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Mechanic Services — Argentina Buenos Aires</w:t>
      </w:r>
    </w:p>
    <w:p>
      <w:pPr>
        <w:pStyle w:val="BodyText"/>
      </w:pPr>
      <w:r>
        <w:t xml:space="preserve">Reference No. QTE-BA-2025-04871</w:t>
      </w:r>
    </w:p>
    <w:p>
      <w:pPr>
        <w:pStyle w:val="BodyText"/>
      </w:pPr>
      <w:r>
        <w:t xml:space="preserve">Date of Issue: June 15, 2025  |  Valid Until: July 15, 2025</w:t>
      </w:r>
    </w:p>
    <w:bookmarkEnd w:id="20"/>
    <w:p>
      <w:pPr>
        <w:pStyle w:val="BodyText"/>
      </w:pPr>
      <w:r>
        <w:rPr>
          <w:bCs/>
          <w:b/>
        </w:rPr>
        <w:t xml:space="preserve">Provider:</w:t>
      </w:r>
      <w:r>
        <w:br/>
      </w:r>
      <w:r>
        <w:t xml:space="preserve">Taller Mecánico Buenos Aires S.R.L.</w:t>
      </w:r>
      <w:r>
        <w:br/>
      </w:r>
      <w:r>
        <w:t xml:space="preserve">Av. Corrientes 4520, Piso 3</w:t>
      </w:r>
      <w:r>
        <w:br/>
      </w:r>
      <w:r>
        <w:t xml:space="preserve">CABA, Argentina Buenos Aires</w:t>
      </w:r>
      <w:r>
        <w:br/>
      </w:r>
      <w:r>
        <w:t xml:space="preserve">CUIT: 30-71234567-8</w:t>
      </w:r>
      <w:r>
        <w:br/>
      </w:r>
      <w:r>
        <w:t xml:space="preserve">Tel: +54 11 4321-5678</w:t>
      </w:r>
      <w:r>
        <w:br/>
      </w:r>
      <w:r>
        <w:t xml:space="preserve">Email: informes@tallerba.com.ar</w:t>
      </w:r>
    </w:p>
    <w:p>
      <w:pPr>
        <w:pStyle w:val="BodyText"/>
      </w:pPr>
      <w:r>
        <w:rPr>
          <w:bCs/>
          <w:b/>
        </w:rPr>
        <w:t xml:space="preserve">Client:</w:t>
      </w:r>
      <w:r>
        <w:br/>
      </w:r>
      <w:r>
        <w:t xml:space="preserve">Sr. Carlos Mendoza Gutiérrez</w:t>
      </w:r>
      <w:r>
        <w:br/>
      </w:r>
      <w:r>
        <w:t xml:space="preserve">Calle Sarmiento 1287, Dto. 4B</w:t>
      </w:r>
      <w:r>
        <w:br/>
      </w:r>
      <w:r>
        <w:t xml:space="preserve">Palermo, CABA, Argentina Buenos Aires</w:t>
      </w:r>
      <w:r>
        <w:br/>
      </w:r>
      <w:r>
        <w:t xml:space="preserve">DNI: 28.456.789</w:t>
      </w:r>
      <w:r>
        <w:br/>
      </w:r>
      <w:r>
        <w:t xml:space="preserve">Tel: +54 11 5678-9012</w:t>
      </w:r>
      <w:r>
        <w:br/>
      </w:r>
      <w:r>
        <w:t xml:space="preserve">Email: c.mendoza@email.com</w:t>
      </w:r>
    </w:p>
    <w:bookmarkStart w:id="21" w:name="purpose-of-this-quotation-estimate"/>
    <w:p>
      <w:pPr>
        <w:pStyle w:val="Heading2"/>
      </w:pPr>
      <w:r>
        <w:t xml:space="preserve">1. Purpose of This Quotation Estimate</w:t>
      </w:r>
    </w:p>
    <w:p>
      <w:pPr>
        <w:pStyle w:val="FirstParagraph"/>
      </w:pPr>
      <w:r>
        <w:t xml:space="preserve">This Quotation Estimate document is issued by Taller Mecánico Buenos Aires S.R.L. to provide the client with a comprehensive, itemized breakdown of all costs associated with the requested Mechanic services for the vehicle identified below. This Quotation Estimate is prepared in accordance with the commercial regulations of Argentina Buenos Aires and reflects current market pricing for professional Mechanic work in the metropolitan area. The Mechanic services described herein are subject to the terms and conditions outlined in Section 6 of this document.</w:t>
      </w:r>
    </w:p>
    <w:bookmarkEnd w:id="21"/>
    <w:bookmarkStart w:id="22" w:name="vehicle-information"/>
    <w:p>
      <w:pPr>
        <w:pStyle w:val="Heading2"/>
      </w:pPr>
      <w:r>
        <w:t xml:space="preserve">2. Vehicle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Make / Model</w:t>
            </w:r>
          </w:p>
        </w:tc>
        <w:tc>
          <w:tcPr/>
          <w:p>
            <w:pPr>
              <w:pStyle w:val="Compact"/>
              <w:jc w:val="left"/>
            </w:pPr>
            <w:r>
              <w:t xml:space="preserve">Volkswagen Golf GTI 2.0 TSI</w:t>
            </w:r>
          </w:p>
        </w:tc>
      </w:tr>
      <w:tr>
        <w:tc>
          <w:tcPr/>
          <w:p>
            <w:pPr>
              <w:pStyle w:val="Compact"/>
              <w:jc w:val="left"/>
            </w:pPr>
            <w:r>
              <w:t xml:space="preserve">Year / Color</w:t>
            </w:r>
          </w:p>
        </w:tc>
        <w:tc>
          <w:tcPr/>
          <w:p>
            <w:pPr>
              <w:pStyle w:val="Compact"/>
              <w:jc w:val="left"/>
            </w:pPr>
            <w:r>
              <w:t xml:space="preserve">2021 / Blanco Perla</w:t>
            </w:r>
          </w:p>
        </w:tc>
      </w:tr>
      <w:tr>
        <w:tc>
          <w:tcPr/>
          <w:p>
            <w:pPr>
              <w:pStyle w:val="Compact"/>
              <w:jc w:val="left"/>
            </w:pPr>
            <w:r>
              <w:t xml:space="preserve">Chassis Number (VIN)</w:t>
            </w:r>
          </w:p>
        </w:tc>
        <w:tc>
          <w:tcPr/>
          <w:p>
            <w:pPr>
              <w:pStyle w:val="Compact"/>
              <w:jc w:val="left"/>
            </w:pPr>
            <w:r>
              <w:t xml:space="preserve">3VW17A9Z1MM012345</w:t>
            </w:r>
          </w:p>
        </w:tc>
      </w:tr>
      <w:tr>
        <w:tc>
          <w:tcPr/>
          <w:p>
            <w:pPr>
              <w:pStyle w:val="Compact"/>
              <w:jc w:val="left"/>
            </w:pPr>
            <w:r>
              <w:t xml:space="preserve">License Plate</w:t>
            </w:r>
          </w:p>
        </w:tc>
        <w:tc>
          <w:tcPr/>
          <w:p>
            <w:pPr>
              <w:pStyle w:val="Compact"/>
              <w:jc w:val="left"/>
            </w:pPr>
            <w:r>
              <w:t xml:space="preserve">ABC-123 (Argentina Buenos Aires)</w:t>
            </w:r>
          </w:p>
        </w:tc>
      </w:tr>
      <w:tr>
        <w:tc>
          <w:tcPr/>
          <w:p>
            <w:pPr>
              <w:pStyle w:val="Compact"/>
              <w:jc w:val="left"/>
            </w:pPr>
            <w:r>
              <w:t xml:space="preserve">Current Mileage</w:t>
            </w:r>
          </w:p>
        </w:tc>
        <w:tc>
          <w:tcPr/>
          <w:p>
            <w:pPr>
              <w:pStyle w:val="Compact"/>
              <w:jc w:val="left"/>
            </w:pPr>
            <w:r>
              <w:t xml:space="preserve">48,750 km</w:t>
            </w:r>
          </w:p>
        </w:tc>
      </w:tr>
      <w:tr>
        <w:tc>
          <w:tcPr/>
          <w:p>
            <w:pPr>
              <w:pStyle w:val="Compact"/>
              <w:jc w:val="left"/>
            </w:pPr>
            <w:r>
              <w:t xml:space="preserve">Reported Issues</w:t>
            </w:r>
          </w:p>
        </w:tc>
        <w:tc>
          <w:tcPr/>
          <w:p>
            <w:pPr>
              <w:pStyle w:val="Compact"/>
              <w:jc w:val="left"/>
            </w:pPr>
            <w:r>
              <w:t xml:space="preserve">Engine misfire, transmission fluid leak, brake pad wear, scheduled 50,000 km service</w:t>
            </w:r>
          </w:p>
        </w:tc>
      </w:tr>
    </w:tbl>
    <w:bookmarkEnd w:id="22"/>
    <w:bookmarkStart w:id="23" w:name="itemized-mechanic-services-parts"/>
    <w:p>
      <w:pPr>
        <w:pStyle w:val="Heading2"/>
      </w:pPr>
      <w:r>
        <w:t xml:space="preserve">3. Itemized Mechanic Services &amp; Parts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diagnostic scan of engine management system (Mechanic diagnostic service)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Replacement of 4 ignition coils (Bosch OEM) — Mechanic labor included</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Transmission fluid drain, filter replacement, and refill (VW DSG 0AM)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Replacement of front brake pads (Brembo) and rotor resurfacing — Mechanic labor</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05</w:t>
            </w:r>
          </w:p>
        </w:tc>
        <w:tc>
          <w:tcPr/>
          <w:p>
            <w:pPr>
              <w:pStyle w:val="Compact"/>
              <w:jc w:val="left"/>
            </w:pPr>
            <w:r>
              <w:t xml:space="preserve">Engine oil change (VW 504.00 5W-30, 5L) and oil filter replacement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06</w:t>
            </w:r>
          </w:p>
        </w:tc>
        <w:tc>
          <w:tcPr/>
          <w:p>
            <w:pPr>
              <w:pStyle w:val="Compact"/>
              <w:jc w:val="left"/>
            </w:pPr>
            <w:r>
              <w:t xml:space="preserve">Air filter, cabin filter, and fuel filter replacement (50,000 km service)</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Wheel alignment and balancing (4 wheels) — Mechanic workshop service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08</w:t>
            </w:r>
          </w:p>
        </w:tc>
        <w:tc>
          <w:tcPr/>
          <w:p>
            <w:pPr>
              <w:pStyle w:val="Compact"/>
              <w:jc w:val="left"/>
            </w:pPr>
            <w:r>
              <w:t xml:space="preserve">Post-repair road test and quality inspection by senior Mechanic technician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t xml:space="preserve">TOTAL ESTIMATED COST (before IVA 21%)</w:t>
            </w:r>
          </w:p>
        </w:tc>
        <w:tc>
          <w:tcPr/>
          <w:p>
            <w:pPr>
              <w:pStyle w:val="Compact"/>
              <w:jc w:val="left"/>
            </w:pPr>
            <w:r>
              <w:t xml:space="preserve">417,000.00</w:t>
            </w:r>
          </w:p>
        </w:tc>
      </w:tr>
      <w:tr>
        <w:tc>
          <w:tcPr>
            <w:gridSpan w:val="4"/>
          </w:tcPr>
          <w:p>
            <w:pPr>
              <w:pStyle w:val="Compact"/>
              <w:jc w:val="left"/>
            </w:pPr>
            <w:r>
              <w:t xml:space="preserve">IVA (21% — Argentine Value Added Tax)</w:t>
            </w:r>
          </w:p>
        </w:tc>
        <w:tc>
          <w:tcPr/>
          <w:p>
            <w:pPr>
              <w:pStyle w:val="Compact"/>
              <w:jc w:val="left"/>
            </w:pPr>
            <w:r>
              <w:t xml:space="preserve">87,570.00</w:t>
            </w:r>
          </w:p>
        </w:tc>
      </w:tr>
      <w:tr>
        <w:tc>
          <w:tcPr>
            <w:gridSpan w:val="4"/>
          </w:tcPr>
          <w:p>
            <w:pPr>
              <w:pStyle w:val="Compact"/>
              <w:jc w:val="left"/>
            </w:pPr>
            <w:r>
              <w:t xml:space="preserve">GRAND TOTAL (ARS)</w:t>
            </w:r>
          </w:p>
        </w:tc>
        <w:tc>
          <w:tcPr/>
          <w:p>
            <w:pPr>
              <w:pStyle w:val="Compact"/>
              <w:jc w:val="left"/>
            </w:pPr>
            <w:r>
              <w:t xml:space="preserve">504,570.00</w:t>
            </w:r>
          </w:p>
        </w:tc>
      </w:tr>
    </w:tbl>
    <w:bookmarkEnd w:id="23"/>
    <w:bookmarkStart w:id="24" w:name="scope-of-mechanic-work"/>
    <w:p>
      <w:pPr>
        <w:pStyle w:val="Heading2"/>
      </w:pPr>
      <w:r>
        <w:t xml:space="preserve">4. Scope of Mechanic Work</w:t>
      </w:r>
    </w:p>
    <w:p>
      <w:pPr>
        <w:pStyle w:val="FirstParagraph"/>
      </w:pPr>
      <w:r>
        <w:t xml:space="preserve">The Mechanic services outlined in this Quotation Estimate encompass a full diagnostic evaluation, corrective repairs, and the mandatory 50,000-kilometer scheduled maintenance for the client's vehicle. All Mechanic labor will be performed by certified technicians at our Argentina Buenos Aires workshop facility. Parts listed are OEM or equivalent-grade components sourced from authorized distributors within Argentina Buenos Aires. The Mechanic team will provide a written progress report upon completion of each major repair phase.</w:t>
      </w:r>
    </w:p>
    <w:bookmarkEnd w:id="24"/>
    <w:bookmarkStart w:id="25" w:name="estimated-timeline"/>
    <w:p>
      <w:pPr>
        <w:pStyle w:val="Heading2"/>
      </w:pPr>
      <w:r>
        <w:t xml:space="preserve">5. Estimated Timeline</w:t>
      </w:r>
    </w:p>
    <w:p>
      <w:pPr>
        <w:pStyle w:val="FirstParagraph"/>
      </w:pPr>
      <w:r>
        <w:t xml:space="preserve">Subject to parts availability in Argentina Buenos Aires, the complete Mechanic service package is estimated to require between 5 and 7 business days from the date of vehicle delivery to our workshop. The client will be notified via telephone or email upon completion of the Mechanic work and readiness for vehicle pickup.</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30 calendar days from the date of issue. After this period, prices may be adjusted to reflect current Mechanic labor rates and parts availability in Argentina Buenos Aires.</w:t>
      </w:r>
    </w:p>
    <w:p>
      <w:pPr>
        <w:numPr>
          <w:ilvl w:val="0"/>
          <w:numId w:val="1001"/>
        </w:numPr>
        <w:pStyle w:val="Compact"/>
      </w:pPr>
      <w:r>
        <w:t xml:space="preserve">Payment is due in full upon completion of the Mechanic services. Accepted methods: bank transfer (CBU/CVU), credit/debit card, or cash at our Argentina Buenos Aires office.</w:t>
      </w:r>
    </w:p>
    <w:p>
      <w:pPr>
        <w:numPr>
          <w:ilvl w:val="0"/>
          <w:numId w:val="1001"/>
        </w:numPr>
        <w:pStyle w:val="Compact"/>
      </w:pPr>
      <w:r>
        <w:t xml:space="preserve">A 50% advance payment is required to initiate the Mechanic work and secure parts ordering.</w:t>
      </w:r>
    </w:p>
    <w:p>
      <w:pPr>
        <w:numPr>
          <w:ilvl w:val="0"/>
          <w:numId w:val="1001"/>
        </w:numPr>
        <w:pStyle w:val="Compact"/>
      </w:pPr>
      <w:r>
        <w:t xml:space="preserve">All replaced parts carry a 12-month / 20,000 km warranty from the date of installation, in compliance with Argentine consumer protection law (Ley 24.240).</w:t>
      </w:r>
    </w:p>
    <w:p>
      <w:pPr>
        <w:numPr>
          <w:ilvl w:val="0"/>
          <w:numId w:val="1001"/>
        </w:numPr>
        <w:pStyle w:val="Compact"/>
      </w:pPr>
      <w:r>
        <w:t xml:space="preserve">This Quotation Estimate does not constitute a binding contract until accepted in writing by both parties. Any additional Mechanic work discovered during the repair process will be communicated to the client before proceeding, with a supplementary Quotation Estimate issued if costs exceed 10% of the original estimate.</w:t>
      </w:r>
    </w:p>
    <w:p>
      <w:pPr>
        <w:numPr>
          <w:ilvl w:val="0"/>
          <w:numId w:val="1001"/>
        </w:numPr>
        <w:pStyle w:val="Compact"/>
      </w:pPr>
      <w:r>
        <w:t xml:space="preserve">The Mechanic services are subject to the workshop's standard operating hours: Monday to Friday, 08:00 to 18:00, and Saturday 08:00 to 13:00, in Argentina Buenos Aires.</w:t>
      </w:r>
    </w:p>
    <w:p>
      <w:pPr>
        <w:numPr>
          <w:ilvl w:val="0"/>
          <w:numId w:val="1001"/>
        </w:numPr>
        <w:pStyle w:val="Compact"/>
      </w:pPr>
      <w:r>
        <w:t xml:space="preserve">Disputes arising from this Quotation Estimate shall be resolved under the jurisdiction of the commercial courts of Argentina Buenos Aires.</w:t>
      </w:r>
    </w:p>
    <w:p>
      <w:pPr>
        <w:pStyle w:val="FirstParagraph"/>
      </w:pPr>
      <w:r>
        <w:rPr>
          <w:bCs/>
          <w:b/>
        </w:rPr>
        <w:t xml:space="preserve">Note:</w:t>
      </w:r>
      <w:r>
        <w:t xml:space="preserve"> </w:t>
      </w:r>
      <w:r>
        <w:t xml:space="preserve">This Quotation Estimate is prepared exclusively for the client identified above and is non-transferable. All prices are quoted in Argentine Pesos (ARS) and are subject to the prevailing exchange rate and inflation adjustments applicable in Argentina Buenos Aires at the time of service delivery.</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this Quotation Estimate accurately reflects the agreed-upon Mechanic services, pricing, and conditions for the work to be performed in Argentina Buenos Aires.</w:t>
      </w:r>
    </w:p>
    <w:p>
      <w:pPr>
        <w:pStyle w:val="BodyText"/>
      </w:pPr>
      <w:r>
        <w:rPr>
          <w:bCs/>
          <w:b/>
        </w:rPr>
        <w:t xml:space="preserve">Provider</w:t>
      </w:r>
      <w:r>
        <w:br/>
      </w:r>
      <w:r>
        <w:t xml:space="preserve">Taller Mecánico Buenos Aires S.R.L.</w:t>
      </w:r>
      <w:r>
        <w:br/>
      </w:r>
      <w:r>
        <w:t xml:space="preserve">Authorized Representative</w:t>
      </w:r>
      <w:r>
        <w:br/>
      </w:r>
      <w:r>
        <w:t xml:space="preserve">Name: Ing. Roberto Salazar</w:t>
      </w:r>
      <w:r>
        <w:br/>
      </w:r>
      <w:r>
        <w:t xml:space="preserve">CUIT: 30-71234567-8</w:t>
      </w:r>
    </w:p>
    <w:p>
      <w:pPr>
        <w:pStyle w:val="BodyText"/>
      </w:pPr>
      <w:r>
        <w:rPr>
          <w:bCs/>
          <w:b/>
        </w:rPr>
        <w:t xml:space="preserve">Client</w:t>
      </w:r>
      <w:r>
        <w:br/>
      </w:r>
      <w:r>
        <w:t xml:space="preserve">Sr. Carlos Mendoza Gutiérrez</w:t>
      </w:r>
      <w:r>
        <w:br/>
      </w:r>
      <w:r>
        <w:t xml:space="preserve">DNI: 28.456.789</w:t>
      </w:r>
      <w:r>
        <w:br/>
      </w:r>
      <w:r>
        <w:t xml:space="preserve">Argentina Buenos Aires</w:t>
      </w:r>
    </w:p>
    <w:p>
      <w:pPr>
        <w:pStyle w:val="BodyText"/>
      </w:pPr>
      <w:r>
        <w:t xml:space="preserve">Quotation Estimate QTE-BA-2025-04871 — Taller Mecánico Buenos Aires S.R.L. — Av. Corrientes 4520, CABA, Argentina Buenos Aires</w:t>
      </w:r>
    </w:p>
    <w:p>
      <w:pPr>
        <w:pStyle w:val="BodyText"/>
      </w:pPr>
      <w:r>
        <w:t xml:space="preserve">This document was generated on June 15, 2025. For inquiries regarding this Quotation Estimate or to schedule your Mechanic appointment, please contact us at +54 11 4321-5678 or informes@tallerba.com.ar.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Argentina Buenos Aires</dc:title>
  <dc:creator/>
  <dc:language>en</dc:language>
  <cp:keywords/>
  <dcterms:created xsi:type="dcterms:W3CDTF">2026-10-10T03:13:32Z</dcterms:created>
  <dcterms:modified xsi:type="dcterms:W3CDTF">2026-10-10T03:13:32Z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