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auto-mechanic-gmbh"/>
    <w:p>
      <w:pPr>
        <w:pStyle w:val="Heading1"/>
      </w:pPr>
      <w:r>
        <w:t xml:space="preserve">Berlin Auto Mechanic GmbH</w:t>
      </w:r>
    </w:p>
    <w:p>
      <w:pPr>
        <w:pStyle w:val="FirstParagraph"/>
      </w:pPr>
      <w:r>
        <w:t xml:space="preserve">Technikstraße 42, 10115 Berlin, Germany</w:t>
      </w:r>
    </w:p>
    <w:p>
      <w:pPr>
        <w:pStyle w:val="BodyText"/>
      </w:pPr>
      <w:r>
        <w:t xml:space="preserve">Phone: +49 (0)30 555 1234 | Email: service@berlinautomechanic.de</w:t>
      </w:r>
    </w:p>
    <w:p>
      <w:pPr>
        <w:pStyle w:val="BodyText"/>
      </w:pPr>
      <w:r>
        <w:t xml:space="preserve">USt-IdNr.: DE 123 456 789 | HRB 98765 B (Amtsgericht Berlin)</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Germany Berlin</w:t>
      </w:r>
    </w:p>
    <w:bookmarkStart w:id="21" w:name="quotation-estimate"/>
    <w:p>
      <w:pPr>
        <w:pStyle w:val="Heading2"/>
      </w:pPr>
      <w:r>
        <w:t xml:space="preserve">QUOTATION ESTIMATE</w:t>
      </w:r>
    </w:p>
    <w:p>
      <w:pPr>
        <w:pStyle w:val="FirstParagraph"/>
      </w:pPr>
      <w:r>
        <w:t xml:space="preserve">Professional Mechanic Services — Germany Berlin</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Herr Markus Schneider</w:t>
      </w:r>
    </w:p>
    <w:p>
      <w:pPr>
        <w:pStyle w:val="BodyText"/>
      </w:pPr>
      <w:r>
        <w:rPr>
          <w:bCs/>
          <w:b/>
        </w:rPr>
        <w:t xml:space="preserve">Address:</w:t>
      </w:r>
      <w:r>
        <w:t xml:space="preserve"> </w:t>
      </w:r>
      <w:r>
        <w:t xml:space="preserve">Kantstraße 88, 10623 Berlin, Germany</w:t>
      </w:r>
    </w:p>
    <w:p>
      <w:pPr>
        <w:pStyle w:val="BodyText"/>
      </w:pPr>
      <w:r>
        <w:rPr>
          <w:bCs/>
          <w:b/>
        </w:rPr>
        <w:t xml:space="preserve">Vehicle:</w:t>
      </w:r>
      <w:r>
        <w:t xml:space="preserve"> </w:t>
      </w:r>
      <w:r>
        <w:t xml:space="preserve">BMW 320d, Reg. No. B-XY 4821</w:t>
      </w:r>
    </w:p>
    <w:p>
      <w:pPr>
        <w:pStyle w:val="BodyText"/>
      </w:pPr>
      <w:r>
        <w:rPr>
          <w:bCs/>
          <w:b/>
        </w:rPr>
        <w:t xml:space="preserve">Phone:</w:t>
      </w:r>
      <w:r>
        <w:t xml:space="preserve"> </w:t>
      </w:r>
      <w:r>
        <w:t xml:space="preserve">+49 (0)171 234 5678</w:t>
      </w:r>
    </w:p>
    <w:p>
      <w:pPr>
        <w:pStyle w:val="BodyText"/>
      </w:pPr>
      <w:r>
        <w:rPr>
          <w:bCs/>
          <w:b/>
        </w:rPr>
        <w:t xml:space="preserve">Email:</w:t>
      </w:r>
      <w:r>
        <w:t xml:space="preserve"> </w:t>
      </w:r>
      <w:r>
        <w:t xml:space="preserve">m.schneider@email.de</w:t>
      </w:r>
    </w:p>
    <w:bookmarkEnd w:id="22"/>
    <w:bookmarkStart w:id="23" w:name="prepared-by-mechanic"/>
    <w:p>
      <w:pPr>
        <w:pStyle w:val="Heading3"/>
      </w:pPr>
      <w:r>
        <w:t xml:space="preserve">Prepared By (Mechanic)</w:t>
      </w:r>
    </w:p>
    <w:p>
      <w:pPr>
        <w:pStyle w:val="FirstParagraph"/>
      </w:pPr>
      <w:r>
        <w:rPr>
          <w:bCs/>
          <w:b/>
        </w:rPr>
        <w:t xml:space="preserve">Lead Mechanic:</w:t>
      </w:r>
      <w:r>
        <w:t xml:space="preserve"> </w:t>
      </w:r>
      <w:r>
        <w:t xml:space="preserve">Dipl.-Ing. Thomas Weber</w:t>
      </w:r>
    </w:p>
    <w:p>
      <w:pPr>
        <w:pStyle w:val="BodyText"/>
      </w:pPr>
      <w:r>
        <w:rPr>
          <w:bCs/>
          <w:b/>
        </w:rPr>
        <w:t xml:space="preserve">Workshop:</w:t>
      </w:r>
      <w:r>
        <w:t xml:space="preserve"> </w:t>
      </w:r>
      <w:r>
        <w:t xml:space="preserve">Berlin Auto Mechanic GmbH</w:t>
      </w:r>
    </w:p>
    <w:p>
      <w:pPr>
        <w:pStyle w:val="BodyText"/>
      </w:pPr>
      <w:r>
        <w:rPr>
          <w:bCs/>
          <w:b/>
        </w:rPr>
        <w:t xml:space="preserve">Address:</w:t>
      </w:r>
      <w:r>
        <w:t xml:space="preserve"> </w:t>
      </w:r>
      <w:r>
        <w:t xml:space="preserve">Technikstraße 42, 10115 Berlin, Germany</w:t>
      </w:r>
    </w:p>
    <w:p>
      <w:pPr>
        <w:pStyle w:val="BodyText"/>
      </w:pPr>
      <w:r>
        <w:rPr>
          <w:bCs/>
          <w:b/>
        </w:rPr>
        <w:t xml:space="preserve">Phone:</w:t>
      </w:r>
      <w:r>
        <w:t xml:space="preserve"> </w:t>
      </w:r>
      <w:r>
        <w:t xml:space="preserve">+49 (0)30 555 1234</w:t>
      </w:r>
    </w:p>
    <w:p>
      <w:pPr>
        <w:pStyle w:val="BodyText"/>
      </w:pPr>
      <w:r>
        <w:rPr>
          <w:bCs/>
          <w:b/>
        </w:rPr>
        <w:t xml:space="preserve">License:</w:t>
      </w:r>
      <w:r>
        <w:t xml:space="preserve"> </w:t>
      </w:r>
      <w:r>
        <w:t xml:space="preserve">Kfz-Meisterbetrieb, Berlin</w:t>
      </w:r>
    </w:p>
    <w:bookmarkEnd w:id="23"/>
    <w:bookmarkStart w:id="24" w:name="Xc59938d539657c6ab755c5119e08e00a7d81334"/>
    <w:p>
      <w:pPr>
        <w:pStyle w:val="Heading2"/>
      </w:pPr>
      <w:r>
        <w:t xml:space="preserve">1. Scope of Work — Mechanic Services in Germany Berlin</w:t>
      </w:r>
    </w:p>
    <w:p>
      <w:pPr>
        <w:pStyle w:val="FirstParagraph"/>
      </w:pPr>
      <w:r>
        <w:t xml:space="preserve">This Quotation Estimate is issued by Berlin Auto Mechanic GmbH, a fully licensed Kfz-Meisterbetrieb (master mechanic workshop) operating in Germany Berlin, to provide a comprehensive and transparent cost breakdown for the requested mechanic services. The following Quotation Estimate covers all diagnostic, repair, and maintenance work to be performed on the client's vehicle at our facility located in the central district of Berlin, Germany. All mechanic procedures will be carried out in strict accordance with German automotive regulations (StVZO), manufacturer specifications, and the quality standards mandated by the DEKRA inspection body for vehicles registered in Germany Berlin.</w:t>
      </w:r>
    </w:p>
    <w:bookmarkEnd w:id="24"/>
    <w:bookmarkStart w:id="25"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Complete engine diagnostic scan (OBD-II) and fault code analysis by certified mechanic</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c>
          <w:tcPr/>
          <w:p>
            <w:pPr>
              <w:pStyle w:val="Compact"/>
              <w:jc w:val="left"/>
            </w:pPr>
            <w:r>
              <w:t xml:space="preserve">1.5 hours</w:t>
            </w:r>
          </w:p>
        </w:tc>
      </w:tr>
      <w:tr>
        <w:tc>
          <w:tcPr/>
          <w:p>
            <w:pPr>
              <w:pStyle w:val="Compact"/>
              <w:jc w:val="left"/>
            </w:pPr>
            <w:r>
              <w:t xml:space="preserve">2</w:t>
            </w:r>
          </w:p>
        </w:tc>
        <w:tc>
          <w:tcPr/>
          <w:p>
            <w:pPr>
              <w:pStyle w:val="Compact"/>
              <w:jc w:val="left"/>
            </w:pPr>
            <w:r>
              <w:t xml:space="preserve">Replacement of timing belt and water pump assembly (BMW 320d N47 engine)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4 hours</w:t>
            </w:r>
          </w:p>
        </w:tc>
      </w:tr>
      <w:tr>
        <w:tc>
          <w:tcPr/>
          <w:p>
            <w:pPr>
              <w:pStyle w:val="Compact"/>
              <w:jc w:val="left"/>
            </w:pPr>
            <w:r>
              <w:t xml:space="preserve">3</w:t>
            </w:r>
          </w:p>
        </w:tc>
        <w:tc>
          <w:tcPr/>
          <w:p>
            <w:pPr>
              <w:pStyle w:val="Compact"/>
              <w:jc w:val="left"/>
            </w:pPr>
            <w:r>
              <w:t xml:space="preserve">Front brake disc and pad replacement (both axles), including caliper inspection</w:t>
            </w:r>
          </w:p>
        </w:tc>
        <w:tc>
          <w:tcPr/>
          <w:p>
            <w:pPr>
              <w:pStyle w:val="Compact"/>
              <w:jc w:val="left"/>
            </w:pPr>
            <w:r>
              <w:t xml:space="preserve">2</w:t>
            </w:r>
          </w:p>
        </w:tc>
        <w:tc>
          <w:tcPr/>
          <w:p>
            <w:pPr>
              <w:pStyle w:val="Compact"/>
              <w:jc w:val="left"/>
            </w:pPr>
            <w:r>
              <w:t xml:space="preserve">245.00</w:t>
            </w:r>
          </w:p>
        </w:tc>
        <w:tc>
          <w:tcPr/>
          <w:p>
            <w:pPr>
              <w:pStyle w:val="Compact"/>
              <w:jc w:val="left"/>
            </w:pPr>
            <w:r>
              <w:t xml:space="preserve">490.00</w:t>
            </w:r>
          </w:p>
        </w:tc>
        <w:tc>
          <w:tcPr/>
          <w:p>
            <w:pPr>
              <w:pStyle w:val="Compact"/>
              <w:jc w:val="left"/>
            </w:pPr>
            <w:r>
              <w:t xml:space="preserve">2 hours</w:t>
            </w:r>
          </w:p>
        </w:tc>
      </w:tr>
      <w:tr>
        <w:tc>
          <w:tcPr/>
          <w:p>
            <w:pPr>
              <w:pStyle w:val="Compact"/>
              <w:jc w:val="left"/>
            </w:pPr>
            <w:r>
              <w:t xml:space="preserve">4</w:t>
            </w:r>
          </w:p>
        </w:tc>
        <w:tc>
          <w:tcPr/>
          <w:p>
            <w:pPr>
              <w:pStyle w:val="Compact"/>
              <w:jc w:val="left"/>
            </w:pPr>
            <w:r>
              <w:t xml:space="preserve">Transmission fluid exchange (ZF 8-speed automatic) with filter replacement</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c>
          <w:tcPr/>
          <w:p>
            <w:pPr>
              <w:pStyle w:val="Compact"/>
              <w:jc w:val="left"/>
            </w:pPr>
            <w:r>
              <w:t xml:space="preserve">2 hours</w:t>
            </w:r>
          </w:p>
        </w:tc>
      </w:tr>
      <w:tr>
        <w:tc>
          <w:tcPr/>
          <w:p>
            <w:pPr>
              <w:pStyle w:val="Compact"/>
              <w:jc w:val="left"/>
            </w:pPr>
            <w:r>
              <w:t xml:space="preserve">5</w:t>
            </w:r>
          </w:p>
        </w:tc>
        <w:tc>
          <w:tcPr/>
          <w:p>
            <w:pPr>
              <w:pStyle w:val="Compact"/>
              <w:jc w:val="left"/>
            </w:pPr>
            <w:r>
              <w:t xml:space="preserve">Full synthetic engine oil change (5W-30, 6.5L) with oil filter and drain plug washer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1 hour</w:t>
            </w:r>
          </w:p>
        </w:tc>
      </w:tr>
      <w:tr>
        <w:tc>
          <w:tcPr/>
          <w:p>
            <w:pPr>
              <w:pStyle w:val="Compact"/>
              <w:jc w:val="left"/>
            </w:pPr>
            <w:r>
              <w:t xml:space="preserve">6</w:t>
            </w:r>
          </w:p>
        </w:tc>
        <w:tc>
          <w:tcPr/>
          <w:p>
            <w:pPr>
              <w:pStyle w:val="Compact"/>
              <w:jc w:val="left"/>
            </w:pPr>
            <w:r>
              <w:t xml:space="preserve">Alignment and wheel balancing (4 wheels) on calibrated equipment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 hour</w:t>
            </w:r>
          </w:p>
        </w:tc>
      </w:tr>
      <w:tr>
        <w:tc>
          <w:tcPr/>
          <w:p>
            <w:pPr>
              <w:pStyle w:val="Compact"/>
              <w:jc w:val="left"/>
            </w:pPr>
            <w:r>
              <w:t xml:space="preserve">7</w:t>
            </w:r>
          </w:p>
        </w:tc>
        <w:tc>
          <w:tcPr/>
          <w:p>
            <w:pPr>
              <w:pStyle w:val="Compact"/>
              <w:jc w:val="left"/>
            </w:pPr>
            <w:r>
              <w:t xml:space="preserve">Replacement of front and rear shock absorbers (gas-charged, OEM equivalent)</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3 hours</w:t>
            </w:r>
          </w:p>
        </w:tc>
      </w:tr>
      <w:tr>
        <w:tc>
          <w:tcPr/>
          <w:p>
            <w:pPr>
              <w:pStyle w:val="Compact"/>
              <w:jc w:val="left"/>
            </w:pPr>
            <w:r>
              <w:t xml:space="preserve">8</w:t>
            </w:r>
          </w:p>
        </w:tc>
        <w:tc>
          <w:tcPr/>
          <w:p>
            <w:pPr>
              <w:pStyle w:val="Compact"/>
              <w:jc w:val="left"/>
            </w:pPr>
            <w:r>
              <w:t xml:space="preserve">Pre- and post-repair TÜV/DEKRA inspection preparation and roadworthiness check</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1 hour</w:t>
            </w:r>
          </w:p>
        </w:tc>
      </w:tr>
      <w:tr>
        <w:tc>
          <w:tcPr/>
          <w:p>
            <w:pPr>
              <w:pStyle w:val="Compact"/>
              <w:jc w:val="left"/>
            </w:pPr>
            <w:r>
              <w:t xml:space="preserve">9</w:t>
            </w:r>
          </w:p>
        </w:tc>
        <w:tc>
          <w:tcPr/>
          <w:p>
            <w:pPr>
              <w:pStyle w:val="Compact"/>
              <w:jc w:val="left"/>
            </w:pPr>
            <w:r>
              <w:t xml:space="preserve">Consumables, fasteners, sealants, and workshop materials</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Waste disposal and environmental compliance fees (German regulations)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w:t>
            </w:r>
          </w:p>
        </w:tc>
      </w:tr>
      <w:tr>
        <w:tc>
          <w:tcPr>
            <w:gridSpan w:val="4"/>
          </w:tcPr>
          <w:p>
            <w:pPr>
              <w:pStyle w:val="Compact"/>
              <w:jc w:val="left"/>
            </w:pPr>
            <w:r>
              <w:t xml:space="preserve">Subtotal (before VAT)</w:t>
            </w:r>
          </w:p>
        </w:tc>
        <w:tc>
          <w:tcPr/>
          <w:p>
            <w:pPr>
              <w:pStyle w:val="Compact"/>
              <w:jc w:val="left"/>
            </w:pPr>
            <w:r>
              <w:t xml:space="preserve">2,672.00</w:t>
            </w:r>
          </w:p>
        </w:tc>
        <w:tc>
          <w:tcPr/>
          <w:p>
            <w:pPr>
              <w:pStyle w:val="Compact"/>
            </w:pPr>
          </w:p>
        </w:tc>
      </w:tr>
      <w:tr>
        <w:tc>
          <w:tcPr>
            <w:gridSpan w:val="4"/>
          </w:tcPr>
          <w:p>
            <w:pPr>
              <w:pStyle w:val="Compact"/>
              <w:jc w:val="left"/>
            </w:pPr>
            <w:r>
              <w:t xml:space="preserve">VAT (Mehrwertsteuer) 19% — Germany Berlin</w:t>
            </w:r>
          </w:p>
        </w:tc>
        <w:tc>
          <w:tcPr/>
          <w:p>
            <w:pPr>
              <w:pStyle w:val="Compact"/>
              <w:jc w:val="left"/>
            </w:pPr>
            <w:r>
              <w:t xml:space="preserve">507.68</w:t>
            </w:r>
          </w:p>
        </w:tc>
        <w:tc>
          <w:tcPr/>
          <w:p>
            <w:pPr>
              <w:pStyle w:val="Compact"/>
            </w:pPr>
          </w:p>
        </w:tc>
      </w:tr>
      <w:tr>
        <w:tc>
          <w:tcPr>
            <w:gridSpan w:val="4"/>
          </w:tcPr>
          <w:p>
            <w:pPr>
              <w:pStyle w:val="Compact"/>
              <w:jc w:val="left"/>
            </w:pPr>
            <w:r>
              <w:t xml:space="preserve">TOTAL QUOTATION ESTIMATE (incl. 19% VAT)</w:t>
            </w:r>
          </w:p>
        </w:tc>
        <w:tc>
          <w:tcPr/>
          <w:p>
            <w:pPr>
              <w:pStyle w:val="Compact"/>
              <w:jc w:val="left"/>
            </w:pPr>
            <w:r>
              <w:t xml:space="preserve">3,179.68</w:t>
            </w:r>
          </w:p>
        </w:tc>
        <w:tc>
          <w:tcPr/>
          <w:p>
            <w:pPr>
              <w:pStyle w:val="Compact"/>
            </w:pPr>
          </w:p>
        </w:tc>
      </w:tr>
    </w:tbl>
    <w:p>
      <w:pPr>
        <w:pStyle w:val="BodyText"/>
      </w:pPr>
      <w:r>
        <w:t xml:space="preserve">All prices in this Quotation Estimate are stated in Euro (EUR) and include the statutory German value-added tax (Mehrwertsteuer) of 19%, applicable to all mechanic services performed within Germany Berlin. No additional charges will be incurred unless explicitly agreed upon in writing by both parties.</w:t>
      </w:r>
    </w:p>
    <w:bookmarkEnd w:id="25"/>
    <w:bookmarkStart w:id="26"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a revised Quotation Estimate may be required due to potential changes in parts pricing or mechanic labour rates in Germany Berlin.</w:t>
      </w:r>
    </w:p>
    <w:p>
      <w:pPr>
        <w:numPr>
          <w:ilvl w:val="0"/>
          <w:numId w:val="1001"/>
        </w:numPr>
        <w:pStyle w:val="Compact"/>
      </w:pPr>
      <w:r>
        <w:rPr>
          <w:bCs/>
          <w:b/>
        </w:rPr>
        <w:t xml:space="preserve">Payment Terms:</w:t>
      </w:r>
      <w:r>
        <w:t xml:space="preserve"> </w:t>
      </w:r>
      <w:r>
        <w:t xml:space="preserve">Payment is due within 14 days of invoice issuance. Accepted payment methods include bank transfer (SEPA), credit card (Visa, Mastercard), and cash. A 1.5% monthly late fee applies to overdue balances in accordance with German commercial law (HGB).</w:t>
      </w:r>
    </w:p>
    <w:p>
      <w:pPr>
        <w:numPr>
          <w:ilvl w:val="0"/>
          <w:numId w:val="1001"/>
        </w:numPr>
        <w:pStyle w:val="Compact"/>
      </w:pPr>
      <w:r>
        <w:rPr>
          <w:bCs/>
          <w:b/>
        </w:rPr>
        <w:t xml:space="preserve">Warranty:</w:t>
      </w:r>
      <w:r>
        <w:t xml:space="preserve"> </w:t>
      </w:r>
      <w:r>
        <w:t xml:space="preserve">All mechanic work performed by Berlin Auto Mechanic GmbH carries a 24-month / 20,000 km warranty on both parts and labour, in compliance with German consumer protection law (BGB § 474 ff.).</w:t>
      </w:r>
    </w:p>
    <w:p>
      <w:pPr>
        <w:numPr>
          <w:ilvl w:val="0"/>
          <w:numId w:val="1001"/>
        </w:numPr>
        <w:pStyle w:val="Compact"/>
      </w:pPr>
      <w:r>
        <w:rPr>
          <w:bCs/>
          <w:b/>
        </w:rPr>
        <w:t xml:space="preserve">Parts Sourcing:</w:t>
      </w:r>
      <w:r>
        <w:t xml:space="preserve"> </w:t>
      </w:r>
      <w:r>
        <w:t xml:space="preserve">All replacement parts will be OEM or OEM-equivalent quality. Should a specific part be unavailable, the mechanic will notify the client before proceeding with a suitable alternative at a comparable price.</w:t>
      </w:r>
    </w:p>
    <w:p>
      <w:pPr>
        <w:numPr>
          <w:ilvl w:val="0"/>
          <w:numId w:val="1001"/>
        </w:numPr>
        <w:pStyle w:val="Compact"/>
      </w:pPr>
      <w:r>
        <w:rPr>
          <w:bCs/>
          <w:b/>
        </w:rPr>
        <w:t xml:space="preserve">Additional Work:</w:t>
      </w:r>
      <w:r>
        <w:t xml:space="preserve"> </w:t>
      </w:r>
      <w:r>
        <w:t xml:space="preserve">If during the mechanic repair process additional faults are discovered that were not identified during the initial diagnostic, the mechanic will contact the client for written approval before performing any additional work. The Quotation Estimate will be amended accordingly.</w:t>
      </w:r>
    </w:p>
    <w:p>
      <w:pPr>
        <w:numPr>
          <w:ilvl w:val="0"/>
          <w:numId w:val="1001"/>
        </w:numPr>
        <w:pStyle w:val="Compact"/>
      </w:pPr>
      <w:r>
        <w:rPr>
          <w:bCs/>
          <w:b/>
        </w:rPr>
        <w:t xml:space="preserve">Vehicle Collection:</w:t>
      </w:r>
      <w:r>
        <w:t xml:space="preserve"> </w:t>
      </w:r>
      <w:r>
        <w:t xml:space="preserve">Free vehicle pickup and delivery within the city limits of Berlin, Germany is included. For locations outside Berlin, a flat fee of 1.20 EUR per kilometre applies.</w:t>
      </w:r>
    </w:p>
    <w:p>
      <w:pPr>
        <w:numPr>
          <w:ilvl w:val="0"/>
          <w:numId w:val="1001"/>
        </w:numPr>
        <w:pStyle w:val="Compact"/>
      </w:pPr>
      <w:r>
        <w:rPr>
          <w:bCs/>
          <w:b/>
        </w:rPr>
        <w:t xml:space="preserve">Data Protection:</w:t>
      </w:r>
      <w:r>
        <w:t xml:space="preserve"> </w:t>
      </w:r>
      <w:r>
        <w:t xml:space="preserve">All client data is processed in accordance with the EU General Data Protection Regulation (GDPR) and the German Federal Data Protection Act (BDSG). Data is stored securely and will not be shared with third parties without explicit consent.</w:t>
      </w:r>
    </w:p>
    <w:p>
      <w:pPr>
        <w:numPr>
          <w:ilvl w:val="0"/>
          <w:numId w:val="1001"/>
        </w:numPr>
        <w:pStyle w:val="Compact"/>
      </w:pPr>
      <w:r>
        <w:rPr>
          <w:bCs/>
          <w:b/>
        </w:rPr>
        <w:t xml:space="preserve">Governing Law:</w:t>
      </w:r>
      <w:r>
        <w:t xml:space="preserve"> </w:t>
      </w:r>
      <w:r>
        <w:t xml:space="preserve">This Quotation Estimate and all resulting service agreements are governed by the laws of the Federal Republic of Germany. The competent court of jurisdiction is the local court (Amtsgericht) in Berlin, Germany.</w:t>
      </w:r>
    </w:p>
    <w:bookmarkEnd w:id="26"/>
    <w:bookmarkStart w:id="27" w:name="acceptance-and-authorization"/>
    <w:p>
      <w:pPr>
        <w:pStyle w:val="Heading2"/>
      </w:pPr>
      <w:r>
        <w:t xml:space="preserve">4. Acceptance and Authorization</w:t>
      </w:r>
    </w:p>
    <w:p>
      <w:pPr>
        <w:pStyle w:val="FirstParagraph"/>
      </w:pPr>
      <w:r>
        <w:t xml:space="preserve">By signing below, the client acknowledges and accepts this Quotation Estimate for the mechanic services described herein, to be performed at the Berlin Auto Mechanic GmbH workshop in Germany Berlin. The client confirms that the vehicle information provided is accurate and authorizes the mechanic team to proceed with the outlined work upon receipt of this signed document.</w:t>
      </w:r>
    </w:p>
    <w:p>
      <w:pPr>
        <w:pStyle w:val="BodyText"/>
      </w:pPr>
      <w:r>
        <w:rPr>
          <w:bCs/>
          <w:b/>
        </w:rPr>
        <w:t xml:space="preserve">For Berlin Auto Mechanic GmbH</w:t>
      </w:r>
    </w:p>
    <w:p>
      <w:pPr>
        <w:pStyle w:val="BodyText"/>
      </w:pPr>
      <w:r>
        <w:t xml:space="preserve">Dipl.-Ing. Thomas Weber, Kfz-Meister</w:t>
      </w:r>
    </w:p>
    <w:p>
      <w:pPr>
        <w:pStyle w:val="BodyText"/>
      </w:pPr>
      <w:r>
        <w:t xml:space="preserve">Signature &amp; Date</w:t>
      </w:r>
    </w:p>
    <w:p>
      <w:pPr>
        <w:pStyle w:val="BodyText"/>
      </w:pPr>
      <w:r>
        <w:rPr>
          <w:bCs/>
          <w:b/>
        </w:rPr>
        <w:t xml:space="preserve">Client (Herr Markus Schneider)</w:t>
      </w:r>
    </w:p>
    <w:p>
      <w:pPr>
        <w:pStyle w:val="BodyText"/>
      </w:pPr>
      <w:r>
        <w:t xml:space="preserve">Authorized Signatory</w:t>
      </w:r>
    </w:p>
    <w:p>
      <w:pPr>
        <w:pStyle w:val="BodyText"/>
      </w:pPr>
      <w:r>
        <w:t xml:space="preserve">Signature &amp; Date</w:t>
      </w:r>
    </w:p>
    <w:p>
      <w:pPr>
        <w:pStyle w:val="BodyText"/>
      </w:pPr>
      <w:r>
        <w:t xml:space="preserve">Berlin Auto Mechanic GmbH — Technikstraße 42, 10115 Berlin, Germany — USt-IdNr.: DE 123 456 789</w:t>
      </w:r>
    </w:p>
    <w:p>
      <w:pPr>
        <w:pStyle w:val="BodyText"/>
      </w:pPr>
      <w:r>
        <w:t xml:space="preserve">This Quotation Estimate was generated on 15 June 2025. Document reference: QTE-2025-0487. All mechanic services are performed in Germany Berlin under full professional liability insurance (Betriebshaftpflicht, coverage: 5,000,000 EUR).</w:t>
      </w:r>
    </w:p>
    <w:p>
      <w:pPr>
        <w:pStyle w:val="BodyText"/>
      </w:pPr>
      <w:r>
        <w:t xml:space="preserve">© 2025 Berlin Auto Mechanic GmbH.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Germany Berlin</dc:title>
  <dc:creator/>
  <dc:language>en</dc:language>
  <cp:keywords/>
  <dcterms:created xsi:type="dcterms:W3CDTF">2026-10-10T10:20:11Z</dcterms:created>
  <dcterms:modified xsi:type="dcterms:W3CDTF">2026-10-10T10:20:11Z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