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Japan Osaka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QE-OSK-2025-04871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days from issue date)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Osaka, Japan — Nishi-ku, Dotonbori District, 550-0002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Kansai Auto Mechanic Co., Ltd. — Osaka Branch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mechanic.osaka@kansai-auto.jp | +81-6-6441-2200</w:t>
            </w:r>
          </w:p>
        </w:tc>
      </w:tr>
    </w:tbl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Tanaka Automotive Holdings, K.K.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2-15-8 Umeda, Kita-ku, Osaka 530-0001, Japan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Vehicle(s):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(2022), Nissan Serena (2021), Honda N-Box (2023)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Fleet Maintenance Contract — Japan Osaka Region</w:t>
            </w:r>
          </w:p>
        </w:tc>
      </w:tr>
    </w:tbl>
    <w:p>
      <w:pPr>
        <w:pStyle w:val="BodyText"/>
      </w:pPr>
      <w:r>
        <w:t xml:space="preserve">Scope of Mechanic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Kansai Auto Mechanic Co., Ltd. to provide a comprehensive breakdown of 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to be performed on the client's fleet of vehicles. All work will be carried out at our certified workshop located in the heart of</w:t>
      </w:r>
      <w:r>
        <w:t xml:space="preserve"> </w:t>
      </w:r>
      <w:r>
        <w:t xml:space="preserve">Japan Osaka</w:t>
      </w:r>
      <w:r>
        <w:t xml:space="preserve">, specifically in the Nishi-ku district, in full compliance with the Japan Automobile Inspection (Shaken) standards and the regulations set forth by the Osaka Prefectural Government. Our team of licensed</w:t>
      </w:r>
      <w:r>
        <w:t xml:space="preserve"> </w:t>
      </w:r>
      <w:r>
        <w:t xml:space="preserve">Mechanic</w:t>
      </w:r>
      <w:r>
        <w:t xml:space="preserve"> </w:t>
      </w:r>
      <w:r>
        <w:t xml:space="preserve">technicians holds JATMA (Japan Automobile Technicians Association) certifications and possesses over a combined 45 years of hands-on experience servicing vehicles 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and oil change (5W-30 full synthetic, 4.5L) with oil filter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inspection, pad replacement (front and rear), and brake fluid flush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exchange and CVT health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Nissan Serena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suspension inspection, shock absorber replacement (all four corners), and wheel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Nissan Serena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diagnostic, battery replacement (VRLA 12V 60Ah), and alternator load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Honda N-Box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system service: refrigerant recharge (R-134a), compressor inspection, and cabin filter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Tire rotation, pressure calibration, and tread depth assessment (all vehicles)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Pre-Shaken inspection preparation and minor corrections (emissions, lights, undercarriage)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Mechanic consultation and written service report (Japanese and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Warranty registration and 12-month follow-up check scheduling (Japan Osaka service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(JPY):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Consumables &amp; Parts Markup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Consumption Tax (10% — Japan Osaka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36,850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AMOUNT (JPY):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405,350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pricing for</w:t>
      </w:r>
      <w:r>
        <w:t xml:space="preserve"> </w:t>
      </w:r>
      <w:r>
        <w:t xml:space="preserve">Mechanic</w:t>
      </w:r>
      <w:r>
        <w:t xml:space="preserve"> </w:t>
      </w:r>
      <w:r>
        <w:t xml:space="preserve">labor, parts, and consumables is subject to revision based on current market conditions in</w:t>
      </w:r>
      <w:r>
        <w:t xml:space="preserve"> </w:t>
      </w:r>
      <w:r>
        <w:t xml:space="preserve">Japan Osaka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described herein shall be performed at our certified facility in Nishi-ku, Osaka, Japan. The client is responsible for transporting vehicles to and from the workshop, or may opt for our paid pickup service at an additional charge of JPY 5,000 per vehicle.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with the remaining 50% due upon completion and sign-off of the final service report. Payment may be made via bank transfer to Kansai Auto Mechanic Co., Ltd., Osaka Branch, or by corporate check.</w:t>
      </w:r>
    </w:p>
    <w:p>
      <w:pPr>
        <w:numPr>
          <w:ilvl w:val="0"/>
          <w:numId w:val="1001"/>
        </w:numPr>
        <w:pStyle w:val="Compact"/>
      </w:pPr>
      <w:r>
        <w:t xml:space="preserve">All replaced parts carry a minimum 12-month / 20,000 km manufacturer warranty. Labor performed by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is guaranteed for 6 months or 10,000 km, whichever comes first, under the Japan Osaka regional service guarantee program.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additional repairs or services discovered during the course of work that were not identified in the initial diagnostic. Any such additional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will require written client approval before commencement, and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issued.</w:t>
      </w:r>
    </w:p>
    <w:p>
      <w:pPr>
        <w:numPr>
          <w:ilvl w:val="0"/>
          <w:numId w:val="1001"/>
        </w:numPr>
        <w:pStyle w:val="Compact"/>
      </w:pPr>
      <w:r>
        <w:t xml:space="preserve">All work complies with the Road Traffic Vehicle Act of Japan and the Osaka Prefecture environmental regulations regarding waste oil, refrigerant disposal, and hazardous material handling.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Japan, with jurisdiction vested in the Osaka District Court.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represents a good-faith estimate of costs based on current</w:t>
      </w:r>
      <w:r>
        <w:t xml:space="preserve"> </w:t>
      </w:r>
      <w:r>
        <w:t xml:space="preserve">Mechanic</w:t>
      </w:r>
      <w:r>
        <w:t xml:space="preserve"> </w:t>
      </w:r>
      <w:r>
        <w:t xml:space="preserve">industry pricing in</w:t>
      </w:r>
      <w:r>
        <w:t xml:space="preserve"> </w:t>
      </w:r>
      <w:r>
        <w:t xml:space="preserve">Japan Osaka</w:t>
      </w:r>
      <w:r>
        <w:t xml:space="preserve"> </w:t>
      </w:r>
      <w:r>
        <w:t xml:space="preserve">and does not constitute a binding contract until countersigned by both parties.</w:t>
      </w:r>
    </w:p>
    <w:p>
      <w:pPr>
        <w:pStyle w:val="FirstParagraph"/>
      </w:pPr>
      <w:r>
        <w:rPr>
          <w:bCs/>
          <w:b/>
        </w:rPr>
        <w:t xml:space="preserve">Prepared By (Mechanic Service Provider)</w:t>
      </w:r>
    </w:p>
    <w:p>
      <w:pPr>
        <w:pStyle w:val="BodyText"/>
      </w:pPr>
      <w:r>
        <w:t xml:space="preserve">Kansai Auto Mechanic Co., Ltd.</w:t>
      </w:r>
    </w:p>
    <w:p>
      <w:pPr>
        <w:pStyle w:val="BodyText"/>
      </w:pPr>
      <w:r>
        <w:t xml:space="preserve">Osaka Branch — Japan Osaka</w:t>
      </w:r>
    </w:p>
    <w:p>
      <w:pPr>
        <w:pStyle w:val="BodyText"/>
      </w:pPr>
      <w:r>
        <w:t xml:space="preserve">Signature &amp; Company Seal (Hanko)</w:t>
      </w:r>
    </w:p>
    <w:p>
      <w:pPr>
        <w:pStyle w:val="BodyText"/>
      </w:pPr>
      <w:r>
        <w:rPr>
          <w:bCs/>
          <w:b/>
        </w:rPr>
        <w:t xml:space="preserve">Accepted By (Client)</w:t>
      </w:r>
    </w:p>
    <w:p>
      <w:pPr>
        <w:pStyle w:val="BodyText"/>
      </w:pPr>
      <w:r>
        <w:t xml:space="preserve">Tanaka Automotive Holdings, K.K.</w:t>
      </w:r>
    </w:p>
    <w:p>
      <w:pPr>
        <w:pStyle w:val="BodyText"/>
      </w:pPr>
      <w:r>
        <w:t xml:space="preserve">Osaka, Japan</w:t>
      </w:r>
    </w:p>
    <w:p>
      <w:pPr>
        <w:pStyle w:val="BodyText"/>
      </w:pPr>
      <w:r>
        <w:t xml:space="preserve">Signature &amp; Company Seal (Hanko)</w:t>
      </w:r>
    </w:p>
    <w:p>
      <w:pPr>
        <w:pStyle w:val="BodyText"/>
      </w:pPr>
      <w:r>
        <w:t xml:space="preserve">This Quotation Estimate document (QE-OSK-2025-04871) was generated by Kansai Auto Mechanic Co., Ltd. for Mechanic services in Japan Osaka. For inquiries or revisions, please contact our Osaka service desk at +81-6-6441-2200 or mechanic.osaka@kansai-auto.jp. This document is confidential and intended solely for the named client.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Japan Osaka</dc:title>
  <dc:creator/>
  <dc:language>en</dc:language>
  <cp:keywords/>
  <dcterms:created xsi:type="dcterms:W3CDTF">2026-10-10T04:06:44Z</dcterms:created>
  <dcterms:modified xsi:type="dcterms:W3CDTF">2026-10-10T04:06:44Z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