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Qatar Doha</w:t>
      </w:r>
    </w:p>
    <w:p>
      <w:pPr>
        <w:pStyle w:val="BodyText"/>
      </w:pPr>
      <w:r>
        <w:t xml:space="preserve">Ref: QE-DHA-2025-04782</w:t>
      </w:r>
    </w:p>
    <w:bookmarkEnd w:id="20"/>
    <w:p>
      <w:pPr>
        <w:pStyle w:val="BodyText"/>
      </w:pPr>
      <w:r>
        <w:rPr>
          <w:bCs/>
          <w:b/>
        </w:rPr>
        <w:t xml:space="preserve">Al Doha Auto Mechanic Services LLC</w:t>
      </w:r>
      <w:r>
        <w:br/>
      </w:r>
      <w:r>
        <w:t xml:space="preserve">Industrial Area, Zone 3, Doha, Qatar</w:t>
      </w:r>
      <w:r>
        <w:br/>
      </w:r>
      <w:r>
        <w:t xml:space="preserve">P.O. Box 45219, Doha, Qatar</w:t>
      </w:r>
      <w:r>
        <w:br/>
      </w:r>
      <w:r>
        <w:t xml:space="preserve">Tel: +974-4455-6677 | Email: quotes@aldohaauto.qa</w:t>
      </w:r>
      <w:r>
        <w:br/>
      </w:r>
      <w:r>
        <w:t xml:space="preserve">CR No: 123456 | VAT No: QV-789012345</w:t>
      </w:r>
    </w:p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Mr. Khalid Al-Mansoori</w:t>
      </w:r>
      <w:r>
        <w:br/>
      </w:r>
      <w:r>
        <w:rPr>
          <w:bCs/>
          <w:b/>
        </w:rPr>
        <w:t xml:space="preserve">Client Address:</w:t>
      </w:r>
      <w:r>
        <w:t xml:space="preserve"> </w:t>
      </w:r>
      <w:r>
        <w:t xml:space="preserve">Al Sadd, Doha, Qatar</w:t>
      </w:r>
      <w:r>
        <w:br/>
      </w:r>
      <w:r>
        <w:rPr>
          <w:bCs/>
          <w:b/>
        </w:rPr>
        <w:t xml:space="preserve">Vehicle:</w:t>
      </w:r>
      <w:r>
        <w:t xml:space="preserve"> </w:t>
      </w:r>
      <w:r>
        <w:t xml:space="preserve">Toyota Land Cruiser V8 (2022)</w:t>
      </w:r>
    </w:p>
    <w:bookmarkStart w:id="21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 Doha Auto Mechanic Services LLC, a fully licensed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 the heart of</w:t>
      </w:r>
      <w:r>
        <w:t xml:space="preserve"> </w:t>
      </w:r>
      <w:r>
        <w:t xml:space="preserve">Qatar Doha</w:t>
      </w:r>
      <w:r>
        <w:t xml:space="preserve">. The purpose of this document is to provide the client with a comprehensive, transparent, and itemized breakdown of all costs associated with the proposed automotive repair, maintenance, and diagnostic services. As a premier</w:t>
      </w:r>
      <w:r>
        <w:t xml:space="preserve"> </w:t>
      </w:r>
      <w:r>
        <w:t xml:space="preserve">Mechanic</w:t>
      </w:r>
      <w:r>
        <w:t xml:space="preserve"> </w:t>
      </w:r>
      <w:r>
        <w:t xml:space="preserve">provider in</w:t>
      </w:r>
      <w:r>
        <w:t xml:space="preserve"> </w:t>
      </w:r>
      <w:r>
        <w:t xml:space="preserve">Qatar Doha</w:t>
      </w:r>
      <w:r>
        <w:t xml:space="preserve">, we are committed to delivering excellence in vehicle care while ensuring full financial clarity through this</w:t>
      </w:r>
      <w:r>
        <w:t xml:space="preserve"> </w:t>
      </w:r>
      <w:r>
        <w:t xml:space="preserve">Quotation Estimate</w:t>
      </w:r>
      <w:r>
        <w:t xml:space="preserve">. All pricing reflects current market rates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and includes applicable Value Added Tax (VAT) at 5% as mandated by the Qatar Tax Authority.</w:t>
      </w:r>
    </w:p>
    <w:bookmarkEnd w:id="21"/>
    <w:bookmarkStart w:id="22" w:name="scope-of-mechanic-services"/>
    <w:p>
      <w:pPr>
        <w:pStyle w:val="Heading2"/>
      </w:pPr>
      <w:r>
        <w:t xml:space="preserve">2. Scope of Mechanic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have been identified following a thorough inspection of the client's vehicle at our</w:t>
      </w:r>
      <w:r>
        <w:t xml:space="preserve"> </w:t>
      </w:r>
      <w:r>
        <w:t xml:space="preserve">Qatar Doha</w:t>
      </w:r>
      <w:r>
        <w:t xml:space="preserve"> </w:t>
      </w:r>
      <w:r>
        <w:t xml:space="preserve">facility. Our senior</w:t>
      </w:r>
      <w:r>
        <w:t xml:space="preserve"> </w:t>
      </w:r>
      <w:r>
        <w:t xml:space="preserve">Mechanic</w:t>
      </w:r>
      <w:r>
        <w:t xml:space="preserve"> </w:t>
      </w:r>
      <w:r>
        <w:t xml:space="preserve">team, comprising over twelve certified technicians with an average of fifteen years of experience in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automotive sector, has assessed the vehicle and recommended the following interventions:</w:t>
      </w:r>
    </w:p>
    <w:bookmarkEnd w:id="22"/>
    <w:bookmarkStart w:id="23" w:name="itemized-quotation-estimate-breakdown"/>
    <w:p>
      <w:pPr>
        <w:pStyle w:val="Heading2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Mechanic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scan &amp; fault code analysis by senior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software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system overhaul (pads, rotors, calipers) — Mechanic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Genuine Toyota brake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&amp; filter replacement (automatic gearbox)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ATF WS fluid +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inspection, shock absorber replacement (front 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Monroe OESME shock absorbers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oil &amp; filter change (full synthetic 0W-20)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Genuine Oil 8L +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system deep clean, refrigerant recharge &amp; compressor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R-134a refrigerant + UV dye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(4-wheel laser) &amp; tire rotation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health test &amp; replacement (if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Exide 12V 95Ah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120-point safety inspection (Qatar Doha traffic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road test &amp; quality assurance by lead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(QAR):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10,910.00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5% (Qatar Doha Tax Authority):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545.50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(QAR):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11,455.50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prices may be revised to reflect current</w:t>
      </w:r>
      <w:r>
        <w:t xml:space="preserve"> </w:t>
      </w:r>
      <w:r>
        <w:t xml:space="preserve">Qatar Doha</w:t>
      </w:r>
      <w:r>
        <w:t xml:space="preserve"> </w:t>
      </w:r>
      <w:r>
        <w:t xml:space="preserve">market conditions for parts and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rates.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will be performed at our licensed facility in the Industrial Area, Doha, Qatar, or at the client's premises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upon prior arrangement (a mobilization fee of QAR 200 may apply for on-site service).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deposit upon acceptance of this</w:t>
      </w:r>
      <w:r>
        <w:t xml:space="preserve"> </w:t>
      </w:r>
      <w:r>
        <w:t xml:space="preserve">Quotation Estimate</w:t>
      </w:r>
      <w:r>
        <w:t xml:space="preserve">, with the remaining 50% due upon completion and client sign-off of the final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order.</w:t>
      </w:r>
    </w:p>
    <w:p>
      <w:pPr>
        <w:numPr>
          <w:ilvl w:val="0"/>
          <w:numId w:val="1001"/>
        </w:numPr>
        <w:pStyle w:val="Compact"/>
      </w:pPr>
      <w:r>
        <w:t xml:space="preserve">All replacement parts are covered by a minimum 12-month / 20,000 km warranty, whichever comes first, in accordance with</w:t>
      </w:r>
      <w:r>
        <w:t xml:space="preserve"> </w:t>
      </w:r>
      <w:r>
        <w:t xml:space="preserve">Qatar Doha</w:t>
      </w:r>
      <w:r>
        <w:t xml:space="preserve"> </w:t>
      </w:r>
      <w:r>
        <w:t xml:space="preserve">consumer protection regulations.</w:t>
      </w:r>
    </w:p>
    <w:p>
      <w:pPr>
        <w:numPr>
          <w:ilvl w:val="0"/>
          <w:numId w:val="1001"/>
        </w:numPr>
        <w:pStyle w:val="Compact"/>
      </w:pPr>
      <w:r>
        <w:t xml:space="preserve">Labor performed by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is guaranteed for ninety (90) days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Any additional work discovered during the repair process that is not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written client approval before commencement. No unauthorized charges will be applied.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exclusively for the vehicle and client named herein.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in</w:t>
      </w:r>
      <w:r>
        <w:t xml:space="preserve"> </w:t>
      </w:r>
      <w:r>
        <w:t xml:space="preserve">Qatar Doha</w:t>
      </w:r>
      <w:r>
        <w:t xml:space="preserve"> </w:t>
      </w:r>
      <w:r>
        <w:t xml:space="preserve">operates Monday through Saturday, 8:00 AM to 8:00 PM. Emergency</w:t>
      </w:r>
      <w:r>
        <w:t xml:space="preserve"> </w:t>
      </w:r>
      <w:r>
        <w:t xml:space="preserve">Mechanic</w:t>
      </w:r>
      <w:r>
        <w:t xml:space="preserve"> </w:t>
      </w:r>
      <w:r>
        <w:t xml:space="preserve">call-out services are available 24/7 at a premium rate.</w:t>
      </w:r>
    </w:p>
    <w:p>
      <w:pPr>
        <w:numPr>
          <w:ilvl w:val="0"/>
          <w:numId w:val="1001"/>
        </w:numPr>
        <w:pStyle w:val="Compact"/>
      </w:pPr>
      <w:r>
        <w:t xml:space="preserve">All services comply with the Qatar Standards and Metrology Organization (QSMA) regulations and the Ministry of Transport and Communications guidelines for vehicle maintenance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State of Qatar and subject to the jurisdiction of the Doha courts.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Al Doha Auto Mechanic Services LLC to proceed with the described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at the stated costs. The client confirms that all information provided regarding the vehicle's condition and history is accurate to the best of their knowledge.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Mr. Khalid Al-Mansoori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Representative — Al Doha Auto Mechanic Services LLC</w:t>
      </w:r>
      <w:r>
        <w:br/>
      </w:r>
      <w:r>
        <w:t xml:space="preserve">Name: Eng. Salem Al-Thani (Lead Mechanic &amp; Operations Manager)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 Doha Auto Mechanic Services LLC — Your Trusted</w:t>
      </w:r>
      <w:r>
        <w:t xml:space="preserve"> </w:t>
      </w:r>
      <w:r>
        <w:t xml:space="preserve">Mechanic</w:t>
      </w:r>
      <w:r>
        <w:t xml:space="preserve"> </w:t>
      </w:r>
      <w:r>
        <w:t xml:space="preserve">Partner in</w:t>
      </w:r>
      <w:r>
        <w:t xml:space="preserve"> </w:t>
      </w:r>
      <w:r>
        <w:t xml:space="preserve">Qatar Doha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commercial document and does not constitute a binding contract until countersigned by both parties.</w:t>
      </w:r>
      <w:r>
        <w:br/>
      </w:r>
      <w:r>
        <w:t xml:space="preserve">© 2025 Al Doha Auto Mechanic Services LLC. All rights reserved. | Doha, Qatar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Qatar Doha</dc:title>
  <dc:creator/>
  <dc:language>en</dc:language>
  <cp:keywords/>
  <dcterms:created xsi:type="dcterms:W3CDTF">2026-10-10T02:10:24Z</dcterms:created>
  <dcterms:modified xsi:type="dcterms:W3CDTF">2026-10-10T02:10:24Z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