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Mechanic Services — Turkey Istanbul</w:t>
      </w:r>
    </w:p>
    <w:bookmarkEnd w:id="20"/>
    <w:p>
      <w:pPr>
        <w:pStyle w:val="BodyText"/>
      </w:pPr>
      <w:r>
        <w:rPr>
          <w:bCs/>
          <w:b/>
        </w:rPr>
        <w:t xml:space="preserve">Bosphorus Auto Mechanic Services Ltd.</w:t>
      </w:r>
      <w:r>
        <w:t xml:space="preserve"> </w:t>
      </w:r>
      <w:r>
        <w:t xml:space="preserve">Address: Büyükdere Caddesi No. 142, 34450</w:t>
      </w:r>
      <w:r>
        <w:br/>
      </w:r>
      <w:r>
        <w:t xml:space="preserve">Şişli / Istanbul, Turkey</w:t>
      </w:r>
      <w:r>
        <w:br/>
      </w:r>
      <w:r>
        <w:t xml:space="preserve">Phone: +90 (212) 555 0142</w:t>
      </w:r>
      <w:r>
        <w:br/>
      </w:r>
      <w:r>
        <w:t xml:space="preserve">Email: quotes@bosphorusauto.com.tr</w:t>
      </w:r>
      <w:r>
        <w:br/>
      </w:r>
      <w:r>
        <w:t xml:space="preserve">Tax ID (VKN): 1234567890</w:t>
      </w:r>
    </w:p>
    <w:p>
      <w:pPr>
        <w:pStyle w:val="BodyText"/>
      </w:pPr>
      <w:r>
        <w:rPr>
          <w:bCs/>
          <w:b/>
        </w:rPr>
        <w:t xml:space="preserve">Quotation Estimate Details</w:t>
      </w:r>
      <w:r>
        <w:t xml:space="preserve"> </w:t>
      </w:r>
      <w:r>
        <w:t xml:space="preserve">Reference No.: QTE-IST-2025-04871</w:t>
      </w:r>
      <w:r>
        <w:br/>
      </w:r>
      <w:r>
        <w:t xml:space="preserve">Date of Issue: 15 June 2025</w:t>
      </w:r>
      <w:r>
        <w:br/>
      </w:r>
      <w:r>
        <w:t xml:space="preserve">Valid Until: 15 July 2025</w:t>
      </w:r>
      <w:r>
        <w:br/>
      </w:r>
      <w:r>
        <w:t xml:space="preserve">Currency: Turkish Lira (TRY)</w:t>
      </w:r>
      <w:r>
        <w:br/>
      </w:r>
      <w:r>
        <w:t xml:space="preserve">Service Location: Istanbul, Turkey</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 / Company</w:t>
            </w:r>
          </w:p>
        </w:tc>
        <w:tc>
          <w:tcPr/>
          <w:p>
            <w:pPr>
              <w:pStyle w:val="Compact"/>
              <w:jc w:val="left"/>
            </w:pPr>
            <w:r>
              <w:t xml:space="preserve">Mr. Ahmet Yılmaz / Yılmaz Logistics A.Ş.</w:t>
            </w:r>
          </w:p>
        </w:tc>
      </w:tr>
      <w:tr>
        <w:tc>
          <w:tcPr/>
          <w:p>
            <w:pPr>
              <w:pStyle w:val="Compact"/>
              <w:jc w:val="left"/>
            </w:pPr>
            <w:r>
              <w:t xml:space="preserve">Address</w:t>
            </w:r>
          </w:p>
        </w:tc>
        <w:tc>
          <w:tcPr/>
          <w:p>
            <w:pPr>
              <w:pStyle w:val="Compact"/>
              <w:jc w:val="left"/>
            </w:pPr>
            <w:r>
              <w:t xml:space="preserve">Atatürk Bulvarı No. 88, Kadıköy / Istanbul, Turkey</w:t>
            </w:r>
          </w:p>
        </w:tc>
      </w:tr>
      <w:tr>
        <w:tc>
          <w:tcPr/>
          <w:p>
            <w:pPr>
              <w:pStyle w:val="Compact"/>
              <w:jc w:val="left"/>
            </w:pPr>
            <w:r>
              <w:t xml:space="preserve">Vehicle(s) Covered</w:t>
            </w:r>
          </w:p>
        </w:tc>
        <w:tc>
          <w:tcPr/>
          <w:p>
            <w:pPr>
              <w:pStyle w:val="Compact"/>
              <w:jc w:val="left"/>
            </w:pPr>
            <w:r>
              <w:t xml:space="preserve">Mercedes-Benz Sprinter 314 CDI (Plate: 34 ABC 123), Toyota Hilux 2.4 (Plate: 34 DEF 456)</w:t>
            </w:r>
          </w:p>
        </w:tc>
      </w:tr>
      <w:tr>
        <w:tc>
          <w:tcPr/>
          <w:p>
            <w:pPr>
              <w:pStyle w:val="Compact"/>
              <w:jc w:val="left"/>
            </w:pPr>
            <w:r>
              <w:t xml:space="preserve">Contact Person</w:t>
            </w:r>
          </w:p>
        </w:tc>
        <w:tc>
          <w:tcPr/>
          <w:p>
            <w:pPr>
              <w:pStyle w:val="Compact"/>
              <w:jc w:val="left"/>
            </w:pPr>
            <w:r>
              <w:t xml:space="preserve">Mr. Ahmet Yılmaz — +90 (532) 777 8899</w:t>
            </w:r>
          </w:p>
        </w:tc>
      </w:tr>
    </w:tbl>
    <w:p>
      <w:pPr>
        <w:pStyle w:val="BodyText"/>
      </w:pPr>
      <w:r>
        <w:t xml:space="preserve">Scope of Work — Mechanic Services in Turkey Istanbul</w:t>
      </w:r>
    </w:p>
    <w:p>
      <w:pPr>
        <w:pStyle w:val="BodyText"/>
      </w:pPr>
      <w:r>
        <w:t xml:space="preserve">This Quotation Estimate is issued by Bosphorus Auto Mechanic Services Ltd., a fully licensed and insured Mechanic workshop operating in the heart of Turkey Istanbul, to provide comprehensive vehicle maintenance, diagnostic, and repair services. All work described below will be performed by certified Mechanic technicians at our facility located in the Şişli district of Istanbul, Turkey, in full compliance with the regulations set forth by the Republic of Turkey's Ministry of Transport and Infrastructure. The Mechanic team assigned to this project holds valid TSE (Turkish Standards Institution) certifications and possesses a minimum of ten (10) years of hands-on experience in commercial and passenger vehicle servicing.</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Mechanic Service Description</w:t>
            </w:r>
          </w:p>
        </w:tc>
        <w:tc>
          <w:tcPr/>
          <w:p>
            <w:pPr>
              <w:pStyle w:val="Compact"/>
              <w:jc w:val="left"/>
            </w:pPr>
            <w:r>
              <w:t xml:space="preserve">Vehicle</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Complete engine diagnostic scan and fault code analysis using OEM-grade Mechanic diagnostic equipment</w:t>
            </w:r>
          </w:p>
        </w:tc>
        <w:tc>
          <w:tcPr/>
          <w:p>
            <w:pPr>
              <w:pStyle w:val="Compact"/>
              <w:jc w:val="left"/>
            </w:pPr>
            <w:r>
              <w:t xml:space="preserve">Sprinter 314 CDI</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2</w:t>
            </w:r>
          </w:p>
        </w:tc>
        <w:tc>
          <w:tcPr/>
          <w:p>
            <w:pPr>
              <w:pStyle w:val="Compact"/>
              <w:jc w:val="left"/>
            </w:pPr>
            <w:r>
              <w:t xml:space="preserve">Engine oil and filter replacement (full synthetic 5W-30, 8 litres) — Mechanic labour included</w:t>
            </w:r>
          </w:p>
        </w:tc>
        <w:tc>
          <w:tcPr/>
          <w:p>
            <w:pPr>
              <w:pStyle w:val="Compact"/>
              <w:jc w:val="left"/>
            </w:pPr>
            <w:r>
              <w:t xml:space="preserve">Sprinter 314 CDI</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Front brake pad and disc replacement (both axles) with Mechanic torque verification</w:t>
            </w:r>
          </w:p>
        </w:tc>
        <w:tc>
          <w:tcPr/>
          <w:p>
            <w:pPr>
              <w:pStyle w:val="Compact"/>
              <w:jc w:val="left"/>
            </w:pPr>
            <w:r>
              <w:t xml:space="preserve">Sprinter 314 CDI</w:t>
            </w:r>
          </w:p>
        </w:tc>
        <w:tc>
          <w:tcPr/>
          <w:p>
            <w:pPr>
              <w:pStyle w:val="Compact"/>
              <w:jc w:val="left"/>
            </w:pPr>
            <w:r>
              <w:t xml:space="preserve">1</w:t>
            </w:r>
          </w:p>
        </w:tc>
        <w:tc>
          <w:tcPr/>
          <w:p>
            <w:pPr>
              <w:pStyle w:val="Compact"/>
              <w:jc w:val="left"/>
            </w:pPr>
            <w:r>
              <w:t xml:space="preserve">7,600.00</w:t>
            </w:r>
          </w:p>
        </w:tc>
        <w:tc>
          <w:tcPr/>
          <w:p>
            <w:pPr>
              <w:pStyle w:val="Compact"/>
              <w:jc w:val="left"/>
            </w:pPr>
            <w:r>
              <w:t xml:space="preserve">7,600.00</w:t>
            </w:r>
          </w:p>
        </w:tc>
      </w:tr>
      <w:tr>
        <w:tc>
          <w:tcPr/>
          <w:p>
            <w:pPr>
              <w:pStyle w:val="Compact"/>
              <w:jc w:val="left"/>
            </w:pPr>
            <w:r>
              <w:t xml:space="preserve">4</w:t>
            </w:r>
          </w:p>
        </w:tc>
        <w:tc>
          <w:tcPr/>
          <w:p>
            <w:pPr>
              <w:pStyle w:val="Compact"/>
              <w:jc w:val="left"/>
            </w:pPr>
            <w:r>
              <w:t xml:space="preserve">Transmission fluid flush and filter replacement (automatic gearbox)</w:t>
            </w:r>
          </w:p>
        </w:tc>
        <w:tc>
          <w:tcPr/>
          <w:p>
            <w:pPr>
              <w:pStyle w:val="Compact"/>
              <w:jc w:val="left"/>
            </w:pPr>
            <w:r>
              <w:t xml:space="preserve">Sprinter 314 CDI</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Suspension inspection, shock absorber replacement (front pair), and wheel alignment</w:t>
            </w:r>
          </w:p>
        </w:tc>
        <w:tc>
          <w:tcPr/>
          <w:p>
            <w:pPr>
              <w:pStyle w:val="Compact"/>
              <w:jc w:val="left"/>
            </w:pPr>
            <w:r>
              <w:t xml:space="preserve">Sprinter 314 CDI</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6</w:t>
            </w:r>
          </w:p>
        </w:tc>
        <w:tc>
          <w:tcPr/>
          <w:p>
            <w:pPr>
              <w:pStyle w:val="Compact"/>
              <w:jc w:val="left"/>
            </w:pPr>
            <w:r>
              <w:t xml:space="preserve">Full cooling system service: radiator flush, thermostat replacement, and pressure test</w:t>
            </w:r>
          </w:p>
        </w:tc>
        <w:tc>
          <w:tcPr/>
          <w:p>
            <w:pPr>
              <w:pStyle w:val="Compact"/>
              <w:jc w:val="left"/>
            </w:pPr>
            <w:r>
              <w:t xml:space="preserve">Sprinter 314 CDI</w:t>
            </w:r>
          </w:p>
        </w:tc>
        <w:tc>
          <w:tcPr/>
          <w:p>
            <w:pPr>
              <w:pStyle w:val="Compact"/>
              <w:jc w:val="left"/>
            </w:pPr>
            <w:r>
              <w:t xml:space="preserve">1</w:t>
            </w:r>
          </w:p>
        </w:tc>
        <w:tc>
          <w:tcPr/>
          <w:p>
            <w:pPr>
              <w:pStyle w:val="Compact"/>
              <w:jc w:val="left"/>
            </w:pPr>
            <w:r>
              <w:t xml:space="preserve">3,950.00</w:t>
            </w:r>
          </w:p>
        </w:tc>
        <w:tc>
          <w:tcPr/>
          <w:p>
            <w:pPr>
              <w:pStyle w:val="Compact"/>
              <w:jc w:val="left"/>
            </w:pPr>
            <w:r>
              <w:t xml:space="preserve">3,950.00</w:t>
            </w:r>
          </w:p>
        </w:tc>
      </w:tr>
      <w:tr>
        <w:tc>
          <w:tcPr/>
          <w:p>
            <w:pPr>
              <w:pStyle w:val="Compact"/>
              <w:jc w:val="left"/>
            </w:pPr>
            <w:r>
              <w:t xml:space="preserve">7</w:t>
            </w:r>
          </w:p>
        </w:tc>
        <w:tc>
          <w:tcPr/>
          <w:p>
            <w:pPr>
              <w:pStyle w:val="Compact"/>
              <w:jc w:val="left"/>
            </w:pPr>
            <w:r>
              <w:t xml:space="preserve">Engine oil, air filter, and cabin filter replacement — Mechanic labour included</w:t>
            </w:r>
          </w:p>
        </w:tc>
        <w:tc>
          <w:tcPr/>
          <w:p>
            <w:pPr>
              <w:pStyle w:val="Compact"/>
              <w:jc w:val="left"/>
            </w:pPr>
            <w:r>
              <w:t xml:space="preserve">Toyota Hilux 2.4</w:t>
            </w:r>
          </w:p>
        </w:tc>
        <w:tc>
          <w:tcPr/>
          <w:p>
            <w:pPr>
              <w:pStyle w:val="Compact"/>
              <w:jc w:val="left"/>
            </w:pPr>
            <w:r>
              <w:t xml:space="preserve">1</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8</w:t>
            </w:r>
          </w:p>
        </w:tc>
        <w:tc>
          <w:tcPr/>
          <w:p>
            <w:pPr>
              <w:pStyle w:val="Compact"/>
              <w:jc w:val="left"/>
            </w:pPr>
            <w:r>
              <w:t xml:space="preserve">4WD system inspection and differential fluid change (front and rear)</w:t>
            </w:r>
          </w:p>
        </w:tc>
        <w:tc>
          <w:tcPr/>
          <w:p>
            <w:pPr>
              <w:pStyle w:val="Compact"/>
              <w:jc w:val="left"/>
            </w:pPr>
            <w:r>
              <w:t xml:space="preserve">Toyota Hilux 2.4</w:t>
            </w:r>
          </w:p>
        </w:tc>
        <w:tc>
          <w:tcPr/>
          <w:p>
            <w:pPr>
              <w:pStyle w:val="Compact"/>
              <w:jc w:val="left"/>
            </w:pPr>
            <w:r>
              <w:t xml:space="preserve">1</w:t>
            </w:r>
          </w:p>
        </w:tc>
        <w:tc>
          <w:tcPr/>
          <w:p>
            <w:pPr>
              <w:pStyle w:val="Compact"/>
              <w:jc w:val="left"/>
            </w:pPr>
            <w:r>
              <w:t xml:space="preserve">4,100.00</w:t>
            </w:r>
          </w:p>
        </w:tc>
        <w:tc>
          <w:tcPr/>
          <w:p>
            <w:pPr>
              <w:pStyle w:val="Compact"/>
              <w:jc w:val="left"/>
            </w:pPr>
            <w:r>
              <w:t xml:space="preserve">4,100.00</w:t>
            </w:r>
          </w:p>
        </w:tc>
      </w:tr>
      <w:tr>
        <w:tc>
          <w:tcPr/>
          <w:p>
            <w:pPr>
              <w:pStyle w:val="Compact"/>
              <w:jc w:val="left"/>
            </w:pPr>
            <w:r>
              <w:t xml:space="preserve">9</w:t>
            </w:r>
          </w:p>
        </w:tc>
        <w:tc>
          <w:tcPr/>
          <w:p>
            <w:pPr>
              <w:pStyle w:val="Compact"/>
              <w:jc w:val="left"/>
            </w:pPr>
            <w:r>
              <w:t xml:space="preserve">Electrical system diagnostic: alternator, starter motor, and battery health check</w:t>
            </w:r>
          </w:p>
        </w:tc>
        <w:tc>
          <w:tcPr/>
          <w:p>
            <w:pPr>
              <w:pStyle w:val="Compact"/>
              <w:jc w:val="left"/>
            </w:pPr>
            <w:r>
              <w:t xml:space="preserve">Both Vehicles</w:t>
            </w:r>
          </w:p>
        </w:tc>
        <w:tc>
          <w:tcPr/>
          <w:p>
            <w:pPr>
              <w:pStyle w:val="Compact"/>
              <w:jc w:val="left"/>
            </w:pPr>
            <w:r>
              <w:t xml:space="preserve">2</w:t>
            </w:r>
          </w:p>
        </w:tc>
        <w:tc>
          <w:tcPr/>
          <w:p>
            <w:pPr>
              <w:pStyle w:val="Compact"/>
              <w:jc w:val="left"/>
            </w:pPr>
            <w:r>
              <w:t xml:space="preserve">1,600.00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Post-service road test, final quality inspection, and Mechanic sign-off report</w:t>
            </w:r>
          </w:p>
        </w:tc>
        <w:tc>
          <w:tcPr/>
          <w:p>
            <w:pPr>
              <w:pStyle w:val="Compact"/>
              <w:jc w:val="left"/>
            </w:pPr>
            <w:r>
              <w:t xml:space="preserve">Both Vehicles</w:t>
            </w:r>
          </w:p>
        </w:tc>
        <w:tc>
          <w:tcPr/>
          <w:p>
            <w:pPr>
              <w:pStyle w:val="Compact"/>
              <w:jc w:val="left"/>
            </w:pPr>
            <w:r>
              <w:t xml:space="preserve">2</w:t>
            </w:r>
          </w:p>
        </w:tc>
        <w:tc>
          <w:tcPr/>
          <w:p>
            <w:pPr>
              <w:pStyle w:val="Compact"/>
              <w:jc w:val="left"/>
            </w:pPr>
            <w:r>
              <w:t xml:space="preserve">850.00</w:t>
            </w:r>
          </w:p>
        </w:tc>
        <w:tc>
          <w:tcPr/>
          <w:p>
            <w:pPr>
              <w:pStyle w:val="Compact"/>
              <w:jc w:val="left"/>
            </w:pPr>
            <w:r>
              <w:t xml:space="preserve">1,700.00</w:t>
            </w:r>
          </w:p>
        </w:tc>
      </w:tr>
      <w:tr>
        <w:tc>
          <w:tcPr>
            <w:gridSpan w:val="5"/>
          </w:tcPr>
          <w:p>
            <w:pPr>
              <w:pStyle w:val="Compact"/>
              <w:jc w:val="right"/>
            </w:pPr>
            <w:r>
              <w:t xml:space="preserve">Subtotal (TRY)</w:t>
            </w:r>
          </w:p>
        </w:tc>
        <w:tc>
          <w:tcPr/>
          <w:p>
            <w:pPr>
              <w:pStyle w:val="Compact"/>
              <w:jc w:val="left"/>
            </w:pPr>
            <w:r>
              <w:t xml:space="preserve">45,550.00</w:t>
            </w:r>
          </w:p>
        </w:tc>
      </w:tr>
      <w:tr>
        <w:tc>
          <w:tcPr>
            <w:gridSpan w:val="5"/>
          </w:tcPr>
          <w:p>
            <w:pPr>
              <w:pStyle w:val="Compact"/>
              <w:jc w:val="right"/>
            </w:pPr>
            <w:r>
              <w:t xml:space="preserve">VAT (KDV) — 20% (Turkey Istanbul rate)</w:t>
            </w:r>
          </w:p>
        </w:tc>
        <w:tc>
          <w:tcPr/>
          <w:p>
            <w:pPr>
              <w:pStyle w:val="Compact"/>
              <w:jc w:val="left"/>
            </w:pPr>
            <w:r>
              <w:t xml:space="preserve">9,110.00</w:t>
            </w:r>
          </w:p>
        </w:tc>
      </w:tr>
      <w:tr>
        <w:tc>
          <w:tcPr>
            <w:gridSpan w:val="5"/>
          </w:tcPr>
          <w:p>
            <w:pPr>
              <w:pStyle w:val="Compact"/>
              <w:jc w:val="right"/>
            </w:pPr>
            <w:r>
              <w:t xml:space="preserve">GRAND TOTAL (TRY)</w:t>
            </w:r>
          </w:p>
        </w:tc>
        <w:tc>
          <w:tcPr/>
          <w:p>
            <w:pPr>
              <w:pStyle w:val="Compact"/>
              <w:jc w:val="left"/>
            </w:pPr>
            <w:r>
              <w:t xml:space="preserve">54,660.00</w:t>
            </w:r>
          </w:p>
        </w:tc>
      </w:tr>
    </w:tbl>
    <w:p>
      <w:pPr>
        <w:pStyle w:val="BodyText"/>
      </w:pPr>
      <w:r>
        <w:t xml:space="preserve">Terms and Conditions of This Quotation Estimate</w:t>
      </w:r>
    </w:p>
    <w:p>
      <w:pPr>
        <w:numPr>
          <w:ilvl w:val="0"/>
          <w:numId w:val="1001"/>
        </w:numPr>
        <w:pStyle w:val="Compact"/>
      </w:pPr>
      <w:r>
        <w:rPr>
          <w:bCs/>
          <w:b/>
        </w:rPr>
        <w:t xml:space="preserve">Validity:</w:t>
      </w:r>
      <w:r>
        <w:t xml:space="preserve"> </w:t>
      </w:r>
      <w:r>
        <w:t xml:space="preserve">This Quotation Estimate for Mechanic services in Turkey Istanbul is valid for thirty (30) calendar days from the date of issue. Prices are subject to revision upon expiry due to fluctuating parts costs in the Istanbul market.</w:t>
      </w:r>
    </w:p>
    <w:p>
      <w:pPr>
        <w:numPr>
          <w:ilvl w:val="0"/>
          <w:numId w:val="1001"/>
        </w:numPr>
        <w:pStyle w:val="Compact"/>
      </w:pPr>
      <w:r>
        <w:rPr>
          <w:bCs/>
          <w:b/>
        </w:rPr>
        <w:t xml:space="preserve">Payment Terms:</w:t>
      </w:r>
      <w:r>
        <w:t xml:space="preserve"> </w:t>
      </w:r>
      <w:r>
        <w:t xml:space="preserve">A deposit of 40% (TRY 21,864.00) is due upon acceptance of this Quotation Estimate. The remaining 60% balance (TRY 32,796.00) shall be settled within seven (7) business days of service completion via bank transfer to the account of Bosphorus Auto Mechanic Services Ltd., Ziraat Bankası, Istanbul branch.</w:t>
      </w:r>
    </w:p>
    <w:p>
      <w:pPr>
        <w:numPr>
          <w:ilvl w:val="0"/>
          <w:numId w:val="1001"/>
        </w:numPr>
        <w:pStyle w:val="Compact"/>
      </w:pPr>
      <w:r>
        <w:rPr>
          <w:bCs/>
          <w:b/>
        </w:rPr>
        <w:t xml:space="preserve">Warranty:</w:t>
      </w:r>
      <w:r>
        <w:t xml:space="preserve"> </w:t>
      </w:r>
      <w:r>
        <w:t xml:space="preserve">All Mechanic labour performed under this Quotation Estimate carries a 12-month / 20,000-kilometre warranty, whichever comes first, in accordance with Turkish Consumer Protection Law (Law No. 6502). Genuine OEM parts carry the manufacturer's standard warranty.</w:t>
      </w:r>
    </w:p>
    <w:p>
      <w:pPr>
        <w:numPr>
          <w:ilvl w:val="0"/>
          <w:numId w:val="1001"/>
        </w:numPr>
        <w:pStyle w:val="Compact"/>
      </w:pPr>
      <w:r>
        <w:rPr>
          <w:bCs/>
          <w:b/>
        </w:rPr>
        <w:t xml:space="preserve">Scheduling:</w:t>
      </w:r>
      <w:r>
        <w:t xml:space="preserve"> </w:t>
      </w:r>
      <w:r>
        <w:t xml:space="preserve">Work will be scheduled within five (5) business days of the deposit confirmation. The Mechanic team will coordinate with the client to arrange vehicle drop-off or on-site service at the client's premises in Istanbul, Turkey.</w:t>
      </w:r>
    </w:p>
    <w:p>
      <w:pPr>
        <w:numPr>
          <w:ilvl w:val="0"/>
          <w:numId w:val="1001"/>
        </w:numPr>
        <w:pStyle w:val="Compact"/>
      </w:pPr>
      <w:r>
        <w:rPr>
          <w:bCs/>
          <w:b/>
        </w:rPr>
        <w:t xml:space="preserve">Additional Work:</w:t>
      </w:r>
      <w:r>
        <w:t xml:space="preserve"> </w:t>
      </w:r>
      <w:r>
        <w:t xml:space="preserve">Any Mechanic repairs or parts identified during the service that fall outside the scope of this Quotation Estimate will require written client approval before proceeding. Additional charges will be quoted separately.</w:t>
      </w:r>
    </w:p>
    <w:p>
      <w:pPr>
        <w:numPr>
          <w:ilvl w:val="0"/>
          <w:numId w:val="1001"/>
        </w:numPr>
        <w:pStyle w:val="Compact"/>
      </w:pPr>
      <w:r>
        <w:rPr>
          <w:bCs/>
          <w:b/>
        </w:rPr>
        <w:t xml:space="preserve">Compliance:</w:t>
      </w:r>
      <w:r>
        <w:t xml:space="preserve"> </w:t>
      </w:r>
      <w:r>
        <w:t xml:space="preserve">All services are performed in accordance with the Turkish Road Traffic Regulation (Karayolları Trafik Yönetmeliği) and the vehicle manufacturer's recommended maintenance intervals. A detailed Mechanic service report will be provided in both Turkish and English upon completion.</w:t>
      </w:r>
    </w:p>
    <w:p>
      <w:pPr>
        <w:numPr>
          <w:ilvl w:val="0"/>
          <w:numId w:val="1001"/>
        </w:numPr>
        <w:pStyle w:val="Compact"/>
      </w:pPr>
      <w:r>
        <w:rPr>
          <w:bCs/>
          <w:b/>
        </w:rPr>
        <w:t xml:space="preserve">Dispute Resolution:</w:t>
      </w:r>
      <w:r>
        <w:t xml:space="preserve"> </w:t>
      </w:r>
      <w:r>
        <w:t xml:space="preserve">Any disputes arising from this Quotation Estimate shall be resolved under the jurisdiction of the Istanbul, Turkey courts, in accordance with the laws of the Republic of Turkey.</w:t>
      </w:r>
    </w:p>
    <w:p>
      <w:pPr>
        <w:pStyle w:val="FirstParagraph"/>
      </w:pPr>
      <w:r>
        <w:t xml:space="preserve">Acceptance and Authorization</w:t>
      </w:r>
    </w:p>
    <w:p>
      <w:pPr>
        <w:pStyle w:val="BodyText"/>
      </w:pPr>
      <w:r>
        <w:t xml:space="preserve">By signing below, the client acknowledges and accepts all terms, conditions, and pricing outlined in this Quotation Estimate for Mechanic services to be performed in Turkey Istanbul. The undersigned authorizes Bosphorus Auto Mechanic Services Ltd. to proceed with the work as described.</w:t>
      </w:r>
    </w:p>
    <w:bookmarkStart w:id="21" w:name="prepared-by-mechanic-workshop"/>
    <w:p>
      <w:pPr>
        <w:pStyle w:val="Heading4"/>
      </w:pPr>
      <w:r>
        <w:t xml:space="preserve">Prepared By (Mechanic Workshop)</w:t>
      </w:r>
    </w:p>
    <w:p>
      <w:pPr>
        <w:pStyle w:val="FirstParagraph"/>
      </w:pPr>
      <w:r>
        <w:t xml:space="preserve">Name: Serkan Demir</w:t>
      </w:r>
      <w:r>
        <w:br/>
      </w:r>
      <w:r>
        <w:t xml:space="preserve">Title: Senior Mechanic &amp; Workshop Manager</w:t>
      </w:r>
      <w:r>
        <w:br/>
      </w:r>
      <w:r>
        <w:t xml:space="preserve">Bosphorus Auto Mechanic Services Ltd.</w:t>
      </w:r>
    </w:p>
    <w:p>
      <w:pPr>
        <w:pStyle w:val="BodyText"/>
      </w:pPr>
      <w:r>
        <w:t xml:space="preserve">Signature &amp; Date</w:t>
      </w:r>
    </w:p>
    <w:bookmarkEnd w:id="21"/>
    <w:bookmarkStart w:id="22" w:name="accepted-by-client"/>
    <w:p>
      <w:pPr>
        <w:pStyle w:val="Heading4"/>
      </w:pPr>
      <w:r>
        <w:t xml:space="preserve">Accepted By (Client)</w:t>
      </w:r>
    </w:p>
    <w:p>
      <w:pPr>
        <w:pStyle w:val="FirstParagraph"/>
      </w:pPr>
      <w:r>
        <w:t xml:space="preserve">Name: Ahmet Yılmaz</w:t>
      </w:r>
      <w:r>
        <w:br/>
      </w:r>
      <w:r>
        <w:t xml:space="preserve">Title: Owner, Yılmaz Logistics A.Ş.</w:t>
      </w:r>
      <w:r>
        <w:br/>
      </w:r>
      <w:r>
        <w:t xml:space="preserve">Istanbul, Turkey</w:t>
      </w:r>
    </w:p>
    <w:p>
      <w:pPr>
        <w:pStyle w:val="BodyText"/>
      </w:pPr>
      <w:r>
        <w:t xml:space="preserve">Signature &amp; Date</w:t>
      </w:r>
    </w:p>
    <w:bookmarkEnd w:id="22"/>
    <w:p>
      <w:pPr>
        <w:pStyle w:val="BodyText"/>
      </w:pPr>
      <w:r>
        <w:t xml:space="preserve">This Quotation Estimate document was generated by Bosphorus Auto Mechanic Services Ltd., a registered Mechanic service provider in Turkey Istanbul. Document Reference: QTE-IST-2025-04871. For inquiries, please contact our Istanbul office at +90 (212) 555 0142 or visit us at Büyükdere Caddesi No. 142, Şişli, Istanbul, Turkey. This document is valid only when bearing the official stamp and signature of the issuing Mechanic workshop.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 Services - Turkey Istanbul</dc:title>
  <dc:creator/>
  <dc:language>en</dc:language>
  <cp:keywords/>
  <dcterms:created xsi:type="dcterms:W3CDTF">2026-10-10T04:06:39Z</dcterms:created>
  <dcterms:modified xsi:type="dcterms:W3CDTF">2026-10-10T04:06:39Z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