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motor-works-ltd."/>
    <w:p>
      <w:pPr>
        <w:pStyle w:val="Heading1"/>
      </w:pPr>
      <w:r>
        <w:t xml:space="preserve">Thames Valley Motor Works Ltd.</w:t>
      </w:r>
    </w:p>
    <w:p>
      <w:pPr>
        <w:pStyle w:val="FirstParagraph"/>
      </w:pPr>
      <w:r>
        <w:t xml:space="preserve">Unit 7, Industrial Estate, Whitechapel Road</w:t>
      </w:r>
    </w:p>
    <w:p>
      <w:pPr>
        <w:pStyle w:val="BodyText"/>
      </w:pPr>
      <w:r>
        <w:t xml:space="preserve">London, E1 1DU, United Kingdom</w:t>
      </w:r>
    </w:p>
    <w:p>
      <w:pPr>
        <w:pStyle w:val="BodyText"/>
      </w:pPr>
      <w:r>
        <w:t xml:space="preserve">Tel: +44 (0)20 7946 0123 | Email: quotes@thamesvalleymotorworks.co.uk</w:t>
      </w:r>
    </w:p>
    <w:p>
      <w:pPr>
        <w:pStyle w:val="BodyText"/>
      </w:pPr>
      <w:r>
        <w:t xml:space="preserve">VAT No: GB 123 4567 89 | Company Reg: 09876543</w:t>
      </w:r>
    </w:p>
    <w:bookmarkEnd w:id="20"/>
    <w:p>
      <w:pPr>
        <w:pStyle w:val="BodyText"/>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Start w:id="21" w:name="quotation-estimate"/>
    <w:p>
      <w:pPr>
        <w:pStyle w:val="Heading2"/>
      </w:pPr>
      <w:r>
        <w:t xml:space="preserve">Quotation Estimate</w:t>
      </w:r>
    </w:p>
    <w:p>
      <w:pPr>
        <w:pStyle w:val="FirstParagraph"/>
      </w:pPr>
      <w:r>
        <w:t xml:space="preserve">Professional Mechanic Services — United Kingdom London</w:t>
      </w:r>
    </w:p>
    <w:bookmarkEnd w:id="21"/>
    <w:p>
      <w:pPr>
        <w:pStyle w:val="BodyText"/>
      </w:pPr>
      <w:r>
        <w:rPr>
          <w:bCs/>
          <w:b/>
        </w:rPr>
        <w:t xml:space="preserve">Prepared For:</w:t>
      </w:r>
    </w:p>
    <w:p>
      <w:pPr>
        <w:pStyle w:val="BodyText"/>
      </w:pPr>
      <w:r>
        <w:t xml:space="preserve">Mr. James A. Whitfield</w:t>
      </w:r>
    </w:p>
    <w:p>
      <w:pPr>
        <w:pStyle w:val="BodyText"/>
      </w:pPr>
      <w:r>
        <w:t xml:space="preserve">142 Baker Street, Marylebone</w:t>
      </w:r>
    </w:p>
    <w:p>
      <w:pPr>
        <w:pStyle w:val="BodyText"/>
      </w:pPr>
      <w:r>
        <w:t xml:space="preserve">London, NW1 6XE, United Kingdom</w:t>
      </w:r>
    </w:p>
    <w:p>
      <w:pPr>
        <w:pStyle w:val="BodyText"/>
      </w:pPr>
      <w:r>
        <w:t xml:space="preserve">Tel: +44 (0)7700 900123</w:t>
      </w:r>
    </w:p>
    <w:p>
      <w:pPr>
        <w:pStyle w:val="BodyText"/>
      </w:pPr>
      <w:r>
        <w:rPr>
          <w:bCs/>
          <w:b/>
        </w:rPr>
        <w:t xml:space="preserve">Vehicle Details:</w:t>
      </w:r>
    </w:p>
    <w:p>
      <w:pPr>
        <w:pStyle w:val="BodyText"/>
      </w:pPr>
      <w:r>
        <w:t xml:space="preserve">Registration: LT23 KMR</w:t>
      </w:r>
    </w:p>
    <w:p>
      <w:pPr>
        <w:pStyle w:val="BodyText"/>
      </w:pPr>
      <w:r>
        <w:t xml:space="preserve">Make/Model: BMW 320d M Sport</w:t>
      </w:r>
    </w:p>
    <w:p>
      <w:pPr>
        <w:pStyle w:val="BodyText"/>
      </w:pPr>
      <w:r>
        <w:t xml:space="preserve">Year: 2023 | Mileage: 48,200 miles</w:t>
      </w:r>
    </w:p>
    <w:p>
      <w:pPr>
        <w:pStyle w:val="BodyText"/>
      </w:pPr>
      <w:r>
        <w:t xml:space="preserve">Chassis No: WBA5R110X0L123456</w:t>
      </w:r>
    </w:p>
    <w:bookmarkStart w:id="22" w:name="scope-of-mechanic-work-services"/>
    <w:p>
      <w:pPr>
        <w:pStyle w:val="Heading3"/>
      </w:pPr>
      <w:r>
        <w:t xml:space="preserve">1. Scope of Mechanic Work &amp; Services</w:t>
      </w:r>
    </w:p>
    <w:p>
      <w:pPr>
        <w:pStyle w:val="FirstParagraph"/>
      </w:pPr>
      <w:r>
        <w:t xml:space="preserve">This</w:t>
      </w:r>
      <w:r>
        <w:t xml:space="preserve"> </w:t>
      </w:r>
      <w:r>
        <w:t xml:space="preserve">Quotation Estimate</w:t>
      </w:r>
      <w:r>
        <w:t xml:space="preserve"> </w:t>
      </w:r>
      <w:r>
        <w:t xml:space="preserve">is issued by Thames Valley Motor Works Ltd., a fully accredited and insured</w:t>
      </w:r>
      <w:r>
        <w:t xml:space="preserve"> </w:t>
      </w:r>
      <w:r>
        <w:t xml:space="preserve">Mechanic</w:t>
      </w:r>
      <w:r>
        <w:t xml:space="preserve"> </w:t>
      </w:r>
      <w:r>
        <w:t xml:space="preserve">workshop operating in</w:t>
      </w:r>
      <w:r>
        <w:t xml:space="preserve"> </w:t>
      </w:r>
      <w:r>
        <w:t xml:space="preserve">United Kingdom London</w:t>
      </w:r>
      <w:r>
        <w:t xml:space="preserve">, in response to the vehicle inspection carried out on 11 June 2025. The following</w:t>
      </w:r>
      <w:r>
        <w:t xml:space="preserve"> </w:t>
      </w:r>
      <w:r>
        <w:t xml:space="preserve">Mechanic</w:t>
      </w:r>
      <w:r>
        <w:t xml:space="preserve"> </w:t>
      </w:r>
      <w:r>
        <w:t xml:space="preserve">services have been identified as necessary to restore the vehicle to full operational compliance in accordance with the DVSA (Driver and Vehicle Standards Agency) standards applicable across the United Kingdom. All work will be performed by qualified</w:t>
      </w:r>
      <w:r>
        <w:t xml:space="preserve"> </w:t>
      </w:r>
      <w:r>
        <w:t xml:space="preserve">Mechanic</w:t>
      </w:r>
      <w:r>
        <w:t xml:space="preserve"> </w:t>
      </w:r>
      <w:r>
        <w:t xml:space="preserve">technicians holding City &amp; Guilds Level 3 and Level 4 certifications in Light Vehicle Maintenance and Repair.</w:t>
      </w:r>
    </w:p>
    <w:bookmarkEnd w:id="22"/>
    <w:bookmarkStart w:id="23" w:name="itemised-quotation-estimate-breakdown"/>
    <w:p>
      <w:pPr>
        <w:pStyle w:val="Heading3"/>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Complete engine oil and filter change (BMW LL-01 specification 5W-30 synthetic oil)</w:t>
            </w:r>
          </w:p>
        </w:tc>
        <w:tc>
          <w:tcPr/>
          <w:p>
            <w:pPr>
              <w:pStyle w:val="Compact"/>
              <w:jc w:val="left"/>
            </w:pPr>
            <w:r>
              <w:t xml:space="preserve">Oil 6L + OEM Filter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Front brake pad replacement (ceramic compound) with caliper inspection and cleaning</w:t>
            </w:r>
          </w:p>
        </w:tc>
        <w:tc>
          <w:tcPr/>
          <w:p>
            <w:pPr>
              <w:pStyle w:val="Compact"/>
              <w:jc w:val="left"/>
            </w:pPr>
            <w:r>
              <w:t xml:space="preserve">Brembo Front Pads (Set)</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03</w:t>
            </w:r>
          </w:p>
        </w:tc>
        <w:tc>
          <w:tcPr/>
          <w:p>
            <w:pPr>
              <w:pStyle w:val="Compact"/>
              <w:jc w:val="left"/>
            </w:pPr>
            <w:r>
              <w:t xml:space="preserve">Timing chain and tensioner inspection; replacement of tensioner and guide rails</w:t>
            </w:r>
          </w:p>
        </w:tc>
        <w:tc>
          <w:tcPr/>
          <w:p>
            <w:pPr>
              <w:pStyle w:val="Compact"/>
              <w:jc w:val="left"/>
            </w:pPr>
            <w:r>
              <w:t xml:space="preserve">OEM Tensioner Kit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Front suspension bush replacement (both lower arms) and wheel alignment (4-wheel laser)</w:t>
            </w:r>
          </w:p>
        </w:tc>
        <w:tc>
          <w:tcPr/>
          <w:p>
            <w:pPr>
              <w:pStyle w:val="Compact"/>
              <w:jc w:val="left"/>
            </w:pPr>
            <w:r>
              <w:t xml:space="preserve">Meyle HD Bushes (Set of 4)</w:t>
            </w:r>
          </w:p>
        </w:tc>
        <w:tc>
          <w:tcPr/>
          <w:p>
            <w:pPr>
              <w:pStyle w:val="Compact"/>
              <w:jc w:val="left"/>
            </w:pPr>
            <w:r>
              <w:t xml:space="preserve">1</w:t>
            </w:r>
          </w:p>
        </w:tc>
        <w:tc>
          <w:tcPr/>
          <w:p>
            <w:pPr>
              <w:pStyle w:val="Compact"/>
              <w:jc w:val="left"/>
            </w:pPr>
            <w:r>
              <w:t xml:space="preserve">£415.00</w:t>
            </w:r>
          </w:p>
        </w:tc>
        <w:tc>
          <w:tcPr/>
          <w:p>
            <w:pPr>
              <w:pStyle w:val="Compact"/>
              <w:jc w:val="left"/>
            </w:pPr>
            <w:r>
              <w:t xml:space="preserve">£415.00</w:t>
            </w:r>
          </w:p>
        </w:tc>
      </w:tr>
      <w:tr>
        <w:tc>
          <w:tcPr/>
          <w:p>
            <w:pPr>
              <w:pStyle w:val="Compact"/>
              <w:jc w:val="left"/>
            </w:pPr>
            <w:r>
              <w:t xml:space="preserve">05</w:t>
            </w:r>
          </w:p>
        </w:tc>
        <w:tc>
          <w:tcPr/>
          <w:p>
            <w:pPr>
              <w:pStyle w:val="Compact"/>
              <w:jc w:val="left"/>
            </w:pPr>
            <w:r>
              <w:t xml:space="preserve">Exhaust system leak repair — mid-pipe gasket replacement and catalytic converter support bracket refit</w:t>
            </w:r>
          </w:p>
        </w:tc>
        <w:tc>
          <w:tcPr/>
          <w:p>
            <w:pPr>
              <w:pStyle w:val="Compact"/>
              <w:jc w:val="left"/>
            </w:pPr>
            <w:r>
              <w:t xml:space="preserve">Exhaust Gasket + Bracket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06</w:t>
            </w:r>
          </w:p>
        </w:tc>
        <w:tc>
          <w:tcPr/>
          <w:p>
            <w:pPr>
              <w:pStyle w:val="Compact"/>
              <w:jc w:val="left"/>
            </w:pPr>
            <w:r>
              <w:t xml:space="preserve">Full diagnostic scan (all ECU modules), fault code clearing, and post-repair road test (minimum 15 miles on London M25 orbital)</w:t>
            </w:r>
          </w:p>
        </w:tc>
        <w:tc>
          <w:tcPr/>
          <w:p>
            <w:pPr>
              <w:pStyle w:val="Compact"/>
              <w:jc w:val="left"/>
            </w:pPr>
            <w:r>
              <w:t xml:space="preserv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Labour — total estimated 8.5 hours at the prevailing Mechanic workshop rate for United Kingdom London</w:t>
            </w:r>
          </w:p>
        </w:tc>
        <w:tc>
          <w:tcPr/>
          <w:p>
            <w:pPr>
              <w:pStyle w:val="Compact"/>
              <w:jc w:val="left"/>
            </w:pPr>
            <w:r>
              <w:t xml:space="preserve">—</w:t>
            </w:r>
          </w:p>
        </w:tc>
        <w:tc>
          <w:tcPr/>
          <w:p>
            <w:pPr>
              <w:pStyle w:val="Compact"/>
              <w:jc w:val="left"/>
            </w:pPr>
            <w:r>
              <w:t xml:space="preserve">8.5</w:t>
            </w:r>
          </w:p>
        </w:tc>
        <w:tc>
          <w:tcPr/>
          <w:p>
            <w:pPr>
              <w:pStyle w:val="Compact"/>
              <w:jc w:val="left"/>
            </w:pPr>
            <w:r>
              <w:t xml:space="preserve">£78.00</w:t>
            </w:r>
          </w:p>
        </w:tc>
        <w:tc>
          <w:tcPr/>
          <w:p>
            <w:pPr>
              <w:pStyle w:val="Compact"/>
              <w:jc w:val="left"/>
            </w:pPr>
            <w:r>
              <w:t xml:space="preserve">£663.00</w:t>
            </w:r>
          </w:p>
        </w:tc>
      </w:tr>
      <w:tr>
        <w:tc>
          <w:tcPr/>
          <w:p>
            <w:pPr>
              <w:pStyle w:val="Compact"/>
              <w:jc w:val="left"/>
            </w:pPr>
            <w:r>
              <w:t xml:space="preserve">08</w:t>
            </w:r>
          </w:p>
        </w:tc>
        <w:tc>
          <w:tcPr/>
          <w:p>
            <w:pPr>
              <w:pStyle w:val="Compact"/>
              <w:jc w:val="left"/>
            </w:pPr>
            <w:r>
              <w:t xml:space="preserve">Post-service MOT preparation check (preliminary, non-certified) to ensure compliance with United Kingdom roadworthiness standards</w:t>
            </w:r>
          </w:p>
        </w:tc>
        <w:tc>
          <w:tcPr/>
          <w:p>
            <w:pPr>
              <w:pStyle w:val="Compact"/>
              <w:jc w:val="left"/>
            </w:pPr>
            <w:r>
              <w:t xml:space="preserv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&amp; Labour)</w:t>
            </w:r>
          </w:p>
        </w:tc>
        <w:tc>
          <w:tcPr/>
          <w:p>
            <w:pPr>
              <w:pStyle w:val="Compact"/>
              <w:jc w:val="right"/>
            </w:pPr>
            <w:r>
              <w:t xml:space="preserve">£2,638.00</w:t>
            </w:r>
          </w:p>
        </w:tc>
      </w:tr>
      <w:tr>
        <w:tc>
          <w:tcPr/>
          <w:p>
            <w:pPr>
              <w:pStyle w:val="Compact"/>
              <w:jc w:val="left"/>
            </w:pPr>
            <w:r>
              <w:t xml:space="preserve">VAT @ 20% (United Kingdom Standard Rate)</w:t>
            </w:r>
          </w:p>
        </w:tc>
        <w:tc>
          <w:tcPr/>
          <w:p>
            <w:pPr>
              <w:pStyle w:val="Compact"/>
              <w:jc w:val="right"/>
            </w:pPr>
            <w:r>
              <w:t xml:space="preserve">£527.60</w:t>
            </w:r>
          </w:p>
        </w:tc>
      </w:tr>
      <w:tr>
        <w:tc>
          <w:tcPr/>
          <w:p>
            <w:pPr>
              <w:pStyle w:val="Compact"/>
              <w:jc w:val="left"/>
            </w:pPr>
            <w:r>
              <w:t xml:space="preserve">Grand Total (Quotation Estimate)</w:t>
            </w:r>
          </w:p>
        </w:tc>
        <w:tc>
          <w:tcPr/>
          <w:p>
            <w:pPr>
              <w:pStyle w:val="Compact"/>
              <w:jc w:val="right"/>
            </w:pPr>
            <w:r>
              <w:t xml:space="preserve">£3,165.60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for parts and</w:t>
      </w:r>
      <w:r>
        <w:t xml:space="preserve"> </w:t>
      </w:r>
      <w:r>
        <w:t xml:space="preserve">Mechanic</w:t>
      </w:r>
      <w:r>
        <w:t xml:space="preserve"> </w:t>
      </w:r>
      <w:r>
        <w:t xml:space="preserve">labour may be subject to revision due to market fluctuations in the United Kingdom automotive supply chain.</w:t>
      </w:r>
    </w:p>
    <w:p>
      <w:pPr>
        <w:numPr>
          <w:ilvl w:val="0"/>
          <w:numId w:val="1001"/>
        </w:numPr>
        <w:pStyle w:val="Compact"/>
      </w:pPr>
      <w:r>
        <w:t xml:space="preserve">All prices quoted are in British Pounds Sterling (GBP) and include the applicable 20% Value Added Tax (VAT) as mandated by HM Revenue &amp; Customs for services rendered in the United Kingdom.</w:t>
      </w:r>
    </w:p>
    <w:p>
      <w:pPr>
        <w:numPr>
          <w:ilvl w:val="0"/>
          <w:numId w:val="1001"/>
        </w:numPr>
        <w:pStyle w:val="Compact"/>
      </w:pPr>
      <w:r>
        <w:t xml:space="preserve">The</w:t>
      </w:r>
      <w:r>
        <w:t xml:space="preserve"> </w:t>
      </w:r>
      <w:r>
        <w:t xml:space="preserve">Mechanic</w:t>
      </w:r>
      <w:r>
        <w:t xml:space="preserve"> </w:t>
      </w:r>
      <w:r>
        <w:t xml:space="preserve">workshop rate of £78.00 per hour reflects the prevailing cost of skilled automotive labour in the London metropolitan area, United Kingdom, as of June 2025. Overtime or after-hours work will be charged at 1.5 times the standard rate.</w:t>
      </w:r>
    </w:p>
    <w:p>
      <w:pPr>
        <w:numPr>
          <w:ilvl w:val="0"/>
          <w:numId w:val="1001"/>
        </w:numPr>
        <w:pStyle w:val="Compact"/>
      </w:pPr>
      <w:r>
        <w:t xml:space="preserve">Any additional work discovered during the course of the repair that was not identified during the initial inspection will require written or verbal authorisation from the client before the</w:t>
      </w:r>
      <w:r>
        <w:t xml:space="preserve"> </w:t>
      </w:r>
      <w:r>
        <w:t xml:space="preserve">Mechanic</w:t>
      </w:r>
      <w:r>
        <w:t xml:space="preserve"> </w:t>
      </w:r>
      <w:r>
        <w:t xml:space="preserve">proceeds. A revised</w:t>
      </w:r>
      <w:r>
        <w:t xml:space="preserve"> </w:t>
      </w:r>
      <w:r>
        <w:t xml:space="preserve">Quotation Estimate</w:t>
      </w:r>
      <w:r>
        <w:t xml:space="preserve"> </w:t>
      </w:r>
      <w:r>
        <w:t xml:space="preserve">will be issued for any additional costs exceeding £50.00.</w:t>
      </w:r>
    </w:p>
    <w:p>
      <w:pPr>
        <w:numPr>
          <w:ilvl w:val="0"/>
          <w:numId w:val="1001"/>
        </w:numPr>
        <w:pStyle w:val="Compact"/>
      </w:pPr>
      <w:r>
        <w:t xml:space="preserve">All replaced parts will be retained for a period of fourteen (14) days following completion of the work, in accordance with the Consumer Rights Act 2015 applicable in the United Kingdom. The client may collect replaced parts at no additional charge.</w:t>
      </w:r>
    </w:p>
    <w:p>
      <w:pPr>
        <w:numPr>
          <w:ilvl w:val="0"/>
          <w:numId w:val="1001"/>
        </w:numPr>
        <w:pStyle w:val="Compact"/>
      </w:pPr>
      <w:r>
        <w:t xml:space="preserve">A twelve-month / 12,000-mile warranty is provided on all</w:t>
      </w:r>
      <w:r>
        <w:t xml:space="preserve"> </w:t>
      </w:r>
      <w:r>
        <w:t xml:space="preserve">Mechanic</w:t>
      </w:r>
      <w:r>
        <w:t xml:space="preserve"> </w:t>
      </w:r>
      <w:r>
        <w:t xml:space="preserve">labour and genuine OEM parts fitted at this workshop in London, United Kingdom. This warranty is in addition to any manufacturer warranty that may still be in effect.</w:t>
      </w:r>
    </w:p>
    <w:p>
      <w:pPr>
        <w:numPr>
          <w:ilvl w:val="0"/>
          <w:numId w:val="1001"/>
        </w:numPr>
        <w:pStyle w:val="Compact"/>
      </w:pPr>
      <w:r>
        <w:t xml:space="preserve">Payment is due within fourteen (14) days of the date of the final invoice. Payment may be made by bank transfer (BACS/CHAPS), debit card, or credit card. A 1.5% surcharge applies to credit card transactions. Early settlement (within 7 days) qualifies for a 2% discount.</w:t>
      </w:r>
    </w:p>
    <w:p>
      <w:pPr>
        <w:numPr>
          <w:ilvl w:val="0"/>
          <w:numId w:val="1001"/>
        </w:numPr>
        <w:pStyle w:val="Compact"/>
      </w:pPr>
      <w:r>
        <w:t xml:space="preserve">The vehicle must be collected from and returned to the workshop at Unit 7, Whitechapel Road, London E1 1DU, United Kingdom. The client is responsible for fuel and any applicable London Congestion Charge or ULEZ (Ultra Low Emission Zone) charges incurred during the</w:t>
      </w:r>
      <w:r>
        <w:t xml:space="preserve"> </w:t>
      </w:r>
      <w:r>
        <w:t xml:space="preserve">Mechanic</w:t>
      </w:r>
      <w:r>
        <w:t xml:space="preserve">'s road test.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an authorised representative of Thames Valley Motor Works Ltd.</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w:t>
      </w:r>
      <w:r>
        <w:t xml:space="preserve"> </w:t>
      </w:r>
      <w:r>
        <w:t xml:space="preserve">Mechanic</w:t>
      </w:r>
      <w:r>
        <w:t xml:space="preserve"> </w:t>
      </w:r>
      <w:r>
        <w:t xml:space="preserve">services shall be governed by the laws of England and Wales and subject to the exclusive jurisdiction of the courts of the United Kingdom.</w:t>
      </w:r>
    </w:p>
    <w:bookmarkEnd w:id="24"/>
    <w:bookmarkStart w:id="25" w:name="acceptance-and-authorisation"/>
    <w:p>
      <w:pPr>
        <w:pStyle w:val="Heading3"/>
      </w:pPr>
      <w:r>
        <w:t xml:space="preserve">4. Acceptance and Authorisation</w:t>
      </w:r>
    </w:p>
    <w:p>
      <w:pPr>
        <w:pStyle w:val="FirstParagraph"/>
      </w:pPr>
      <w:r>
        <w:t xml:space="preserve">By signing below, the client confirms that they have read, understood, and accept the terms of this</w:t>
      </w:r>
      <w:r>
        <w:t xml:space="preserve"> </w:t>
      </w:r>
      <w:r>
        <w:t xml:space="preserve">Quotation Estimate</w:t>
      </w:r>
      <w:r>
        <w:t xml:space="preserve"> </w:t>
      </w:r>
      <w:r>
        <w:t xml:space="preserve">for</w:t>
      </w:r>
      <w:r>
        <w:t xml:space="preserve"> </w:t>
      </w:r>
      <w:r>
        <w:t xml:space="preserve">Mechanic</w:t>
      </w:r>
      <w:r>
        <w:t xml:space="preserve"> </w:t>
      </w:r>
      <w:r>
        <w:t xml:space="preserve">services to be carried out in</w:t>
      </w:r>
      <w:r>
        <w:t xml:space="preserve"> </w:t>
      </w:r>
      <w:r>
        <w:t xml:space="preserve">United Kingdom London</w:t>
      </w:r>
      <w:r>
        <w:t xml:space="preserve"> </w:t>
      </w:r>
      <w:r>
        <w:t xml:space="preserve">by Thames Valley Motor Works Ltd.</w:t>
      </w:r>
    </w:p>
    <w:p>
      <w:pPr>
        <w:pStyle w:val="BodyText"/>
      </w:pPr>
      <w:r>
        <w:rPr>
          <w:bCs/>
          <w:b/>
        </w:rPr>
        <w:t xml:space="preserve">Client Name:</w:t>
      </w:r>
      <w:r>
        <w:t xml:space="preserve"> </w:t>
      </w:r>
      <w:r>
        <w:t xml:space="preserve">Mr. James A. Whitfield</w:t>
      </w:r>
    </w:p>
    <w:p>
      <w:pPr>
        <w:pStyle w:val="BodyText"/>
      </w:pPr>
      <w:r>
        <w:rPr>
          <w:bCs/>
          <w:b/>
        </w:rPr>
        <w:t xml:space="preserve">Signature:</w:t>
      </w:r>
    </w:p>
    <w:p>
      <w:pPr>
        <w:pStyle w:val="BodyText"/>
      </w:pPr>
      <w:r>
        <w:rPr>
          <w:bCs/>
          <w:b/>
        </w:rPr>
        <w:t xml:space="preserve">Date:</w:t>
      </w:r>
      <w:r>
        <w:t xml:space="preserve"> </w:t>
      </w:r>
      <w:r>
        <w:t xml:space="preserve">____________________</w:t>
      </w:r>
    </w:p>
    <w:p>
      <w:pPr>
        <w:pStyle w:val="BodyText"/>
      </w:pPr>
      <w:r>
        <w:rPr>
          <w:bCs/>
          <w:b/>
        </w:rPr>
        <w:t xml:space="preserve">Authorised Representative:</w:t>
      </w:r>
      <w:r>
        <w:t xml:space="preserve"> </w:t>
      </w:r>
      <w:r>
        <w:t xml:space="preserve">David R. Okafor, Workshop Director</w:t>
      </w:r>
    </w:p>
    <w:p>
      <w:pPr>
        <w:pStyle w:val="BodyText"/>
      </w:pPr>
      <w:r>
        <w:rPr>
          <w:bCs/>
          <w:b/>
        </w:rPr>
        <w:t xml:space="preserve">Signature:</w:t>
      </w:r>
    </w:p>
    <w:p>
      <w:pPr>
        <w:pStyle w:val="BodyText"/>
      </w:pPr>
      <w:r>
        <w:rPr>
          <w:bCs/>
          <w:b/>
        </w:rPr>
        <w:t xml:space="preserve">Date:</w:t>
      </w:r>
      <w:r>
        <w:t xml:space="preserve"> </w:t>
      </w:r>
      <w:r>
        <w:t xml:space="preserve">14 June 2025</w:t>
      </w:r>
    </w:p>
    <w:p>
      <w:pPr>
        <w:pStyle w:val="BodyText"/>
      </w:pPr>
      <w:r>
        <w:t xml:space="preserve">Thames Valley Motor Works Ltd. | Registered in England &amp; Wales No. 09876543 | VAT GB 123 4567 89</w:t>
      </w:r>
    </w:p>
    <w:p>
      <w:pPr>
        <w:pStyle w:val="BodyText"/>
      </w:pPr>
      <w:r>
        <w:t xml:space="preserve">This Quotation Estimate was prepared for Mechanic services in United Kingdom London. © 2025 Thames Valley Motor Works Ltd. All rights reserved.</w:t>
      </w:r>
    </w:p>
    <w:p>
      <w:pPr>
        <w:pStyle w:val="BodyText"/>
      </w:pPr>
      <w:r>
        <w:t xml:space="preserve">Document Reference: QTE-2025-04872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Kingdom London</dc:title>
  <dc:creator/>
  <dc:language>en-GB</dc:language>
  <cp:keywords/>
  <dcterms:created xsi:type="dcterms:W3CDTF">2026-10-10T04:46:24Z</dcterms:created>
  <dcterms:modified xsi:type="dcterms:W3CDTF">2026-10-10T04:46:24Z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