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midwest-auto-mechanic-repair-co."/>
    <w:p>
      <w:pPr>
        <w:pStyle w:val="Heading1"/>
      </w:pPr>
      <w:r>
        <w:t xml:space="preserve">Midwest Auto Mechanic &amp; Repair Co.</w:t>
      </w:r>
    </w:p>
    <w:p>
      <w:pPr>
        <w:pStyle w:val="FirstParagraph"/>
      </w:pPr>
      <w:r>
        <w:t xml:space="preserve">4821 S. Halsted Street, Suite 200</w:t>
      </w:r>
    </w:p>
    <w:p>
      <w:pPr>
        <w:pStyle w:val="BodyText"/>
      </w:pPr>
      <w:r>
        <w:t xml:space="preserve">Chicago, Illinois 60609, United States</w:t>
      </w:r>
    </w:p>
    <w:p>
      <w:pPr>
        <w:pStyle w:val="BodyText"/>
      </w:pPr>
      <w:r>
        <w:t xml:space="preserve">Phone: (312) 555-0147 | Email: estimates@midwestautomechanic.com</w:t>
      </w:r>
    </w:p>
    <w:p>
      <w:pPr>
        <w:pStyle w:val="BodyText"/>
      </w:pPr>
      <w:r>
        <w:t xml:space="preserve">IL License No. 104-287654 | ASE Certified Mechanic Shop</w:t>
      </w:r>
    </w:p>
    <w:bookmarkEnd w:id="20"/>
    <w:p>
      <w:pPr>
        <w:pStyle w:val="BodyText"/>
      </w:pPr>
      <w:r>
        <w:t xml:space="preserve">Quotation Estimate</w:t>
      </w:r>
    </w:p>
    <w:p>
      <w:pPr>
        <w:pStyle w:val="BodyText"/>
      </w:pPr>
      <w:r>
        <w:rPr>
          <w:bCs/>
          <w:b/>
        </w:rPr>
        <w:t xml:space="preserve">Estimate No.:</w:t>
      </w:r>
      <w:r>
        <w:t xml:space="preserve"> </w:t>
      </w:r>
      <w:r>
        <w:t xml:space="preserve">QE-2025-07842</w:t>
      </w:r>
      <w:r>
        <w:br/>
      </w:r>
      <w:r>
        <w:rPr>
          <w:bCs/>
          <w:b/>
        </w:rPr>
        <w:t xml:space="preserve">Date Issued:</w:t>
      </w:r>
      <w:r>
        <w:t xml:space="preserve"> </w:t>
      </w:r>
      <w:r>
        <w:t xml:space="preserve">June 12, 2025</w:t>
      </w:r>
      <w:r>
        <w:br/>
      </w:r>
      <w:r>
        <w:rPr>
          <w:bCs/>
          <w:b/>
        </w:rPr>
        <w:t xml:space="preserve">Valid Until:</w:t>
      </w:r>
      <w:r>
        <w:t xml:space="preserve"> </w:t>
      </w:r>
      <w:r>
        <w:t xml:space="preserve">July 12, 2025</w:t>
      </w:r>
    </w:p>
    <w:bookmarkStart w:id="21" w:name="quotation-estimate"/>
    <w:p>
      <w:pPr>
        <w:pStyle w:val="Heading2"/>
      </w:pPr>
      <w:r>
        <w:t xml:space="preserve">Quotation Estimate</w:t>
      </w:r>
    </w:p>
    <w:p>
      <w:pPr>
        <w:pStyle w:val="FirstParagraph"/>
      </w:pPr>
      <w:r>
        <w:t xml:space="preserve">Professional Mechanic Services — United States Chicago</w:t>
      </w:r>
    </w:p>
    <w:bookmarkEnd w:id="21"/>
    <w:bookmarkStart w:id="22" w:name="prepared-for-client"/>
    <w:p>
      <w:pPr>
        <w:pStyle w:val="Heading3"/>
      </w:pPr>
      <w:r>
        <w:t xml:space="preserve">Prepared For (Client)</w:t>
      </w:r>
    </w:p>
    <w:p>
      <w:pPr>
        <w:pStyle w:val="FirstParagraph"/>
      </w:pPr>
      <w:r>
        <w:t xml:space="preserve">Name:</w:t>
      </w:r>
      <w:r>
        <w:t xml:space="preserve"> </w:t>
      </w:r>
      <w:r>
        <w:t xml:space="preserve">Mr. David R. Thompson</w:t>
      </w:r>
    </w:p>
    <w:p>
      <w:pPr>
        <w:pStyle w:val="BodyText"/>
      </w:pPr>
      <w:r>
        <w:t xml:space="preserve">Address:</w:t>
      </w:r>
      <w:r>
        <w:t xml:space="preserve"> </w:t>
      </w:r>
      <w:r>
        <w:t xml:space="preserve">1247 N. Clark Street, Apt 5B</w:t>
      </w:r>
    </w:p>
    <w:p>
      <w:pPr>
        <w:pStyle w:val="BodyText"/>
      </w:pPr>
      <w:r>
        <w:t xml:space="preserve">City:</w:t>
      </w:r>
      <w:r>
        <w:t xml:space="preserve"> </w:t>
      </w:r>
      <w:r>
        <w:t xml:space="preserve">Chicago, IL 60610, United States</w:t>
      </w:r>
    </w:p>
    <w:p>
      <w:pPr>
        <w:pStyle w:val="BodyText"/>
      </w:pPr>
      <w:r>
        <w:t xml:space="preserve">Phone:</w:t>
      </w:r>
      <w:r>
        <w:t xml:space="preserve"> </w:t>
      </w:r>
      <w:r>
        <w:t xml:space="preserve">(773) 555-0923</w:t>
      </w:r>
    </w:p>
    <w:p>
      <w:pPr>
        <w:pStyle w:val="BodyText"/>
      </w:pPr>
      <w:r>
        <w:t xml:space="preserve">Email:</w:t>
      </w:r>
      <w:r>
        <w:t xml:space="preserve"> </w:t>
      </w:r>
      <w:r>
        <w:t xml:space="preserve">d.thompson@email.com</w:t>
      </w:r>
    </w:p>
    <w:p>
      <w:pPr>
        <w:pStyle w:val="BodyText"/>
      </w:pPr>
      <w:r>
        <w:t xml:space="preserve">Vehicle:</w:t>
      </w:r>
      <w:r>
        <w:t xml:space="preserve"> </w:t>
      </w:r>
      <w:r>
        <w:t xml:space="preserve">2019 Ford F-150, VIN: 1FTEW1EP5KFA00382</w:t>
      </w:r>
    </w:p>
    <w:p>
      <w:pPr>
        <w:pStyle w:val="BodyText"/>
      </w:pPr>
      <w:r>
        <w:t xml:space="preserve">Mileage:</w:t>
      </w:r>
      <w:r>
        <w:t xml:space="preserve"> </w:t>
      </w:r>
      <w:r>
        <w:t xml:space="preserve">68,420 miles</w:t>
      </w:r>
    </w:p>
    <w:bookmarkEnd w:id="22"/>
    <w:bookmarkStart w:id="23" w:name="prepared-by-mechanic"/>
    <w:p>
      <w:pPr>
        <w:pStyle w:val="Heading3"/>
      </w:pPr>
      <w:r>
        <w:t xml:space="preserve">Prepared By (Mechanic)</w:t>
      </w:r>
    </w:p>
    <w:p>
      <w:pPr>
        <w:pStyle w:val="FirstParagraph"/>
      </w:pPr>
      <w:r>
        <w:t xml:space="preserve">Lead Mechanic:</w:t>
      </w:r>
      <w:r>
        <w:t xml:space="preserve"> </w:t>
      </w:r>
      <w:r>
        <w:t xml:space="preserve">James A. Kowalski, ASE Master</w:t>
      </w:r>
    </w:p>
    <w:p>
      <w:pPr>
        <w:pStyle w:val="BodyText"/>
      </w:pPr>
      <w:r>
        <w:t xml:space="preserve">Shop Manager:</w:t>
      </w:r>
      <w:r>
        <w:t xml:space="preserve"> </w:t>
      </w:r>
      <w:r>
        <w:t xml:space="preserve">Patricia L. Nguyen</w:t>
      </w:r>
    </w:p>
    <w:p>
      <w:pPr>
        <w:pStyle w:val="BodyText"/>
      </w:pPr>
      <w:r>
        <w:t xml:space="preserve">Service Bay:</w:t>
      </w:r>
      <w:r>
        <w:t xml:space="preserve"> </w:t>
      </w:r>
      <w:r>
        <w:t xml:space="preserve">7</w:t>
      </w:r>
    </w:p>
    <w:p>
      <w:pPr>
        <w:pStyle w:val="BodyText"/>
      </w:pPr>
      <w:r>
        <w:t xml:space="preserve">Inspection Date:</w:t>
      </w:r>
      <w:r>
        <w:t xml:space="preserve"> </w:t>
      </w:r>
      <w:r>
        <w:t xml:space="preserve">June 10, 2025</w:t>
      </w:r>
    </w:p>
    <w:p>
      <w:pPr>
        <w:pStyle w:val="BodyText"/>
      </w:pPr>
      <w:r>
        <w:t xml:space="preserve">Estimate Type:</w:t>
      </w:r>
      <w:r>
        <w:t xml:space="preserve"> </w:t>
      </w:r>
      <w:r>
        <w:t xml:space="preserve">Comprehensive Repair &amp; Maintenance</w:t>
      </w:r>
    </w:p>
    <w:p>
      <w:pPr>
        <w:pStyle w:val="BodyText"/>
      </w:pPr>
      <w:r>
        <w:t xml:space="preserve">Warranty:</w:t>
      </w:r>
      <w:r>
        <w:t xml:space="preserve"> </w:t>
      </w:r>
      <w:r>
        <w:t xml:space="preserve">12 months / 12,000 miles</w:t>
      </w:r>
    </w:p>
    <w:bookmarkEnd w:id="23"/>
    <w:bookmarkStart w:id="24" w:name="scope-of-work-line-items"/>
    <w:p>
      <w:pPr>
        <w:pStyle w:val="Heading3"/>
      </w:pPr>
      <w:r>
        <w:t xml:space="preserve">Scope of Work &amp; Line Items</w:t>
      </w:r>
    </w:p>
    <w:p>
      <w:pPr>
        <w:pStyle w:val="FirstParagraph"/>
      </w:pPr>
      <w:r>
        <w:t xml:space="preserve">The following Quotation Estimate outlines all Mechanic services, parts, and labor required to restore the above-referenced vehicle to full operational condition. All work will be performed by certified Mechanic technicians at our United States Chicago facility in compliance with Illinois Department of Transportation regulations and EPA environmental standards.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Part Description</w:t>
            </w:r>
          </w:p>
        </w:tc>
        <w:tc>
          <w:tcPr/>
          <w:p>
            <w:pPr>
              <w:pStyle w:val="Compact"/>
              <w:jc w:val="left"/>
            </w:pPr>
            <w:r>
              <w:t xml:space="preserve">Qty</w:t>
            </w:r>
          </w:p>
        </w:tc>
        <w:tc>
          <w:tcPr/>
          <w:p>
            <w:pPr>
              <w:pStyle w:val="Compact"/>
              <w:jc w:val="left"/>
            </w:pPr>
            <w:r>
              <w:t xml:space="preserve">Unit Price</w:t>
            </w:r>
          </w:p>
        </w:tc>
        <w:tc>
          <w:tcPr/>
          <w:p>
            <w:pPr>
              <w:pStyle w:val="Compact"/>
              <w:jc w:val="left"/>
            </w:pPr>
            <w:r>
              <w:t xml:space="preserve">Labor Hours</w:t>
            </w:r>
          </w:p>
        </w:tc>
        <w:tc>
          <w:tcPr/>
          <w:p>
            <w:pPr>
              <w:pStyle w:val="Compact"/>
              <w:jc w:val="left"/>
            </w:pPr>
            <w:r>
              <w:t xml:space="preserve">Total Amount</w:t>
            </w:r>
          </w:p>
        </w:tc>
      </w:tr>
      <w:tr>
        <w:tc>
          <w:tcPr/>
          <w:p>
            <w:pPr>
              <w:pStyle w:val="Compact"/>
              <w:jc w:val="left"/>
            </w:pPr>
            <w:r>
              <w:t xml:space="preserve">1</w:t>
            </w:r>
          </w:p>
        </w:tc>
        <w:tc>
          <w:tcPr/>
          <w:p>
            <w:pPr>
              <w:pStyle w:val="Compact"/>
              <w:jc w:val="left"/>
            </w:pPr>
            <w:r>
              <w:t xml:space="preserve">Complete engine diagnostic scan and computerized analysis (Mechanic service)</w:t>
            </w:r>
          </w:p>
        </w:tc>
        <w:tc>
          <w:tcPr/>
          <w:p>
            <w:pPr>
              <w:pStyle w:val="Compact"/>
              <w:jc w:val="left"/>
            </w:pPr>
            <w:r>
              <w:t xml:space="preserve">1</w:t>
            </w:r>
          </w:p>
        </w:tc>
        <w:tc>
          <w:tcPr/>
          <w:p>
            <w:pPr>
              <w:pStyle w:val="Compact"/>
              <w:jc w:val="left"/>
            </w:pPr>
            <w:r>
              <w:t xml:space="preserve">$125.00</w:t>
            </w:r>
          </w:p>
        </w:tc>
        <w:tc>
          <w:tcPr/>
          <w:p>
            <w:pPr>
              <w:pStyle w:val="Compact"/>
              <w:jc w:val="left"/>
            </w:pPr>
            <w:r>
              <w:t xml:space="preserve">1.0 hr</w:t>
            </w:r>
          </w:p>
        </w:tc>
        <w:tc>
          <w:tcPr/>
          <w:p>
            <w:pPr>
              <w:pStyle w:val="Compact"/>
              <w:jc w:val="left"/>
            </w:pPr>
            <w:r>
              <w:t xml:space="preserve">$125.00</w:t>
            </w:r>
          </w:p>
        </w:tc>
      </w:tr>
      <w:tr>
        <w:tc>
          <w:tcPr/>
          <w:p>
            <w:pPr>
              <w:pStyle w:val="Compact"/>
              <w:jc w:val="left"/>
            </w:pPr>
            <w:r>
              <w:t xml:space="preserve">2</w:t>
            </w:r>
          </w:p>
        </w:tc>
        <w:tc>
          <w:tcPr/>
          <w:p>
            <w:pPr>
              <w:pStyle w:val="Compact"/>
              <w:jc w:val="left"/>
            </w:pPr>
            <w:r>
              <w:t xml:space="preserve">Front brake rotor replacement (both sides) — OEM Ford parts</w:t>
            </w:r>
          </w:p>
        </w:tc>
        <w:tc>
          <w:tcPr/>
          <w:p>
            <w:pPr>
              <w:pStyle w:val="Compact"/>
              <w:jc w:val="left"/>
            </w:pPr>
            <w:r>
              <w:t xml:space="preserve">2</w:t>
            </w:r>
          </w:p>
        </w:tc>
        <w:tc>
          <w:tcPr/>
          <w:p>
            <w:pPr>
              <w:pStyle w:val="Compact"/>
              <w:jc w:val="left"/>
            </w:pPr>
            <w:r>
              <w:t xml:space="preserve">$89.50</w:t>
            </w:r>
          </w:p>
        </w:tc>
        <w:tc>
          <w:tcPr/>
          <w:p>
            <w:pPr>
              <w:pStyle w:val="Compact"/>
              <w:jc w:val="left"/>
            </w:pPr>
            <w:r>
              <w:t xml:space="preserve">2.5 hrs</w:t>
            </w:r>
          </w:p>
        </w:tc>
        <w:tc>
          <w:tcPr/>
          <w:p>
            <w:pPr>
              <w:pStyle w:val="Compact"/>
              <w:jc w:val="left"/>
            </w:pPr>
            <w:r>
              <w:t xml:space="preserve">$423.50</w:t>
            </w:r>
          </w:p>
        </w:tc>
      </w:tr>
      <w:tr>
        <w:tc>
          <w:tcPr/>
          <w:p>
            <w:pPr>
              <w:pStyle w:val="Compact"/>
              <w:jc w:val="left"/>
            </w:pPr>
            <w:r>
              <w:t xml:space="preserve">3</w:t>
            </w:r>
          </w:p>
        </w:tc>
        <w:tc>
          <w:tcPr/>
          <w:p>
            <w:pPr>
              <w:pStyle w:val="Compact"/>
              <w:jc w:val="left"/>
            </w:pPr>
            <w:r>
              <w:t xml:space="preserve">Brake pad set (front, ceramic) — Bosch QuietTrack</w:t>
            </w:r>
          </w:p>
        </w:tc>
        <w:tc>
          <w:tcPr/>
          <w:p>
            <w:pPr>
              <w:pStyle w:val="Compact"/>
              <w:jc w:val="left"/>
            </w:pPr>
            <w:r>
              <w:t xml:space="preserve">1</w:t>
            </w:r>
          </w:p>
        </w:tc>
        <w:tc>
          <w:tcPr/>
          <w:p>
            <w:pPr>
              <w:pStyle w:val="Compact"/>
              <w:jc w:val="left"/>
            </w:pPr>
            <w:r>
              <w:t xml:space="preserve">$112.00</w:t>
            </w:r>
          </w:p>
        </w:tc>
        <w:tc>
          <w:tcPr/>
          <w:p>
            <w:pPr>
              <w:pStyle w:val="Compact"/>
              <w:jc w:val="left"/>
            </w:pPr>
            <w:r>
              <w:t xml:space="preserve">1.5 hrs</w:t>
            </w:r>
          </w:p>
        </w:tc>
        <w:tc>
          <w:tcPr/>
          <w:p>
            <w:pPr>
              <w:pStyle w:val="Compact"/>
              <w:jc w:val="left"/>
            </w:pPr>
            <w:r>
              <w:t xml:space="preserve">$262.00</w:t>
            </w:r>
          </w:p>
        </w:tc>
      </w:tr>
      <w:tr>
        <w:tc>
          <w:tcPr/>
          <w:p>
            <w:pPr>
              <w:pStyle w:val="Compact"/>
              <w:jc w:val="left"/>
            </w:pPr>
            <w:r>
              <w:t xml:space="preserve">4</w:t>
            </w:r>
          </w:p>
        </w:tc>
        <w:tc>
          <w:tcPr/>
          <w:p>
            <w:pPr>
              <w:pStyle w:val="Compact"/>
              <w:jc w:val="left"/>
            </w:pPr>
            <w:r>
              <w:t xml:space="preserve">Transmission fluid drain, filter replacement, and refill (6.5 qt)</w:t>
            </w:r>
          </w:p>
        </w:tc>
        <w:tc>
          <w:tcPr/>
          <w:p>
            <w:pPr>
              <w:pStyle w:val="Compact"/>
              <w:jc w:val="left"/>
            </w:pPr>
            <w:r>
              <w:t xml:space="preserve">1</w:t>
            </w:r>
          </w:p>
        </w:tc>
        <w:tc>
          <w:tcPr/>
          <w:p>
            <w:pPr>
              <w:pStyle w:val="Compact"/>
              <w:jc w:val="left"/>
            </w:pPr>
            <w:r>
              <w:t xml:space="preserve">$98.00</w:t>
            </w:r>
          </w:p>
        </w:tc>
        <w:tc>
          <w:tcPr/>
          <w:p>
            <w:pPr>
              <w:pStyle w:val="Compact"/>
              <w:jc w:val="left"/>
            </w:pPr>
            <w:r>
              <w:t xml:space="preserve">1.0 hr</w:t>
            </w:r>
          </w:p>
        </w:tc>
        <w:tc>
          <w:tcPr/>
          <w:p>
            <w:pPr>
              <w:pStyle w:val="Compact"/>
              <w:jc w:val="left"/>
            </w:pPr>
            <w:r>
              <w:t xml:space="preserve">$218.00</w:t>
            </w:r>
          </w:p>
        </w:tc>
      </w:tr>
      <w:tr>
        <w:tc>
          <w:tcPr/>
          <w:p>
            <w:pPr>
              <w:pStyle w:val="Compact"/>
              <w:jc w:val="left"/>
            </w:pPr>
            <w:r>
              <w:t xml:space="preserve">5</w:t>
            </w:r>
          </w:p>
        </w:tc>
        <w:tc>
          <w:tcPr/>
          <w:p>
            <w:pPr>
              <w:pStyle w:val="Compact"/>
              <w:jc w:val="left"/>
            </w:pPr>
            <w:r>
              <w:t xml:space="preserve">Front suspension control arm replacement (driver side)</w:t>
            </w:r>
          </w:p>
        </w:tc>
        <w:tc>
          <w:tcPr/>
          <w:p>
            <w:pPr>
              <w:pStyle w:val="Compact"/>
              <w:jc w:val="left"/>
            </w:pPr>
            <w:r>
              <w:t xml:space="preserve">1</w:t>
            </w:r>
          </w:p>
        </w:tc>
        <w:tc>
          <w:tcPr/>
          <w:p>
            <w:pPr>
              <w:pStyle w:val="Compact"/>
              <w:jc w:val="left"/>
            </w:pPr>
            <w:r>
              <w:t xml:space="preserve">$145.00</w:t>
            </w:r>
          </w:p>
        </w:tc>
        <w:tc>
          <w:tcPr/>
          <w:p>
            <w:pPr>
              <w:pStyle w:val="Compact"/>
              <w:jc w:val="left"/>
            </w:pPr>
            <w:r>
              <w:t xml:space="preserve">2.0 hrs</w:t>
            </w:r>
          </w:p>
        </w:tc>
        <w:tc>
          <w:tcPr/>
          <w:p>
            <w:pPr>
              <w:pStyle w:val="Compact"/>
              <w:jc w:val="left"/>
            </w:pPr>
            <w:r>
              <w:t xml:space="preserve">$345.00</w:t>
            </w:r>
          </w:p>
        </w:tc>
      </w:tr>
      <w:tr>
        <w:tc>
          <w:tcPr/>
          <w:p>
            <w:pPr>
              <w:pStyle w:val="Compact"/>
              <w:jc w:val="left"/>
            </w:pPr>
            <w:r>
              <w:t xml:space="preserve">6</w:t>
            </w:r>
          </w:p>
        </w:tc>
        <w:tc>
          <w:tcPr/>
          <w:p>
            <w:pPr>
              <w:pStyle w:val="Compact"/>
              <w:jc w:val="left"/>
            </w:pPr>
            <w:r>
              <w:t xml:space="preserve">Wheel alignment (four-wheel, computerized) — Mechanic precision service</w:t>
            </w:r>
          </w:p>
        </w:tc>
        <w:tc>
          <w:tcPr/>
          <w:p>
            <w:pPr>
              <w:pStyle w:val="Compact"/>
              <w:jc w:val="left"/>
            </w:pPr>
            <w:r>
              <w:t xml:space="preserve">1</w:t>
            </w:r>
          </w:p>
        </w:tc>
        <w:tc>
          <w:tcPr/>
          <w:p>
            <w:pPr>
              <w:pStyle w:val="Compact"/>
              <w:jc w:val="left"/>
            </w:pPr>
            <w:r>
              <w:t xml:space="preserve">$0.00</w:t>
            </w:r>
          </w:p>
        </w:tc>
        <w:tc>
          <w:tcPr/>
          <w:p>
            <w:pPr>
              <w:pStyle w:val="Compact"/>
              <w:jc w:val="left"/>
            </w:pPr>
            <w:r>
              <w:t xml:space="preserve">0.75 hr</w:t>
            </w:r>
          </w:p>
        </w:tc>
        <w:tc>
          <w:tcPr/>
          <w:p>
            <w:pPr>
              <w:pStyle w:val="Compact"/>
              <w:jc w:val="left"/>
            </w:pPr>
            <w:r>
              <w:t xml:space="preserve">$115.00</w:t>
            </w:r>
          </w:p>
        </w:tc>
      </w:tr>
      <w:tr>
        <w:tc>
          <w:tcPr/>
          <w:p>
            <w:pPr>
              <w:pStyle w:val="Compact"/>
              <w:jc w:val="left"/>
            </w:pPr>
            <w:r>
              <w:t xml:space="preserve">7</w:t>
            </w:r>
          </w:p>
        </w:tc>
        <w:tc>
          <w:tcPr/>
          <w:p>
            <w:pPr>
              <w:pStyle w:val="Compact"/>
              <w:jc w:val="left"/>
            </w:pPr>
            <w:r>
              <w:t xml:space="preserve">Engine oil and filter change (5W-30 synthetic, 6 qt)</w:t>
            </w:r>
          </w:p>
        </w:tc>
        <w:tc>
          <w:tcPr/>
          <w:p>
            <w:pPr>
              <w:pStyle w:val="Compact"/>
              <w:jc w:val="left"/>
            </w:pPr>
            <w:r>
              <w:t xml:space="preserve">1</w:t>
            </w:r>
          </w:p>
        </w:tc>
        <w:tc>
          <w:tcPr/>
          <w:p>
            <w:pPr>
              <w:pStyle w:val="Compact"/>
              <w:jc w:val="left"/>
            </w:pPr>
            <w:r>
              <w:t xml:space="preserve">$72.00</w:t>
            </w:r>
          </w:p>
        </w:tc>
        <w:tc>
          <w:tcPr/>
          <w:p>
            <w:pPr>
              <w:pStyle w:val="Compact"/>
              <w:jc w:val="left"/>
            </w:pPr>
            <w:r>
              <w:t xml:space="preserve">0.5 hr</w:t>
            </w:r>
          </w:p>
        </w:tc>
        <w:tc>
          <w:tcPr/>
          <w:p>
            <w:pPr>
              <w:pStyle w:val="Compact"/>
              <w:jc w:val="left"/>
            </w:pPr>
            <w:r>
              <w:t xml:space="preserve">$142.00</w:t>
            </w:r>
          </w:p>
        </w:tc>
      </w:tr>
      <w:tr>
        <w:tc>
          <w:tcPr/>
          <w:p>
            <w:pPr>
              <w:pStyle w:val="Compact"/>
              <w:jc w:val="left"/>
            </w:pPr>
            <w:r>
              <w:t xml:space="preserve">8</w:t>
            </w:r>
          </w:p>
        </w:tc>
        <w:tc>
          <w:tcPr/>
          <w:p>
            <w:pPr>
              <w:pStyle w:val="Compact"/>
              <w:jc w:val="left"/>
            </w:pPr>
            <w:r>
              <w:t xml:space="preserve">Coolant flush and refill (Dex-Cool, 12 qt)</w:t>
            </w:r>
          </w:p>
        </w:tc>
        <w:tc>
          <w:tcPr/>
          <w:p>
            <w:pPr>
              <w:pStyle w:val="Compact"/>
              <w:jc w:val="left"/>
            </w:pPr>
            <w:r>
              <w:t xml:space="preserve">1</w:t>
            </w:r>
          </w:p>
        </w:tc>
        <w:tc>
          <w:tcPr/>
          <w:p>
            <w:pPr>
              <w:pStyle w:val="Compact"/>
              <w:jc w:val="left"/>
            </w:pPr>
            <w:r>
              <w:t xml:space="preserve">$58.00</w:t>
            </w:r>
          </w:p>
        </w:tc>
        <w:tc>
          <w:tcPr/>
          <w:p>
            <w:pPr>
              <w:pStyle w:val="Compact"/>
              <w:jc w:val="left"/>
            </w:pPr>
            <w:r>
              <w:t xml:space="preserve">1.0 hr</w:t>
            </w:r>
          </w:p>
        </w:tc>
        <w:tc>
          <w:tcPr/>
          <w:p>
            <w:pPr>
              <w:pStyle w:val="Compact"/>
              <w:jc w:val="left"/>
            </w:pPr>
            <w:r>
              <w:t xml:space="preserve">$158.00</w:t>
            </w:r>
          </w:p>
        </w:tc>
      </w:tr>
      <w:tr>
        <w:tc>
          <w:tcPr/>
          <w:p>
            <w:pPr>
              <w:pStyle w:val="Compact"/>
              <w:jc w:val="left"/>
            </w:pPr>
            <w:r>
              <w:t xml:space="preserve">9</w:t>
            </w:r>
          </w:p>
        </w:tc>
        <w:tc>
          <w:tcPr/>
          <w:p>
            <w:pPr>
              <w:pStyle w:val="Compact"/>
              <w:jc w:val="left"/>
            </w:pPr>
            <w:r>
              <w:t xml:space="preserve">Alternator replacement — remanufactured, 2-year warranty</w:t>
            </w:r>
          </w:p>
        </w:tc>
        <w:tc>
          <w:tcPr/>
          <w:p>
            <w:pPr>
              <w:pStyle w:val="Compact"/>
              <w:jc w:val="left"/>
            </w:pPr>
            <w:r>
              <w:t xml:space="preserve">1</w:t>
            </w:r>
          </w:p>
        </w:tc>
        <w:tc>
          <w:tcPr/>
          <w:p>
            <w:pPr>
              <w:pStyle w:val="Compact"/>
              <w:jc w:val="left"/>
            </w:pPr>
            <w:r>
              <w:t xml:space="preserve">$210.00</w:t>
            </w:r>
          </w:p>
        </w:tc>
        <w:tc>
          <w:tcPr/>
          <w:p>
            <w:pPr>
              <w:pStyle w:val="Compact"/>
              <w:jc w:val="left"/>
            </w:pPr>
            <w:r>
              <w:t xml:space="preserve">1.5 hrs</w:t>
            </w:r>
          </w:p>
        </w:tc>
        <w:tc>
          <w:tcPr/>
          <w:p>
            <w:pPr>
              <w:pStyle w:val="Compact"/>
              <w:jc w:val="left"/>
            </w:pPr>
            <w:r>
              <w:t xml:space="preserve">$365.00</w:t>
            </w:r>
          </w:p>
        </w:tc>
      </w:tr>
      <w:tr>
        <w:tc>
          <w:tcPr/>
          <w:p>
            <w:pPr>
              <w:pStyle w:val="Compact"/>
              <w:jc w:val="left"/>
            </w:pPr>
            <w:r>
              <w:t xml:space="preserve">10</w:t>
            </w:r>
          </w:p>
        </w:tc>
        <w:tc>
          <w:tcPr/>
          <w:p>
            <w:pPr>
              <w:pStyle w:val="Compact"/>
              <w:jc w:val="left"/>
            </w:pPr>
            <w:r>
              <w:t xml:space="preserve">Post-repair road test and quality inspection (Mechanic verification)</w:t>
            </w:r>
          </w:p>
        </w:tc>
        <w:tc>
          <w:tcPr/>
          <w:p>
            <w:pPr>
              <w:pStyle w:val="Compact"/>
              <w:jc w:val="left"/>
            </w:pPr>
            <w:r>
              <w:t xml:space="preserve">1</w:t>
            </w:r>
          </w:p>
        </w:tc>
        <w:tc>
          <w:tcPr/>
          <w:p>
            <w:pPr>
              <w:pStyle w:val="Compact"/>
              <w:jc w:val="left"/>
            </w:pPr>
            <w:r>
              <w:t xml:space="preserve">$0.00</w:t>
            </w:r>
          </w:p>
        </w:tc>
        <w:tc>
          <w:tcPr/>
          <w:p>
            <w:pPr>
              <w:pStyle w:val="Compact"/>
              <w:jc w:val="left"/>
            </w:pPr>
            <w:r>
              <w:t xml:space="preserve">0.5 hr</w:t>
            </w:r>
          </w:p>
        </w:tc>
        <w:tc>
          <w:tcPr/>
          <w:p>
            <w:pPr>
              <w:pStyle w:val="Compact"/>
              <w:jc w:val="left"/>
            </w:pPr>
            <w:r>
              <w:t xml:space="preserve">$75.00</w:t>
            </w:r>
          </w:p>
        </w:tc>
      </w:tr>
    </w:tbl>
    <w:p>
      <w:pPr>
        <w:pStyle w:val="BodyText"/>
      </w:pPr>
      <w:r>
        <w:t xml:space="preserve">Subtotal (Parts &amp; Labor):</w:t>
      </w:r>
      <w:r>
        <w:t xml:space="preserve"> </w:t>
      </w:r>
      <w:r>
        <w:t xml:space="preserve">$2,428.50</w:t>
      </w:r>
    </w:p>
    <w:p>
      <w:pPr>
        <w:pStyle w:val="BodyText"/>
      </w:pPr>
      <w:r>
        <w:t xml:space="preserve">Illinois Sales Tax (8.75%):</w:t>
      </w:r>
      <w:r>
        <w:t xml:space="preserve"> </w:t>
      </w:r>
      <w:r>
        <w:t xml:space="preserve">$112.49</w:t>
      </w:r>
    </w:p>
    <w:p>
      <w:pPr>
        <w:pStyle w:val="BodyText"/>
      </w:pPr>
      <w:r>
        <w:t xml:space="preserve">Chicago Municipal Tax (1.25%):</w:t>
      </w:r>
      <w:r>
        <w:t xml:space="preserve"> </w:t>
      </w:r>
      <w:r>
        <w:t xml:space="preserve">$30.36</w:t>
      </w:r>
    </w:p>
    <w:p>
      <w:pPr>
        <w:pStyle w:val="BodyText"/>
      </w:pPr>
      <w:r>
        <w:t xml:space="preserve">Shop Supply &amp; Disposal Fee:</w:t>
      </w:r>
      <w:r>
        <w:t xml:space="preserve"> </w:t>
      </w:r>
      <w:r>
        <w:t xml:space="preserve">$25.00</w:t>
      </w:r>
    </w:p>
    <w:p>
      <w:pPr>
        <w:pStyle w:val="BodyText"/>
      </w:pPr>
      <w:r>
        <w:t xml:space="preserve">GRAND TOTAL:</w:t>
      </w:r>
      <w:r>
        <w:t xml:space="preserve"> </w:t>
      </w:r>
      <w:r>
        <w:t xml:space="preserve">$2,596.35</w:t>
      </w:r>
    </w:p>
    <w:bookmarkEnd w:id="24"/>
    <w:bookmarkStart w:id="25" w:name="X06f751c0fef37426aad28df54ec1acd620508e5"/>
    <w:p>
      <w:pPr>
        <w:pStyle w:val="Heading3"/>
      </w:pPr>
      <w:r>
        <w:t xml:space="preserve">Terms &amp; Conditions of This Quotation Estimate</w:t>
      </w:r>
    </w:p>
    <w:p>
      <w:pPr>
        <w:numPr>
          <w:ilvl w:val="0"/>
          <w:numId w:val="1001"/>
        </w:numPr>
        <w:pStyle w:val="Compact"/>
      </w:pPr>
      <w:r>
        <w:t xml:space="preserve">This Quotation Estimate is valid for thirty (30) calendar days from the date of issuance. After the expiration date, prices for parts and Mechanic labor rates may be subject to adjustment based on current market conditions in the United States Chicago metropolitan area.</w:t>
      </w:r>
    </w:p>
    <w:p>
      <w:pPr>
        <w:numPr>
          <w:ilvl w:val="0"/>
          <w:numId w:val="1001"/>
        </w:numPr>
        <w:pStyle w:val="Compact"/>
      </w:pPr>
      <w:r>
        <w:t xml:space="preserve">All Mechanic labor is billed at a rate of $95.00 per hour. Overtime work performed after 6:00 PM or on weekends will be billed at 1.5x the standard rate.</w:t>
      </w:r>
    </w:p>
    <w:p>
      <w:pPr>
        <w:numPr>
          <w:ilvl w:val="0"/>
          <w:numId w:val="1001"/>
        </w:numPr>
        <w:pStyle w:val="Compact"/>
      </w:pPr>
      <w:r>
        <w:t xml:space="preserve">Parts listed in this estimate are OEM (Original Equipment Manufacturer) or equivalent aftermarket parts. Substitutions of equal or greater quality may be made if the specified part is unavailable, and the client will be notified prior to installation.</w:t>
      </w:r>
    </w:p>
    <w:p>
      <w:pPr>
        <w:numPr>
          <w:ilvl w:val="0"/>
          <w:numId w:val="1001"/>
        </w:numPr>
        <w:pStyle w:val="Compact"/>
      </w:pPr>
      <w:r>
        <w:t xml:space="preserve">All repair work performed by our Mechanic team is backed by a 12-month / 12,000-mile warranty on both parts and labor, in accordance with Illinois consumer protection statutes (815 ILCS 505).</w:t>
      </w:r>
    </w:p>
    <w:p>
      <w:pPr>
        <w:numPr>
          <w:ilvl w:val="0"/>
          <w:numId w:val="1001"/>
        </w:numPr>
        <w:pStyle w:val="Compact"/>
      </w:pPr>
      <w:r>
        <w:t xml:space="preserve">Payment is due in full upon completion of services. We accept all major credit cards, debit cards, personal checks, and cash. A 1.5% surcharge applies to credit card transactions exceeding $500.00.</w:t>
      </w:r>
    </w:p>
    <w:p>
      <w:pPr>
        <w:numPr>
          <w:ilvl w:val="0"/>
          <w:numId w:val="1001"/>
        </w:numPr>
        <w:pStyle w:val="Compact"/>
      </w:pPr>
      <w:r>
        <w:t xml:space="preserve">The client authorizes the Mechanic to perform all work described in this Quotation Estimate. Any additional work discovered during the repair process that is not included herein will require written or verbal approval from the client before proceeding.</w:t>
      </w:r>
    </w:p>
    <w:p>
      <w:pPr>
        <w:numPr>
          <w:ilvl w:val="0"/>
          <w:numId w:val="1001"/>
        </w:numPr>
        <w:pStyle w:val="Compact"/>
      </w:pPr>
      <w:r>
        <w:t xml:space="preserve">Our United States Chicago facility operates Monday through Friday, 7:30 AM to 6:00 PM, and Saturday, 8:00 AM to 2:00 PM. Vehicle pickup and drop-off are available within a 15-mile radius of our Halsted Street location at no additional charge.</w:t>
      </w:r>
    </w:p>
    <w:p>
      <w:pPr>
        <w:numPr>
          <w:ilvl w:val="0"/>
          <w:numId w:val="1001"/>
        </w:numPr>
        <w:pStyle w:val="Compact"/>
      </w:pPr>
      <w:r>
        <w:t xml:space="preserve">This Quotation Estimate does not constitute a binding contract until signed and dated by both parties. The Mechanic shop reserves the right to decline service if the vehicle presents safety hazards that cannot be mitigated during the repair process.</w:t>
      </w:r>
    </w:p>
    <w:p>
      <w:pPr>
        <w:numPr>
          <w:ilvl w:val="0"/>
          <w:numId w:val="1001"/>
        </w:numPr>
        <w:pStyle w:val="Compact"/>
      </w:pPr>
      <w:r>
        <w:t xml:space="preserve">All waste materials, including used oil, coolant, and brake fluid, will be disposed of in compliance with EPA regulations and Chicago Department of Transportation environmental guidelines.</w:t>
      </w:r>
    </w:p>
    <w:bookmarkEnd w:id="25"/>
    <w:p>
      <w:pPr>
        <w:pStyle w:val="FirstParagraph"/>
      </w:pPr>
      <w:r>
        <w:rPr>
          <w:bCs/>
          <w:b/>
        </w:rPr>
        <w:t xml:space="preserve">Client Signature</w:t>
      </w:r>
      <w:r>
        <w:t xml:space="preserve"> </w:t>
      </w:r>
      <w:r>
        <w:t xml:space="preserve">— Mr. David R. Thompson</w:t>
      </w:r>
    </w:p>
    <w:p>
      <w:pPr>
        <w:pStyle w:val="BodyText"/>
      </w:pPr>
      <w:r>
        <w:t xml:space="preserve">Date: ______________________</w:t>
      </w:r>
    </w:p>
    <w:p>
      <w:pPr>
        <w:pStyle w:val="BodyText"/>
      </w:pPr>
      <w:r>
        <w:rPr>
          <w:bCs/>
          <w:b/>
        </w:rPr>
        <w:t xml:space="preserve">Mechanic / Shop Representative</w:t>
      </w:r>
      <w:r>
        <w:t xml:space="preserve"> </w:t>
      </w:r>
      <w:r>
        <w:t xml:space="preserve">— James A. Kowalski, ASE Master</w:t>
      </w:r>
    </w:p>
    <w:p>
      <w:pPr>
        <w:pStyle w:val="BodyText"/>
      </w:pPr>
      <w:r>
        <w:t xml:space="preserve">Date: ______________________</w:t>
      </w:r>
    </w:p>
    <w:p>
      <w:pPr>
        <w:pStyle w:val="BodyText"/>
      </w:pPr>
      <w:r>
        <w:t xml:space="preserve">Midwest Auto Mechanic &amp; Repair Co. — 4821 S. Halsted Street, Chicago, IL 60609, United States</w:t>
      </w:r>
    </w:p>
    <w:p>
      <w:pPr>
        <w:pStyle w:val="BodyText"/>
      </w:pPr>
      <w:r>
        <w:t xml:space="preserve">This Quotation Estimate document was generated on June 12, 2025. For questions or revisions, contact our Mechanic service desk at (312) 555-0147.</w:t>
      </w:r>
    </w:p>
    <w:p>
      <w:pPr>
        <w:pStyle w:val="BodyText"/>
      </w:pPr>
      <w:r>
        <w:t xml:space="preserve">© 2025 Midwest Auto Mechanic &amp; Repair Co. All rights reserved. | IL Business License: 104-287654 | Chicago City Business License: 2019-44821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 Services - United States Chicago</dc:title>
  <dc:creator/>
  <dc:language>en</dc:language>
  <cp:keywords/>
  <dcterms:created xsi:type="dcterms:W3CDTF">2026-10-10T04:25:44Z</dcterms:created>
  <dcterms:modified xsi:type="dcterms:W3CDTF">2026-10-10T04:25:44Z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