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quotation-estimate"/>
    <w:p>
      <w:pPr>
        <w:pStyle w:val="Heading1"/>
      </w:pPr>
      <w:r>
        <w:t xml:space="preserve">QUOTATION ESTIMATE</w:t>
      </w:r>
    </w:p>
    <w:p>
      <w:pPr>
        <w:pStyle w:val="FirstParagraph"/>
      </w:pPr>
      <w:r>
        <w:t xml:space="preserve">Professional Mechanical Engineer Services — Italy Naples Region</w:t>
      </w:r>
    </w:p>
    <w:bookmarkEnd w:id="20"/>
    <w:p>
      <w:pPr>
        <w:pStyle w:val="BodyText"/>
      </w:pPr>
      <w:r>
        <w:rPr>
          <w:bCs/>
          <w:b/>
        </w:rPr>
        <w:t xml:space="preserve">Quotation Estimate No.:</w:t>
      </w:r>
      <w:r>
        <w:t xml:space="preserve"> </w:t>
      </w:r>
      <w:r>
        <w:t xml:space="preserve">QTE-NAP-2025-0472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Prepared By:</w:t>
      </w:r>
      <w:r>
        <w:t xml:space="preserve"> </w:t>
      </w:r>
      <w:r>
        <w:t xml:space="preserve">Ing. Marco De Santis</w:t>
      </w:r>
      <w:r>
        <w:br/>
      </w:r>
      <w:r>
        <w:rPr>
          <w:bCs/>
          <w:b/>
        </w:rPr>
        <w:t xml:space="preserve">Firm:</w:t>
      </w:r>
      <w:r>
        <w:t xml:space="preserve"> </w:t>
      </w:r>
      <w:r>
        <w:t xml:space="preserve">De Santis &amp; Associati Ingegneria Meccanica</w:t>
      </w:r>
      <w:r>
        <w:br/>
      </w:r>
      <w:r>
        <w:rPr>
          <w:bCs/>
          <w:b/>
        </w:rPr>
        <w:t xml:space="preserve">Location:</w:t>
      </w:r>
      <w:r>
        <w:t xml:space="preserve"> </w:t>
      </w:r>
      <w:r>
        <w:t xml:space="preserve">Via Toledo 142, 80132 Naples (NA), Italy</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Industrie Meccaniche del Golfo S.r.l.</w:t>
            </w:r>
          </w:p>
        </w:tc>
      </w:tr>
      <w:tr>
        <w:tc>
          <w:tcPr/>
          <w:p>
            <w:pPr>
              <w:pStyle w:val="Compact"/>
              <w:jc w:val="left"/>
            </w:pPr>
            <w:r>
              <w:rPr>
                <w:bCs/>
                <w:b/>
              </w:rPr>
              <w:t xml:space="preserve">Address:</w:t>
            </w:r>
          </w:p>
        </w:tc>
        <w:tc>
          <w:tcPr/>
          <w:p>
            <w:pPr>
              <w:pStyle w:val="Compact"/>
              <w:jc w:val="left"/>
            </w:pPr>
            <w:r>
              <w:t xml:space="preserve">Via Argine 88, 80143 Naples (NA), Italy</w:t>
            </w:r>
          </w:p>
        </w:tc>
      </w:tr>
      <w:tr>
        <w:tc>
          <w:tcPr/>
          <w:p>
            <w:pPr>
              <w:pStyle w:val="Compact"/>
              <w:jc w:val="left"/>
            </w:pPr>
            <w:r>
              <w:rPr>
                <w:bCs/>
                <w:b/>
              </w:rPr>
              <w:t xml:space="preserve">VAT / P.IVA:</w:t>
            </w:r>
          </w:p>
        </w:tc>
        <w:tc>
          <w:tcPr/>
          <w:p>
            <w:pPr>
              <w:pStyle w:val="Compact"/>
              <w:jc w:val="left"/>
            </w:pPr>
            <w:r>
              <w:t xml:space="preserve">IT08245610634</w:t>
            </w:r>
          </w:p>
        </w:tc>
      </w:tr>
      <w:tr>
        <w:tc>
          <w:tcPr/>
          <w:p>
            <w:pPr>
              <w:pStyle w:val="Compact"/>
              <w:jc w:val="left"/>
            </w:pPr>
            <w:r>
              <w:rPr>
                <w:bCs/>
                <w:b/>
              </w:rPr>
              <w:t xml:space="preserve">Project Reference:</w:t>
            </w:r>
          </w:p>
        </w:tc>
        <w:tc>
          <w:tcPr/>
          <w:p>
            <w:pPr>
              <w:pStyle w:val="Compact"/>
              <w:jc w:val="left"/>
            </w:pPr>
            <w:r>
              <w:t xml:space="preserve">Redesign of Hydraulic Press Assembly Line — Plant B, Naples</w:t>
            </w:r>
          </w:p>
        </w:tc>
      </w:tr>
    </w:tbl>
    <w:bookmarkEnd w:id="21"/>
    <w:bookmarkStart w:id="22" w:name="X807861f6ab19211fb922f66f33ff5be00d02cf9"/>
    <w:p>
      <w:pPr>
        <w:pStyle w:val="Heading2"/>
      </w:pPr>
      <w:r>
        <w:t xml:space="preserve">2. Scope of Work — Mechanical Engineer Services</w:t>
      </w:r>
    </w:p>
    <w:p>
      <w:pPr>
        <w:pStyle w:val="FirstParagraph"/>
      </w:pPr>
      <w:r>
        <w:t xml:space="preserve">This Quotation Estimate is issued by De Santis &amp; Associati Ingegneria Meccanica, a registered engineering consultancy operating in Italy Naples, to provide comprehensive Mechanical Engineer services for the client's industrial facility. The scope encompasses the full lifecycle of mechanical design, analysis, and commissioning support for the hydraulic press assembly line located in the Naples metropolitan area.</w:t>
      </w:r>
    </w:p>
    <w:p>
      <w:pPr>
        <w:pStyle w:val="BodyText"/>
      </w:pPr>
      <w:r>
        <w:t xml:space="preserve">As a licensed Mechanical Engineer registered with the Ordine degli Ingegneri di Napoli, the undersigned professional will deliver the following deliverables in strict compliance with Italian national regulations (D.M. 37/2008, UNI EN ISO 12100, and applicable EU Machinery Directive 2006/42/EC) as well as local Campania regional building and industrial safety codes governing operations in Italy Naples.</w:t>
      </w:r>
    </w:p>
    <w:p>
      <w:pPr>
        <w:numPr>
          <w:ilvl w:val="0"/>
          <w:numId w:val="1001"/>
        </w:numPr>
        <w:pStyle w:val="Compact"/>
      </w:pPr>
      <w:r>
        <w:t xml:space="preserve">Complete 3D CAD modelling and 2D technical drawings of the redesigned hydraulic press unit, including all sub-assemblies, fastening schedules, and tolerance specifications.</w:t>
      </w:r>
    </w:p>
    <w:p>
      <w:pPr>
        <w:numPr>
          <w:ilvl w:val="0"/>
          <w:numId w:val="1001"/>
        </w:numPr>
        <w:pStyle w:val="Compact"/>
      </w:pPr>
      <w:r>
        <w:t xml:space="preserve">Finite Element Analysis (FEA) of critical load-bearing components to verify structural integrity under maximum operating loads of 450 kN, with safety factors compliant with Italian mechanical engineering standards.</w:t>
      </w:r>
    </w:p>
    <w:p>
      <w:pPr>
        <w:numPr>
          <w:ilvl w:val="0"/>
          <w:numId w:val="1001"/>
        </w:numPr>
        <w:pStyle w:val="Compact"/>
      </w:pPr>
      <w:r>
        <w:t xml:space="preserve">Thermal and fluid-dynamic simulation of the hydraulic circuit to optimise pump sizing, valve selection, and heat-dissipation requirements specific to the Mediterranean climate conditions prevalent in Italy Naples.</w:t>
      </w:r>
    </w:p>
    <w:p>
      <w:pPr>
        <w:numPr>
          <w:ilvl w:val="0"/>
          <w:numId w:val="1001"/>
        </w:numPr>
        <w:pStyle w:val="Compact"/>
      </w:pPr>
      <w:r>
        <w:t xml:space="preserve">Bill of Materials (BOM) preparation with supplier recommendations from the local Naples industrial supply chain to minimise lead times and logistics costs.</w:t>
      </w:r>
    </w:p>
    <w:p>
      <w:pPr>
        <w:numPr>
          <w:ilvl w:val="0"/>
          <w:numId w:val="1001"/>
        </w:numPr>
        <w:pStyle w:val="Compact"/>
      </w:pPr>
      <w:r>
        <w:t xml:space="preserve">On-site installation supervision and commissioning support at the client's Plant B facility in Naples, including a minimum of five (5) full working days of presence.</w:t>
      </w:r>
    </w:p>
    <w:p>
      <w:pPr>
        <w:numPr>
          <w:ilvl w:val="0"/>
          <w:numId w:val="1001"/>
        </w:numPr>
        <w:pStyle w:val="Compact"/>
      </w:pPr>
      <w:r>
        <w:t xml:space="preserve">Preparation of the mandatory "Dichiarazione di Conformità" (Declaration of Conformity) and technical dossier required for CE marking of the finished machinery under Italian and European law.</w:t>
      </w:r>
    </w:p>
    <w:p>
      <w:pPr>
        <w:numPr>
          <w:ilvl w:val="0"/>
          <w:numId w:val="1001"/>
        </w:numPr>
        <w:pStyle w:val="Compact"/>
      </w:pPr>
      <w:r>
        <w:t xml:space="preserve">Operator training documentation in Italian, covering safe operation, routine maintenance intervals, and emergency shutdown procedures.</w:t>
      </w:r>
    </w:p>
    <w:bookmarkEnd w:id="22"/>
    <w:bookmarkStart w:id="23" w:name="quotation-estimate-itemised-pricing"/>
    <w:p>
      <w:pPr>
        <w:pStyle w:val="Heading2"/>
      </w:pPr>
      <w:r>
        <w:t xml:space="preserve">3. Quotation Estimate — Itemised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Mechanical Engineer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Conceptual design and 3D CAD modelling of hydraulic press assembly</w:t>
            </w:r>
          </w:p>
        </w:tc>
        <w:tc>
          <w:tcPr/>
          <w:p>
            <w:pPr>
              <w:pStyle w:val="Compact"/>
              <w:jc w:val="left"/>
            </w:pPr>
            <w:r>
              <w:t xml:space="preserve">Lot</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02</w:t>
            </w:r>
          </w:p>
        </w:tc>
        <w:tc>
          <w:tcPr/>
          <w:p>
            <w:pPr>
              <w:pStyle w:val="Compact"/>
              <w:jc w:val="left"/>
            </w:pPr>
            <w:r>
              <w:t xml:space="preserve">Finite Element Analysis (FEA) — structural and fatigue verification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Hydraulic circuit thermal and fluid-dynamic simulation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2,600.00</w:t>
            </w:r>
          </w:p>
        </w:tc>
        <w:tc>
          <w:tcPr/>
          <w:p>
            <w:pPr>
              <w:pStyle w:val="Compact"/>
              <w:jc w:val="left"/>
            </w:pPr>
            <w:r>
              <w:t xml:space="preserve">2,600.00</w:t>
            </w:r>
          </w:p>
        </w:tc>
      </w:tr>
      <w:tr>
        <w:tc>
          <w:tcPr/>
          <w:p>
            <w:pPr>
              <w:pStyle w:val="Compact"/>
              <w:jc w:val="left"/>
            </w:pPr>
            <w:r>
              <w:t xml:space="preserve">04</w:t>
            </w:r>
          </w:p>
        </w:tc>
        <w:tc>
          <w:tcPr/>
          <w:p>
            <w:pPr>
              <w:pStyle w:val="Compact"/>
              <w:jc w:val="left"/>
            </w:pPr>
            <w:r>
              <w:t xml:space="preserve">Production drawings, BOM, and tolerance documentation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05</w:t>
            </w:r>
          </w:p>
        </w:tc>
        <w:tc>
          <w:tcPr/>
          <w:p>
            <w:pPr>
              <w:pStyle w:val="Compact"/>
              <w:jc w:val="left"/>
            </w:pPr>
            <w:r>
              <w:t xml:space="preserve">On-site installation supervision and commissioning (Naples, Plant B)</w:t>
            </w:r>
          </w:p>
        </w:tc>
        <w:tc>
          <w:tcPr/>
          <w:p>
            <w:pPr>
              <w:pStyle w:val="Compact"/>
              <w:jc w:val="left"/>
            </w:pPr>
            <w:r>
              <w:t xml:space="preserve">Day</w:t>
            </w:r>
          </w:p>
        </w:tc>
        <w:tc>
          <w:tcPr/>
          <w:p>
            <w:pPr>
              <w:pStyle w:val="Compact"/>
              <w:jc w:val="left"/>
            </w:pPr>
            <w:r>
              <w:t xml:space="preserve">5</w:t>
            </w:r>
          </w:p>
        </w:tc>
        <w:tc>
          <w:tcPr/>
          <w:p>
            <w:pPr>
              <w:pStyle w:val="Compact"/>
              <w:jc w:val="left"/>
            </w:pPr>
            <w:r>
              <w:t xml:space="preserve">650.00</w:t>
            </w:r>
          </w:p>
        </w:tc>
        <w:tc>
          <w:tcPr/>
          <w:p>
            <w:pPr>
              <w:pStyle w:val="Compact"/>
              <w:jc w:val="left"/>
            </w:pPr>
            <w:r>
              <w:t xml:space="preserve">3,250.00</w:t>
            </w:r>
          </w:p>
        </w:tc>
      </w:tr>
      <w:tr>
        <w:tc>
          <w:tcPr/>
          <w:p>
            <w:pPr>
              <w:pStyle w:val="Compact"/>
              <w:jc w:val="left"/>
            </w:pPr>
            <w:r>
              <w:t xml:space="preserve">06</w:t>
            </w:r>
          </w:p>
        </w:tc>
        <w:tc>
          <w:tcPr/>
          <w:p>
            <w:pPr>
              <w:pStyle w:val="Compact"/>
              <w:jc w:val="left"/>
            </w:pPr>
            <w:r>
              <w:t xml:space="preserve">CE Declaration of Conformity and technical dossier preparation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07</w:t>
            </w:r>
          </w:p>
        </w:tc>
        <w:tc>
          <w:tcPr/>
          <w:p>
            <w:pPr>
              <w:pStyle w:val="Compact"/>
              <w:jc w:val="left"/>
            </w:pPr>
            <w:r>
              <w:t xml:space="preserve">Operator training manual and safety documentation (Italian language)</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08</w:t>
            </w:r>
          </w:p>
        </w:tc>
        <w:tc>
          <w:tcPr/>
          <w:p>
            <w:pPr>
              <w:pStyle w:val="Compact"/>
              <w:jc w:val="left"/>
            </w:pPr>
            <w:r>
              <w:t xml:space="preserve">Travel and local transport within Italy Naples metropolitan area</w:t>
            </w:r>
          </w:p>
        </w:tc>
        <w:tc>
          <w:tcPr/>
          <w:p>
            <w:pPr>
              <w:pStyle w:val="Compact"/>
              <w:jc w:val="left"/>
            </w:pPr>
            <w:r>
              <w:t xml:space="preserve">Lot</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gridSpan w:val="5"/>
          </w:tcPr>
          <w:p>
            <w:pPr>
              <w:pStyle w:val="Compact"/>
              <w:jc w:val="right"/>
            </w:pPr>
            <w:r>
              <w:t xml:space="preserve">Subtotal (excl. VAT)</w:t>
            </w:r>
          </w:p>
        </w:tc>
        <w:tc>
          <w:tcPr/>
          <w:p>
            <w:pPr>
              <w:pStyle w:val="Compact"/>
              <w:jc w:val="left"/>
            </w:pPr>
            <w:r>
              <w:t xml:space="preserve">19,600.00</w:t>
            </w:r>
          </w:p>
        </w:tc>
      </w:tr>
      <w:tr>
        <w:tc>
          <w:tcPr>
            <w:gridSpan w:val="5"/>
          </w:tcPr>
          <w:p>
            <w:pPr>
              <w:pStyle w:val="Compact"/>
              <w:jc w:val="right"/>
            </w:pPr>
            <w:r>
              <w:t xml:space="preserve">VAT (IVA) — 22% (Italian standard rate)</w:t>
            </w:r>
          </w:p>
        </w:tc>
        <w:tc>
          <w:tcPr/>
          <w:p>
            <w:pPr>
              <w:pStyle w:val="Compact"/>
              <w:jc w:val="left"/>
            </w:pPr>
            <w:r>
              <w:t xml:space="preserve">4,312.00</w:t>
            </w:r>
          </w:p>
        </w:tc>
      </w:tr>
      <w:tr>
        <w:tc>
          <w:tcPr>
            <w:gridSpan w:val="5"/>
          </w:tcPr>
          <w:p>
            <w:pPr>
              <w:pStyle w:val="Compact"/>
              <w:jc w:val="right"/>
            </w:pPr>
            <w:r>
              <w:t xml:space="preserve">TOTAL AMOUNT DUE (incl. VAT)</w:t>
            </w:r>
          </w:p>
        </w:tc>
        <w:tc>
          <w:tcPr/>
          <w:p>
            <w:pPr>
              <w:pStyle w:val="Compact"/>
              <w:jc w:val="left"/>
            </w:pPr>
            <w:r>
              <w:t xml:space="preserve">23,912.00</w:t>
            </w:r>
          </w:p>
        </w:tc>
      </w:tr>
    </w:tbl>
    <w:bookmarkEnd w:id="23"/>
    <w:bookmarkStart w:id="24" w:name="payment-terms"/>
    <w:p>
      <w:pPr>
        <w:pStyle w:val="Heading2"/>
      </w:pPr>
      <w:r>
        <w:t xml:space="preserve">4. Payment Terms</w:t>
      </w:r>
    </w:p>
    <w:p>
      <w:pPr>
        <w:pStyle w:val="FirstParagraph"/>
      </w:pPr>
      <w:r>
        <w:t xml:space="preserve">This Quotation Estimate stipulates the following payment schedule, payable via bank transfer (bonifico bancario) to the account of De Santis &amp; Associati Ingegneria Meccanica, Naples, Italy:</w:t>
      </w:r>
    </w:p>
    <w:p>
      <w:pPr>
        <w:numPr>
          <w:ilvl w:val="0"/>
          <w:numId w:val="1002"/>
        </w:numPr>
        <w:pStyle w:val="Compact"/>
      </w:pPr>
      <w:r>
        <w:rPr>
          <w:bCs/>
          <w:b/>
        </w:rPr>
        <w:t xml:space="preserve">30%</w:t>
      </w:r>
      <w:r>
        <w:t xml:space="preserve"> </w:t>
      </w:r>
      <w:r>
        <w:t xml:space="preserve">advance payment upon written acceptance of this Quotation Estimate (EUR 7,173.60 incl. VAT).</w:t>
      </w:r>
    </w:p>
    <w:p>
      <w:pPr>
        <w:numPr>
          <w:ilvl w:val="0"/>
          <w:numId w:val="1002"/>
        </w:numPr>
        <w:pStyle w:val="Compact"/>
      </w:pPr>
      <w:r>
        <w:rPr>
          <w:bCs/>
          <w:b/>
        </w:rPr>
        <w:t xml:space="preserve">40%</w:t>
      </w:r>
      <w:r>
        <w:t xml:space="preserve"> </w:t>
      </w:r>
      <w:r>
        <w:t xml:space="preserve">upon delivery and client approval of all design documentation, FEA reports, and simulation results (EUR 9,564.80 incl. VAT).</w:t>
      </w:r>
    </w:p>
    <w:p>
      <w:pPr>
        <w:numPr>
          <w:ilvl w:val="0"/>
          <w:numId w:val="1002"/>
        </w:numPr>
        <w:pStyle w:val="Compact"/>
      </w:pPr>
      <w:r>
        <w:rPr>
          <w:bCs/>
          <w:b/>
        </w:rPr>
        <w:t xml:space="preserve">30%</w:t>
      </w:r>
      <w:r>
        <w:t xml:space="preserve"> </w:t>
      </w:r>
      <w:r>
        <w:t xml:space="preserve">upon completion of on-site commissioning and handover of the CE technical dossier (EUR 7,173.60 incl. VAT).</w:t>
      </w:r>
    </w:p>
    <w:p>
      <w:pPr>
        <w:pStyle w:val="FirstParagraph"/>
      </w:pPr>
      <w:r>
        <w:t xml:space="preserve">All invoices are subject to a payment term of thirty (30) calendar days from the date of invoice issuance. Late payments shall accrue interest at the rate prescribed by Italian Legislative Decree 231/2002.</w:t>
      </w:r>
    </w:p>
    <w:bookmarkEnd w:id="24"/>
    <w:bookmarkStart w:id="25" w:name="validity-assumptions-exclusions"/>
    <w:p>
      <w:pPr>
        <w:pStyle w:val="Heading2"/>
      </w:pPr>
      <w:r>
        <w:t xml:space="preserve">5. Validity, Assumptions &amp; Exclusions</w:t>
      </w:r>
    </w:p>
    <w:p>
      <w:pPr>
        <w:pStyle w:val="FirstParagraph"/>
      </w:pPr>
      <w:r>
        <w:rPr>
          <w:bCs/>
          <w:b/>
        </w:rPr>
        <w:t xml:space="preserve">Important:</w:t>
      </w:r>
      <w:r>
        <w:t xml:space="preserve"> </w:t>
      </w:r>
      <w:r>
        <w:t xml:space="preserve">This Quotation Estimate is valid for a period of ninety (90) days from the date of issue. Prices are quoted in Euro (EUR) and are subject to revision should raw material costs or applicable Italian tax rates change materially before contract execution.</w:t>
      </w:r>
    </w:p>
    <w:p>
      <w:pPr>
        <w:pStyle w:val="BodyText"/>
      </w:pPr>
      <w:r>
        <w:t xml:space="preserve">The following assumptions underpin this Quotation Estimate for Mechanical Engineer services in Italy Naples:</w:t>
      </w:r>
    </w:p>
    <w:p>
      <w:pPr>
        <w:numPr>
          <w:ilvl w:val="0"/>
          <w:numId w:val="1003"/>
        </w:numPr>
        <w:pStyle w:val="Compact"/>
      </w:pPr>
      <w:r>
        <w:t xml:space="preserve">The client shall provide unrestricted access to the existing Plant B facility in Naples during all on-site activities, including appropriate personal protective equipment (PPE) and site safety induction.</w:t>
      </w:r>
    </w:p>
    <w:p>
      <w:pPr>
        <w:numPr>
          <w:ilvl w:val="0"/>
          <w:numId w:val="1003"/>
        </w:numPr>
        <w:pStyle w:val="Compact"/>
      </w:pPr>
      <w:r>
        <w:t xml:space="preserve">All existing as-built drawings, prior test reports, and equipment manuals shall be made available to the Mechanical Engineer no later than ten (10) working days before the start of the design phase.</w:t>
      </w:r>
    </w:p>
    <w:p>
      <w:pPr>
        <w:numPr>
          <w:ilvl w:val="0"/>
          <w:numId w:val="1003"/>
        </w:numPr>
        <w:pStyle w:val="Compact"/>
      </w:pPr>
      <w:r>
        <w:t xml:space="preserve">Any design changes requested by the client after the initial concept approval shall be treated as a variation and quoted separately under a supplementary Quotation Estimate.</w:t>
      </w:r>
    </w:p>
    <w:p>
      <w:pPr>
        <w:numPr>
          <w:ilvl w:val="0"/>
          <w:numId w:val="1003"/>
        </w:numPr>
        <w:pStyle w:val="Compact"/>
      </w:pPr>
      <w:r>
        <w:t xml:space="preserve">This estimate does not include the procurement of physical components, fabrication, or third-party certification body fees (e.g., Bureau Veritas, SGS). These costs shall be borne directly by the client.</w:t>
      </w:r>
    </w:p>
    <w:p>
      <w:pPr>
        <w:numPr>
          <w:ilvl w:val="0"/>
          <w:numId w:val="1003"/>
        </w:numPr>
        <w:pStyle w:val="Compact"/>
      </w:pPr>
      <w:r>
        <w:t xml:space="preserve">The Mechanical Engineer services are governed by the professional code of ethics of the Ordine degli Ingegneri di Napoli and the Italian Civil Code (Codice Civile, Book V, Title III — Contratti per l'opera intellettuale).</w:t>
      </w:r>
    </w:p>
    <w:bookmarkEnd w:id="25"/>
    <w:bookmarkStart w:id="26" w:name="acceptance"/>
    <w:p>
      <w:pPr>
        <w:pStyle w:val="Heading2"/>
      </w:pPr>
      <w:r>
        <w:t xml:space="preserve">6. Acceptance</w:t>
      </w:r>
    </w:p>
    <w:p>
      <w:pPr>
        <w:pStyle w:val="FirstParagraph"/>
      </w:pPr>
      <w:r>
        <w:t xml:space="preserve">By signing below, the client acknowledges receipt of this Quotation Estimate and agrees to the scope, pricing, and terms set forth herein. Upon countersignature by both parties, this document shall constitute a binding professional services contract for the Mechanical Engineer engagement described above, to be executed and performed in Italy Naples.</w:t>
      </w:r>
    </w:p>
    <w:bookmarkEnd w:id="26"/>
    <w:p>
      <w:pPr>
        <w:pStyle w:val="BodyText"/>
      </w:pPr>
      <w:r>
        <w:rPr>
          <w:bCs/>
          <w:b/>
        </w:rPr>
        <w:t xml:space="preserve">For and on behalf of the Client:</w:t>
      </w:r>
      <w:r>
        <w:br/>
      </w:r>
      <w:r>
        <w:t xml:space="preserve">Industrie Meccaniche del Golfo S.r.l.</w:t>
      </w:r>
    </w:p>
    <w:p>
      <w:pPr>
        <w:pStyle w:val="BodyText"/>
      </w:pPr>
      <w:r>
        <w:t xml:space="preserve">Name / Signature / Date</w:t>
      </w:r>
    </w:p>
    <w:p>
      <w:pPr>
        <w:pStyle w:val="BodyText"/>
      </w:pPr>
      <w:r>
        <w:rPr>
          <w:bCs/>
          <w:b/>
        </w:rPr>
        <w:t xml:space="preserve">For and on behalf of the Mechanical Engineer:</w:t>
      </w:r>
      <w:r>
        <w:br/>
      </w:r>
      <w:r>
        <w:t xml:space="preserve">Ing. Marco De Santis</w:t>
      </w:r>
      <w:r>
        <w:br/>
      </w:r>
      <w:r>
        <w:t xml:space="preserve">De Santis &amp; Associati Ingegneria Meccanica, Naples, Italy</w:t>
      </w:r>
    </w:p>
    <w:p>
      <w:pPr>
        <w:pStyle w:val="BodyText"/>
      </w:pPr>
      <w:r>
        <w:t xml:space="preserve">Name / Signature / Date</w:t>
      </w:r>
    </w:p>
    <w:p>
      <w:pPr>
        <w:pStyle w:val="BodyText"/>
      </w:pPr>
      <w:r>
        <w:t xml:space="preserve">© 2025 De Santis &amp; Associati Ingegneria Meccanica — Via Toledo 142, 80132 Naples (NA), Italy — P.IVA IT08245610634</w:t>
      </w:r>
      <w:r>
        <w:br/>
      </w:r>
      <w:r>
        <w:t xml:space="preserve">This Quotation Estimate document is the property of the issuing firm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Mechanical Engineer Services - Italy Naples</dc:title>
  <dc:creator/>
  <dc:language>en</dc:language>
  <cp:keywords/>
  <dcterms:created xsi:type="dcterms:W3CDTF">2026-10-10T02:09:44Z</dcterms:created>
  <dcterms:modified xsi:type="dcterms:W3CDTF">2026-10-10T02:09:44Z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