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73716a6c334b6efda596cdb400f27a11996f19b"/>
    <w:p>
      <w:pPr>
        <w:pStyle w:val="Heading1"/>
      </w:pPr>
      <w:r>
        <w:t xml:space="preserve">Shree Himalayan Engineering &amp; Consultancy Pvt. Ltd.</w:t>
      </w:r>
    </w:p>
    <w:p>
      <w:pPr>
        <w:pStyle w:val="FirstParagraph"/>
      </w:pPr>
      <w:r>
        <w:t xml:space="preserve">Plot No. 47, New Baneshwor, Kathmandu, Nepal</w:t>
      </w:r>
    </w:p>
    <w:p>
      <w:pPr>
        <w:pStyle w:val="BodyText"/>
      </w:pPr>
      <w:r>
        <w:t xml:space="preserve">Phone: +977-1-4768230 | Email: info@shreehimalayaneng.com.np</w:t>
      </w:r>
    </w:p>
    <w:p>
      <w:pPr>
        <w:pStyle w:val="BodyText"/>
      </w:pPr>
      <w:r>
        <w:t xml:space="preserve">Reg. No.: 2078/79-0452 | PAN: 502345678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QTE/2025/ME/0087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(until 15 July 2025)</w:t>
            </w:r>
          </w:p>
        </w:tc>
      </w:tr>
      <w:tr>
        <w:tc>
          <w:tcPr/>
          <w:p>
            <w:pPr>
              <w:pStyle w:val="Compact"/>
              <w:jc w:val="left"/>
            </w:pPr>
            <w:r>
              <w:t xml:space="preserve">Client / Project Owner</w:t>
            </w:r>
          </w:p>
        </w:tc>
        <w:tc>
          <w:tcPr/>
          <w:p>
            <w:pPr>
              <w:pStyle w:val="Compact"/>
              <w:jc w:val="left"/>
            </w:pPr>
            <w:r>
              <w:t xml:space="preserve">Mr. Rajesh Koirala, Director – Kathmandu Valley Industrial Park, Lalitpur, Nepal</w:t>
            </w:r>
          </w:p>
        </w:tc>
      </w:tr>
      <w:tr>
        <w:tc>
          <w:tcPr/>
          <w:p>
            <w:pPr>
              <w:pStyle w:val="Compact"/>
              <w:jc w:val="left"/>
            </w:pPr>
            <w:r>
              <w:t xml:space="preserve">Project Location</w:t>
            </w:r>
          </w:p>
        </w:tc>
        <w:tc>
          <w:tcPr/>
          <w:p>
            <w:pPr>
              <w:pStyle w:val="Compact"/>
              <w:jc w:val="left"/>
            </w:pPr>
            <w:r>
              <w:t xml:space="preserve">Kathmandu, Nepal (Kathmandu Valley Industrial Zone)</w:t>
            </w:r>
          </w:p>
        </w:tc>
      </w:tr>
      <w:tr>
        <w:tc>
          <w:tcPr/>
          <w:p>
            <w:pPr>
              <w:pStyle w:val="Compact"/>
              <w:jc w:val="left"/>
            </w:pPr>
            <w:r>
              <w:t xml:space="preserve">Prepared By</w:t>
            </w:r>
          </w:p>
        </w:tc>
        <w:tc>
          <w:tcPr/>
          <w:p>
            <w:pPr>
              <w:pStyle w:val="Compact"/>
              <w:jc w:val="left"/>
            </w:pPr>
            <w:r>
              <w:t xml:space="preserve">Eng. Sunita Sharma, Senior Mechanical Engineer</w:t>
            </w:r>
          </w:p>
        </w:tc>
      </w:tr>
      <w:tr>
        <w:tc>
          <w:tcPr/>
          <w:p>
            <w:pPr>
              <w:pStyle w:val="Compact"/>
              <w:jc w:val="left"/>
            </w:pPr>
            <w:r>
              <w:t xml:space="preserve">Service Category</w:t>
            </w:r>
          </w:p>
        </w:tc>
        <w:tc>
          <w:tcPr/>
          <w:p>
            <w:pPr>
              <w:pStyle w:val="Compact"/>
              <w:jc w:val="left"/>
            </w:pPr>
            <w:r>
              <w:t xml:space="preserve">Mechanical Engineering Design, Consultation &amp; Supervision</w:t>
            </w:r>
          </w:p>
        </w:tc>
      </w:tr>
    </w:tbl>
    <w:bookmarkStart w:id="21" w:name="X807861f6ab19211fb922f66f33ff5be00d02cf9"/>
    <w:p>
      <w:pPr>
        <w:pStyle w:val="Heading2"/>
      </w:pPr>
      <w:r>
        <w:t xml:space="preserve">1. Scope of Work – Mechanical Engineer Services</w:t>
      </w:r>
    </w:p>
    <w:p>
      <w:pPr>
        <w:pStyle w:val="FirstParagraph"/>
      </w:pPr>
      <w:r>
        <w:t xml:space="preserve">This</w:t>
      </w:r>
      <w:r>
        <w:t xml:space="preserve"> </w:t>
      </w:r>
      <w:r>
        <w:t xml:space="preserve">Quotation Estimate</w:t>
      </w:r>
      <w:r>
        <w:t xml:space="preserve"> </w:t>
      </w:r>
      <w:r>
        <w:t xml:space="preserve">is issued by Shree Himalayan Engineering &amp; Consultancy Pvt. Ltd. to provide comprehensive</w:t>
      </w:r>
      <w:r>
        <w:t xml:space="preserve"> </w:t>
      </w:r>
      <w:r>
        <w:t xml:space="preserve">Mechanical Engineer</w:t>
      </w:r>
      <w:r>
        <w:t xml:space="preserve"> </w:t>
      </w:r>
      <w:r>
        <w:t xml:space="preserve">services for the design, engineering consultation, and on-site supervision of the HVAC (Heating, Ventilation, and Air Conditioning) system, industrial piping network, and boiler installation at the Kathmandu Valley Industrial Park located in</w:t>
      </w:r>
      <w:r>
        <w:t xml:space="preserve"> </w:t>
      </w:r>
      <w:r>
        <w:t xml:space="preserve">Nepal Kathmandu</w:t>
      </w:r>
      <w:r>
        <w:t xml:space="preserve">. The scope encompasses all phases from preliminary design through to final commissioning, ensuring full compliance with the Nepal Standards and Specifications (NS) and the Building and Construction Act of Nepal.</w:t>
      </w:r>
    </w:p>
    <w:p>
      <w:pPr>
        <w:pStyle w:val="BodyText"/>
      </w:pPr>
      <w:r>
        <w:t xml:space="preserve">The designated</w:t>
      </w:r>
      <w:r>
        <w:t xml:space="preserve"> </w:t>
      </w:r>
      <w:r>
        <w:t xml:space="preserve">Mechanical Engineer</w:t>
      </w:r>
      <w:r>
        <w:t xml:space="preserve"> </w:t>
      </w:r>
      <w:r>
        <w:t xml:space="preserve">team, led by a Chartered Mechanical Engineer registered with the Nepal Engineering Council, will deliver all engineering deliverables, technical drawings, load calculations, and site supervision as outlined in this</w:t>
      </w:r>
      <w:r>
        <w:t xml:space="preserve"> </w:t>
      </w:r>
      <w:r>
        <w:t xml:space="preserve">Quotation Estimate</w:t>
      </w:r>
      <w:r>
        <w:t xml:space="preserve">. All work will be executed in accordance with the project specifications provided by the client and the regulatory requirements of the Department of Industry, Kathmandu, Nepal.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Preliminary site survey and feasibility assessment of the industrial facility in Kathmandu, Nepal</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Conceptual design and load calculations for HVAC system (Mechanical Engineer – 3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Detailed engineering drawings, P&amp;ID, and isometric piping layouts (Mechanical Engineer – 4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Boiler system design, safety valve sizing, and pressure vessel calculations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Material take-off (MTO) and equipment specification for procurement in Nepal Kathmandu market</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On-site construction supervision by Mechanical Engineer (12 weeks, 5 days/week)</w:t>
            </w:r>
          </w:p>
        </w:tc>
        <w:tc>
          <w:tcPr/>
          <w:p>
            <w:pPr>
              <w:pStyle w:val="Compact"/>
              <w:jc w:val="left"/>
            </w:pPr>
            <w:r>
              <w:t xml:space="preserve">Week</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Commissioning, performance testing,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Regulatory liaison with Nepal Engineering Council and local Kathmandu municipal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left"/>
            </w:pPr>
            <w:r>
              <w:t xml:space="preserve">Subtotal</w:t>
            </w:r>
          </w:p>
        </w:tc>
        <w:tc>
          <w:tcPr/>
          <w:p>
            <w:pPr>
              <w:pStyle w:val="Compact"/>
              <w:jc w:val="left"/>
            </w:pPr>
            <w:r>
              <w:t xml:space="preserve">16,75,000</w:t>
            </w:r>
          </w:p>
        </w:tc>
      </w:tr>
      <w:tr>
        <w:tc>
          <w:tcPr>
            <w:gridSpan w:val="5"/>
          </w:tcPr>
          <w:p>
            <w:pPr>
              <w:pStyle w:val="Compact"/>
              <w:jc w:val="left"/>
            </w:pPr>
            <w:r>
              <w:t xml:space="preserve">Applicable Tax (13% VAT as per Nepal tax regulations)</w:t>
            </w:r>
          </w:p>
        </w:tc>
        <w:tc>
          <w:tcPr/>
          <w:p>
            <w:pPr>
              <w:pStyle w:val="Compact"/>
              <w:jc w:val="left"/>
            </w:pPr>
            <w:r>
              <w:t xml:space="preserve">2,17,750</w:t>
            </w:r>
          </w:p>
        </w:tc>
      </w:tr>
      <w:tr>
        <w:tc>
          <w:tcPr>
            <w:gridSpan w:val="5"/>
          </w:tcPr>
          <w:p>
            <w:pPr>
              <w:pStyle w:val="Compact"/>
              <w:jc w:val="left"/>
            </w:pPr>
            <w:r>
              <w:t xml:space="preserve">Grand Total (NPR)</w:t>
            </w:r>
          </w:p>
        </w:tc>
        <w:tc>
          <w:tcPr/>
          <w:p>
            <w:pPr>
              <w:pStyle w:val="Compact"/>
              <w:jc w:val="left"/>
            </w:pPr>
            <w:r>
              <w:t xml:space="preserve">18,92,750</w:t>
            </w:r>
          </w:p>
        </w:tc>
      </w:tr>
    </w:tbl>
    <w:p>
      <w:pPr>
        <w:pStyle w:val="BodyText"/>
      </w:pPr>
      <w:r>
        <w:rPr>
          <w:bCs/>
          <w:b/>
        </w:rPr>
        <w:t xml:space="preserve">Grand Total in Words:</w:t>
      </w:r>
      <w:r>
        <w:t xml:space="preserve"> </w:t>
      </w:r>
      <w:r>
        <w:t xml:space="preserve">Nepali Rupees Eighteen Lakh Ninety-Two Thousand Seven Hundred and Fifty Only (NPR 1,892,750).</w:t>
      </w:r>
    </w:p>
    <w:bookmarkEnd w:id="22"/>
    <w:bookmarkStart w:id="23" w:name="payment-schedule"/>
    <w:p>
      <w:pPr>
        <w:pStyle w:val="Heading2"/>
      </w:pPr>
      <w:r>
        <w:t xml:space="preserve">3. Payment Schedule</w:t>
      </w:r>
    </w:p>
    <w:p>
      <w:pPr>
        <w:pStyle w:val="FirstParagraph"/>
      </w:pPr>
      <w:r>
        <w:t xml:space="preserve">The payment for this</w:t>
      </w:r>
      <w:r>
        <w:t xml:space="preserve"> </w:t>
      </w:r>
      <w:r>
        <w:t xml:space="preserve">Quotation Estimate</w:t>
      </w:r>
      <w:r>
        <w:t xml:space="preserve"> </w:t>
      </w:r>
      <w:r>
        <w:t xml:space="preserve">shall be made in the following installments, subject to satisfactory completion of each milestone by the</w:t>
      </w:r>
      <w:r>
        <w:t xml:space="preserve"> </w:t>
      </w:r>
      <w:r>
        <w:t xml:space="preserve">Mechanical Engineer</w:t>
      </w:r>
      <w:r>
        <w:t xml:space="preserve"> </w:t>
      </w:r>
      <w:r>
        <w:t xml:space="preserve">team:</w:t>
      </w:r>
    </w:p>
    <w:p>
      <w:pPr>
        <w:numPr>
          <w:ilvl w:val="0"/>
          <w:numId w:val="1001"/>
        </w:numPr>
        <w:pStyle w:val="Compact"/>
      </w:pPr>
      <w:r>
        <w:rPr>
          <w:bCs/>
          <w:b/>
        </w:rPr>
        <w:t xml:space="preserve">Advance Payment (30%):</w:t>
      </w:r>
      <w:r>
        <w:t xml:space="preserve"> </w:t>
      </w:r>
      <w:r>
        <w:t xml:space="preserve">NPR 5,67,825 – payable upon signing of the service agreement and acceptance of this Quotation Estimate.</w:t>
      </w:r>
    </w:p>
    <w:p>
      <w:pPr>
        <w:numPr>
          <w:ilvl w:val="0"/>
          <w:numId w:val="1001"/>
        </w:numPr>
        <w:pStyle w:val="Compact"/>
      </w:pPr>
      <w:r>
        <w:rPr>
          <w:bCs/>
          <w:b/>
        </w:rPr>
        <w:t xml:space="preserve">Design Completion (30%):</w:t>
      </w:r>
      <w:r>
        <w:t xml:space="preserve"> </w:t>
      </w:r>
      <w:r>
        <w:t xml:space="preserve">NPR 5,67,825 – payable upon submission and approval of all detailed engineering drawings and calculations.</w:t>
      </w:r>
    </w:p>
    <w:p>
      <w:pPr>
        <w:numPr>
          <w:ilvl w:val="0"/>
          <w:numId w:val="1001"/>
        </w:numPr>
        <w:pStyle w:val="Compact"/>
      </w:pPr>
      <w:r>
        <w:rPr>
          <w:bCs/>
          <w:b/>
        </w:rPr>
        <w:t xml:space="preserve">Supervision Progress (25%):</w:t>
      </w:r>
      <w:r>
        <w:t xml:space="preserve"> </w:t>
      </w:r>
      <w:r>
        <w:t xml:space="preserve">NPR 4,73,188 – payable in two equal monthly installments during the 12-week on-site supervision period in Nepal Kathmandu.</w:t>
      </w:r>
    </w:p>
    <w:p>
      <w:pPr>
        <w:numPr>
          <w:ilvl w:val="0"/>
          <w:numId w:val="1001"/>
        </w:numPr>
        <w:pStyle w:val="Compact"/>
      </w:pPr>
      <w:r>
        <w:rPr>
          <w:bCs/>
          <w:b/>
        </w:rPr>
        <w:t xml:space="preserve">Final Handover (15%):</w:t>
      </w:r>
      <w:r>
        <w:t xml:space="preserve"> </w:t>
      </w:r>
      <w:r>
        <w:t xml:space="preserve">NPR 2,83,912 – payable upon successful commissioning, performance testing, and delivery of the as-built documentation package.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 Nepal Kathmandu.</w:t>
      </w:r>
    </w:p>
    <w:p>
      <w:pPr>
        <w:numPr>
          <w:ilvl w:val="0"/>
          <w:numId w:val="1002"/>
        </w:numPr>
        <w:pStyle w:val="Compact"/>
      </w:pPr>
      <w:r>
        <w:t xml:space="preserve">All</w:t>
      </w:r>
      <w:r>
        <w:t xml:space="preserve"> </w:t>
      </w:r>
      <w:r>
        <w:t xml:space="preserve">Mechanical Engineer</w:t>
      </w:r>
      <w:r>
        <w:t xml:space="preserve"> </w:t>
      </w:r>
      <w:r>
        <w:t xml:space="preserve">services shall be performed by qualified and registered professionals holding valid licenses from the Nepal Engineering Council.</w:t>
      </w:r>
    </w:p>
    <w:p>
      <w:pPr>
        <w:numPr>
          <w:ilvl w:val="0"/>
          <w:numId w:val="1002"/>
        </w:numPr>
        <w:pStyle w:val="Compact"/>
      </w:pPr>
      <w:r>
        <w:t xml:space="preserve">The client shall provide timely access to the project site in Kathmandu, Nepal, and all necessary existing drawings, soil reports, and utility data required for the Mechanical Engineer to proceed with design work.</w:t>
      </w:r>
    </w:p>
    <w:p>
      <w:pPr>
        <w:numPr>
          <w:ilvl w:val="0"/>
          <w:numId w:val="1002"/>
        </w:numPr>
        <w:pStyle w:val="Compact"/>
      </w:pPr>
      <w:r>
        <w:t xml:space="preserve">Any changes in scope, additional design revisions beyond two (2) iterations, or extended supervision beyond the 12-week period shall be subject to a revised Quotation Estimate and mutual written agreement.</w:t>
      </w:r>
    </w:p>
    <w:p>
      <w:pPr>
        <w:numPr>
          <w:ilvl w:val="0"/>
          <w:numId w:val="1002"/>
        </w:numPr>
        <w:pStyle w:val="Compact"/>
      </w:pPr>
      <w:r>
        <w:t xml:space="preserve">All engineering deliverables, including drawings, calculations, and reports, shall be submitted in both hard copy (3 sets) and soft copy (PDF and editable CAD formats) to the client.</w:t>
      </w:r>
    </w:p>
    <w:p>
      <w:pPr>
        <w:numPr>
          <w:ilvl w:val="0"/>
          <w:numId w:val="1002"/>
        </w:numPr>
        <w:pStyle w:val="Compact"/>
      </w:pPr>
      <w:r>
        <w:t xml:space="preserve">The</w:t>
      </w:r>
      <w:r>
        <w:t xml:space="preserve"> </w:t>
      </w:r>
      <w:r>
        <w:t xml:space="preserve">Mechanical Engineer</w:t>
      </w:r>
      <w:r>
        <w:t xml:space="preserve"> </w:t>
      </w:r>
      <w:r>
        <w:t xml:space="preserve">team shall comply with all occupational health and safety regulations applicable in Nepal, including the Labour Act 2074 and the Environment Protection Act 2076.</w:t>
      </w:r>
    </w:p>
    <w:p>
      <w:pPr>
        <w:numPr>
          <w:ilvl w:val="0"/>
          <w:numId w:val="1002"/>
        </w:numPr>
        <w:pStyle w:val="Compact"/>
      </w:pPr>
      <w:r>
        <w:t xml:space="preserve">Disputes arising from this Quotation Estimate shall be resolved through amicable negotiation, and if unresolved, through arbitration in Kathmandu, Nepal, in accordance with the Arbitration Act 2055.</w:t>
      </w:r>
    </w:p>
    <w:p>
      <w:pPr>
        <w:numPr>
          <w:ilvl w:val="0"/>
          <w:numId w:val="1002"/>
        </w:numPr>
        <w:pStyle w:val="Compact"/>
      </w:pPr>
      <w:r>
        <w:t xml:space="preserve">This Quotation Estimate does not include the cost of equipment procurement, third-party testing by external laboratories, or any civil/structural engineering services unless separately agreed upon in writing.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to be delivered at the project site in</w:t>
      </w:r>
      <w:r>
        <w:t xml:space="preserve"> </w:t>
      </w:r>
      <w:r>
        <w:t xml:space="preserve">Nepal Kathmandu</w:t>
      </w:r>
      <w:r>
        <w:t xml:space="preserve">. The terms, conditions, payment schedule, and scope of work as described herein are hereby agreed upon by both parties.</w:t>
      </w:r>
    </w:p>
    <w:p>
      <w:pPr>
        <w:pStyle w:val="BodyText"/>
      </w:pPr>
      <w:r>
        <w:rPr>
          <w:bCs/>
          <w:b/>
        </w:rPr>
        <w:t xml:space="preserve">For and on behalf of the Client</w:t>
      </w:r>
      <w:r>
        <w:br/>
      </w:r>
      <w:r>
        <w:t xml:space="preserve">Name: Mr. Rajesh Koirala</w:t>
      </w:r>
      <w:r>
        <w:br/>
      </w:r>
      <w:r>
        <w:t xml:space="preserve">Designation: Director</w:t>
      </w:r>
      <w:r>
        <w:br/>
      </w:r>
      <w:r>
        <w:t xml:space="preserve">Kathmandu Valley Industrial Park</w:t>
      </w:r>
      <w:r>
        <w:br/>
      </w:r>
      <w:r>
        <w:t xml:space="preserve">Date: _______________</w:t>
      </w:r>
    </w:p>
    <w:p>
      <w:pPr>
        <w:pStyle w:val="BodyText"/>
      </w:pPr>
      <w:r>
        <w:rPr>
          <w:bCs/>
          <w:b/>
        </w:rPr>
        <w:t xml:space="preserve">For and on behalf of the Service Provider</w:t>
      </w:r>
      <w:r>
        <w:br/>
      </w:r>
      <w:r>
        <w:t xml:space="preserve">Name: Eng. Sunita Sharma</w:t>
      </w:r>
      <w:r>
        <w:br/>
      </w:r>
      <w:r>
        <w:t xml:space="preserve">Designation: Senior Mechanical Engineer / Project Lead</w:t>
      </w:r>
      <w:r>
        <w:br/>
      </w:r>
      <w:r>
        <w:t xml:space="preserve">Shree Himalayan Engineering &amp; Consultancy Pvt. Ltd.</w:t>
      </w:r>
      <w:r>
        <w:br/>
      </w:r>
      <w:r>
        <w:t xml:space="preserve">Date: _______________</w:t>
      </w:r>
    </w:p>
    <w:p>
      <w:pPr>
        <w:pStyle w:val="BodyText"/>
      </w:pPr>
      <w:r>
        <w:t xml:space="preserve">This Quotation Estimate is a confidential document prepared exclusively for the named client. Unauthorized reproduction or distribution is prohibited.</w:t>
      </w:r>
    </w:p>
    <w:p>
      <w:pPr>
        <w:pStyle w:val="BodyText"/>
      </w:pPr>
      <w:r>
        <w:t xml:space="preserve">Shree Himalayan Engineering &amp; Consultancy Pvt. Ltd. | Kathmandu, Nepal |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Nepal Kathmandu</dc:title>
  <dc:creator/>
  <dc:language>en</dc:language>
  <cp:keywords/>
  <dcterms:created xsi:type="dcterms:W3CDTF">2026-10-10T04:31:48Z</dcterms:created>
  <dcterms:modified xsi:type="dcterms:W3CDTF">2026-10-10T04:31:48Z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