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Mechatronics &amp; Automation Solutions (Pvt.) Ltd.</w:t>
      </w:r>
    </w:p>
    <w:p>
      <w:pPr>
        <w:pStyle w:val="BodyText"/>
      </w:pPr>
      <w:r>
        <w:t xml:space="preserve">Plot 47-B,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Phone: +92-51-227-4589 | Email: quotations@apexmechatronics.pk | NTN: 7854321-6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AME/2025/ISB-0472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Pakistani Rupees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Islamabad Industrial Development Authority (IIDA)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Sector H-9/1,</w:t>
            </w:r>
            <w:r>
              <w:t xml:space="preserve"> </w:t>
            </w:r>
            <w:r>
              <w:t xml:space="preserve">Pakistan Islamabad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Khalid Mehmood, Senior</w:t>
            </w:r>
            <w:r>
              <w:t xml:space="preserve"> </w:t>
            </w:r>
            <w:r>
              <w:t xml:space="preserve">Mechatronics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Ahmed Raza, Director – Engineering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Apex Mechatronics &amp; Automation Solutions (Pvt.) Ltd. to provide a comprehensive cost breakdown for the design, installation, commissioning, and maintenance of an integrated mechatronic control system at the client's manufacturing facility located in</w:t>
      </w:r>
      <w:r>
        <w:t xml:space="preserve"> </w:t>
      </w:r>
      <w:r>
        <w:t xml:space="preserve">Pakistan Islamabad</w:t>
      </w:r>
      <w:r>
        <w:t xml:space="preserve">. The scope encompasses all engineering, procurement, and construction activities to be executed by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team under the direct supervision of our principal engineer. This document serves as the definitive financial proposal and technical summary for the client's evaluation and approval process.</w:t>
      </w:r>
    </w:p>
    <w:p>
      <w:pPr>
        <w:pStyle w:val="BodyText"/>
      </w:pPr>
      <w:r>
        <w:t xml:space="preserve">2. Detailed Scope of Work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shall perform the following tasks:</w:t>
      </w:r>
    </w:p>
    <w:p>
      <w:pPr>
        <w:numPr>
          <w:ilvl w:val="0"/>
          <w:numId w:val="1001"/>
        </w:numPr>
        <w:pStyle w:val="Compact"/>
      </w:pPr>
      <w:r>
        <w:t xml:space="preserve">Conduct a full-site survey and feasibility assessment of the existing production line at the IIDA facility in Sector H-9/1, Islamabad.</w:t>
      </w:r>
    </w:p>
    <w:p>
      <w:pPr>
        <w:numPr>
          <w:ilvl w:val="0"/>
          <w:numId w:val="1001"/>
        </w:numPr>
        <w:pStyle w:val="Compact"/>
      </w:pPr>
      <w:r>
        <w:t xml:space="preserve">Design and develop a PLC-based automated control system integrating mechanical actuators, electrical sensors, and embedded software modules.</w:t>
      </w:r>
    </w:p>
    <w:p>
      <w:pPr>
        <w:numPr>
          <w:ilvl w:val="0"/>
          <w:numId w:val="1001"/>
        </w:numPr>
        <w:pStyle w:val="Compact"/>
      </w:pPr>
      <w:r>
        <w:t xml:space="preserve">Procure and install industrial-grade servo motors, stepper drives, proximity sensors, and HMI panels compliant with Pakistan Standards and Quality Control Authority (PSQCA) regulations.</w:t>
      </w:r>
    </w:p>
    <w:p>
      <w:pPr>
        <w:numPr>
          <w:ilvl w:val="0"/>
          <w:numId w:val="1001"/>
        </w:numPr>
        <w:pStyle w:val="Compact"/>
      </w:pPr>
      <w:r>
        <w:t xml:space="preserve">Program and configure SCADA software for real-time monitoring, data logging, and remote diagnostics of the mechatronic assembly line.</w:t>
      </w:r>
    </w:p>
    <w:p>
      <w:pPr>
        <w:numPr>
          <w:ilvl w:val="0"/>
          <w:numId w:val="1001"/>
        </w:numPr>
        <w:pStyle w:val="Compact"/>
      </w:pPr>
      <w:r>
        <w:t xml:space="preserve">Perform system integration testing, load testing, and safety interlock verification in accordance with IEC 61508 functional safety standards.</w:t>
      </w:r>
    </w:p>
    <w:p>
      <w:pPr>
        <w:numPr>
          <w:ilvl w:val="0"/>
          <w:numId w:val="1001"/>
        </w:numPr>
        <w:pStyle w:val="Compact"/>
      </w:pPr>
      <w:r>
        <w:t xml:space="preserve">Provide a minimum of 120 hours of on-site training to the client's operational staff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on system operation, troubleshooting, and preventive maintenance procedures.</w:t>
      </w:r>
    </w:p>
    <w:p>
      <w:pPr>
        <w:numPr>
          <w:ilvl w:val="0"/>
          <w:numId w:val="1001"/>
        </w:numPr>
        <w:pStyle w:val="Compact"/>
      </w:pPr>
      <w:r>
        <w:t xml:space="preserve">Deliver complete as-built documentation, wiring diagrams, ladder logic source code, and a 12-month warranty certificate.</w:t>
      </w:r>
    </w:p>
    <w:p>
      <w:pPr>
        <w:numPr>
          <w:ilvl w:val="0"/>
          <w:numId w:val="1001"/>
        </w:numPr>
        <w:pStyle w:val="Compact"/>
      </w:pPr>
      <w:r>
        <w:t xml:space="preserve">Offer quarterly preventive maintenance visits for a period of two (2) years post-commissioning.</w:t>
      </w:r>
    </w:p>
    <w:p>
      <w:pPr>
        <w:pStyle w:val="FirstParagraph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Site survey, feasibility study &amp; system design by Senior</w:t>
            </w:r>
            <w:r>
              <w:t xml:space="preserve"> </w:t>
            </w:r>
            <w:r>
              <w:t xml:space="preserve">Mechatronics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Controller (Siemens S7-1500 series) with I/O modules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HMI Touch Panel (15-inch, IP65 rated)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Servo Motor &amp; Drive Assembly (7.5 kW, AC)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Proximity &amp; Photoelectric Sensors (industrial grade)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SCADA Software License &amp; Configuration (5-node)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Panel Fabrication, Wiring &amp; Cable Tray Installation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Integration, Commissioning &amp; Safety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Program (120 hours,</w:t>
            </w:r>
            <w:r>
              <w:t xml:space="preserve"> </w:t>
            </w:r>
            <w:r>
              <w:t xml:space="preserve">Pakistan Islamabad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Preventive Maintenance (24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As-built Documentation, Manuals &amp; Warranty Certificate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15,848,000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Sales Tax (18% as per FBR, Islamabad)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2,852,640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(Inclusive of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18,700,640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Pakistani Rupees Eighteen Million Seven Hundred Thousand Six Hundred and Forty Only.</w:t>
      </w:r>
    </w:p>
    <w:p>
      <w:pPr>
        <w:pStyle w:val="BodyText"/>
      </w:pPr>
      <w:r>
        <w:t xml:space="preserve">4. Payment Schedule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PKR 5,610,192 – Due upon signing of the Purchase Order and acceptance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PKR 7,480,256 – Payable upon successful delivery and installation of all hardware components at the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site.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Commissioning Payment (20%):</w:t>
      </w:r>
      <w:r>
        <w:t xml:space="preserve"> </w:t>
      </w:r>
      <w:r>
        <w:t xml:space="preserve">PKR 3,740,128 – Payable upon completion of system integration testing and client sign-off.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(10%):</w:t>
      </w:r>
      <w:r>
        <w:t xml:space="preserve"> </w:t>
      </w:r>
      <w:r>
        <w:t xml:space="preserve">PKR 1,870,128 – Payable after successful completion of the training program and handover of all documentation.</w:t>
      </w:r>
    </w:p>
    <w:p>
      <w:pPr>
        <w:pStyle w:val="FirstParagraph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revision after this period will be subject to re-evaluation of material and labor costs.</w:t>
      </w:r>
    </w:p>
    <w:p>
      <w:pPr>
        <w:numPr>
          <w:ilvl w:val="0"/>
          <w:numId w:val="1003"/>
        </w:numPr>
        <w:pStyle w:val="Compact"/>
      </w:pPr>
      <w:r>
        <w:t xml:space="preserve">All work shall be performed in strict compliance with the Pakistan Engineering Council (PEC) code of conduct and applicable regulations of the Islamabad Capital Territory (ICT) municipal authority.</w:t>
      </w:r>
    </w:p>
    <w:p>
      <w:pPr>
        <w:numPr>
          <w:ilvl w:val="0"/>
          <w:numId w:val="1003"/>
        </w:numPr>
        <w:pStyle w:val="Compact"/>
      </w:pPr>
      <w:r>
        <w:t xml:space="preserve">The designated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support team shall be available on-site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Monday through Saturday, 08:00 to 18:00, unless otherwise agreed in writing.</w:t>
      </w:r>
    </w:p>
    <w:p>
      <w:pPr>
        <w:numPr>
          <w:ilvl w:val="0"/>
          <w:numId w:val="1003"/>
        </w:numPr>
        <w:pStyle w:val="Compact"/>
      </w:pPr>
      <w:r>
        <w:t xml:space="preserve">Warranty coverage is limited to defects in materials and workmanship. Damage caused by operator error, power surges, or unauthorized modifications shall be excluded.</w:t>
      </w:r>
    </w:p>
    <w:p>
      <w:pPr>
        <w:numPr>
          <w:ilvl w:val="0"/>
          <w:numId w:val="1003"/>
        </w:numPr>
        <w:pStyle w:val="Compact"/>
      </w:pPr>
      <w:r>
        <w:t xml:space="preserve">Any change in scope beyond the items listed herein will be subject to a separate change-order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approved by both parties.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agreement shall be resolved through arbitration in Islamabad, Pakistan, in accordance with the Arbitration Act, 1940.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including PLC ladder logic, SCADA configurations, and design drawings, shall remain the property of Apex Mechatronics &amp; Automation Solutions (Pvt.) Ltd. unless a separate licensing agreement is executed.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civil structural modifications, utility upgrades (three-phase power augmentation beyond 500 A), or import customs duties on equipment sourced from outside Pakistan. The client shall coordinate with the relevant authorities in</w:t>
      </w:r>
      <w:r>
        <w:t xml:space="preserve"> </w:t>
      </w:r>
      <w:r>
        <w:t xml:space="preserve">Pakistan Islamabad</w:t>
      </w:r>
      <w:r>
        <w:t xml:space="preserve"> </w:t>
      </w:r>
      <w:r>
        <w:t xml:space="preserve">for any necessary permits or NOCs prior to the commencement of installation work.</w:t>
      </w:r>
    </w:p>
    <w:p>
      <w:pPr>
        <w:pStyle w:val="BodyText"/>
      </w:pPr>
      <w:r>
        <w:t xml:space="preserve">6.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our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team at the designated project site in</w:t>
      </w:r>
      <w:r>
        <w:t xml:space="preserve"> </w:t>
      </w:r>
      <w:r>
        <w:t xml:space="preserve">Pakistan Islamabad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Apex Mechatronics &amp; Automation Solutions (Pvt.) Ltd.</w:t>
      </w:r>
      <w:r>
        <w:br/>
      </w:r>
      <w:r>
        <w:t xml:space="preserve">Name: Eng. Khalid Mehmood</w:t>
      </w:r>
      <w:r>
        <w:br/>
      </w:r>
      <w:r>
        <w:t xml:space="preserve">Designation: Senior</w:t>
      </w:r>
      <w:r>
        <w:t xml:space="preserve"> </w:t>
      </w:r>
      <w:r>
        <w:t xml:space="preserve">Mechatronics Engineer</w:t>
      </w:r>
      <w:r>
        <w:br/>
      </w: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For the Client (IIDA)</w:t>
      </w:r>
      <w:r>
        <w:br/>
      </w:r>
      <w:r>
        <w:t xml:space="preserve">Name: ___________________________</w:t>
      </w:r>
      <w:r>
        <w:br/>
      </w:r>
      <w:r>
        <w:t xml:space="preserve">Designation: ___________________________</w:t>
      </w:r>
      <w:r>
        <w:br/>
      </w:r>
      <w:r>
        <w:t xml:space="preserve">Signature &amp; Company Seal</w:t>
      </w:r>
    </w:p>
    <w:p>
      <w:pPr>
        <w:pStyle w:val="BodyText"/>
      </w:pPr>
      <w:r>
        <w:t xml:space="preserve">Apex Mechatronics &amp; Automation Solutions (Pvt.) Ltd. | Plot 47-B, Blue Area, Jinnah Avenue,</w:t>
      </w:r>
      <w:r>
        <w:t xml:space="preserve"> </w:t>
      </w:r>
      <w:r>
        <w:t xml:space="preserve">Pakistan Islamabad</w:t>
      </w:r>
    </w:p>
    <w:p>
      <w:pPr>
        <w:pStyle w:val="BodyText"/>
      </w:pPr>
      <w:r>
        <w:t xml:space="preserve">Document Ref: AME/2025/ISB-0472 | Page 1 of 1 | Generated: 15 June 2025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a confidential business document. Unauthorized reproduction or distribution is strictly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Pakistan Islamabad</dc:title>
  <dc:creator/>
  <dc:language>en</dc:language>
  <cp:keywords/>
  <dcterms:created xsi:type="dcterms:W3CDTF">2026-10-10T02:32:38Z</dcterms:created>
  <dcterms:modified xsi:type="dcterms:W3CDTF">2026-10-10T02:32:38Z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