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Vietnam Ho Chi Minh City | Industrial Automation &amp; Systems Integration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QTE-HCM-2025-0472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Nguyen Van Minh, Senior Mechatronics Engineer</w:t>
            </w:r>
          </w:p>
        </w:tc>
      </w:tr>
      <w:tr>
        <w:tc>
          <w:tcPr/>
          <w:p>
            <w:pPr>
              <w:pStyle w:val="Compact"/>
              <w:jc w:val="left"/>
            </w:pPr>
            <w:r>
              <w:t xml:space="preserve">Client:</w:t>
            </w:r>
          </w:p>
        </w:tc>
        <w:tc>
          <w:tcPr/>
          <w:p>
            <w:pPr>
              <w:pStyle w:val="Compact"/>
              <w:jc w:val="left"/>
            </w:pPr>
            <w:r>
              <w:t xml:space="preserve">Sai Gon Precision Manufacturing Co., Ltd.</w:t>
            </w:r>
          </w:p>
        </w:tc>
      </w:tr>
      <w:tr>
        <w:tc>
          <w:tcPr/>
          <w:p>
            <w:pPr>
              <w:pStyle w:val="Compact"/>
              <w:jc w:val="left"/>
            </w:pPr>
            <w:r>
              <w:t xml:space="preserve">Client Address:</w:t>
            </w:r>
          </w:p>
        </w:tc>
        <w:tc>
          <w:tcPr/>
          <w:p>
            <w:pPr>
              <w:pStyle w:val="Compact"/>
              <w:jc w:val="left"/>
            </w:pPr>
            <w:r>
              <w:t xml:space="preserve">Lot 12, Tan Thuan Export Processing Zone, District 7, Vietnam Ho Chi Minh City</w:t>
            </w:r>
          </w:p>
        </w:tc>
      </w:tr>
      <w:tr>
        <w:tc>
          <w:tcPr/>
          <w:p>
            <w:pPr>
              <w:pStyle w:val="Compact"/>
              <w:jc w:val="left"/>
            </w:pPr>
            <w:r>
              <w:t xml:space="preserve">Project Location:</w:t>
            </w:r>
          </w:p>
        </w:tc>
        <w:tc>
          <w:tcPr/>
          <w:p>
            <w:pPr>
              <w:pStyle w:val="Compact"/>
              <w:jc w:val="left"/>
            </w:pPr>
            <w:r>
              <w:t xml:space="preserve">Industrial Park, Vietnam Ho Chi Minh City</w:t>
            </w:r>
          </w:p>
        </w:tc>
      </w:tr>
    </w:tbl>
    <w:p>
      <w:pPr>
        <w:pStyle w:val="BodyText"/>
      </w:pPr>
      <w:r>
        <w:t xml:space="preserve">1. Executive Summary</w:t>
      </w:r>
    </w:p>
    <w:p>
      <w:pPr>
        <w:pStyle w:val="BodyText"/>
      </w:pPr>
      <w:r>
        <w:t xml:space="preserve">This</w:t>
      </w:r>
      <w:r>
        <w:t xml:space="preserve"> </w:t>
      </w:r>
      <w:r>
        <w:t xml:space="preserve">Quotation Estimate</w:t>
      </w:r>
      <w:r>
        <w:t xml:space="preserve"> </w:t>
      </w:r>
      <w:r>
        <w:t xml:space="preserve">is formally submitted to Sai Gon Precision Manufacturing Co., Ltd. for the engagement of a qualified</w:t>
      </w:r>
      <w:r>
        <w:t xml:space="preserve"> </w:t>
      </w:r>
      <w:r>
        <w:t xml:space="preserve">Mechatronics Engineer</w:t>
      </w:r>
      <w:r>
        <w:t xml:space="preserve"> </w:t>
      </w:r>
      <w:r>
        <w:t xml:space="preserve">to deliver comprehensive design, integration, and commissioning services for an automated production line located in</w:t>
      </w:r>
      <w:r>
        <w:t xml:space="preserve"> </w:t>
      </w:r>
      <w:r>
        <w:t xml:space="preserve">Vietnam Ho Chi Minh City</w:t>
      </w:r>
      <w:r>
        <w:t xml:space="preserve">. The scope encompasses mechanical design, electrical control systems, PLC programming, sensor integration, and full system validation. This</w:t>
      </w:r>
      <w:r>
        <w:t xml:space="preserve"> </w:t>
      </w:r>
      <w:r>
        <w:t xml:space="preserve">Quotation Estimate</w:t>
      </w:r>
      <w:r>
        <w:t xml:space="preserve"> </w:t>
      </w:r>
      <w:r>
        <w:t xml:space="preserve">reflects current market rates for specialized</w:t>
      </w:r>
      <w:r>
        <w:t xml:space="preserve"> </w:t>
      </w:r>
      <w:r>
        <w:t xml:space="preserve">Mechatronics Engineer</w:t>
      </w:r>
      <w:r>
        <w:t xml:space="preserve"> </w:t>
      </w:r>
      <w:r>
        <w:t xml:space="preserve">expertise within the</w:t>
      </w:r>
      <w:r>
        <w:t xml:space="preserve"> </w:t>
      </w:r>
      <w:r>
        <w:t xml:space="preserve">Vietnam Ho Chi Minh City</w:t>
      </w:r>
      <w:r>
        <w:t xml:space="preserve"> </w:t>
      </w:r>
      <w:r>
        <w:t xml:space="preserve">industrial sector and is structured to provide full transparency on all cost components.</w:t>
      </w:r>
    </w:p>
    <w:p>
      <w:pPr>
        <w:pStyle w:val="BodyText"/>
      </w:pPr>
      <w:r>
        <w:t xml:space="preserve">2. Scope of Work</w:t>
      </w:r>
    </w:p>
    <w:p>
      <w:pPr>
        <w:pStyle w:val="BodyText"/>
      </w:pPr>
      <w:r>
        <w:t xml:space="preserve">The</w:t>
      </w:r>
      <w:r>
        <w:t xml:space="preserve"> </w:t>
      </w:r>
      <w:r>
        <w:t xml:space="preserve">Mechatronics Engineer</w:t>
      </w:r>
      <w:r>
        <w:t xml:space="preserve"> </w:t>
      </w:r>
      <w:r>
        <w:t xml:space="preserve">assigned to this project will be responsible for the following deliverables at the client's facility in</w:t>
      </w:r>
      <w:r>
        <w:t xml:space="preserve"> </w:t>
      </w:r>
      <w:r>
        <w:t xml:space="preserve">Vietnam Ho Chi Minh City</w:t>
      </w:r>
      <w:r>
        <w:t xml:space="preserve">:</w:t>
      </w:r>
    </w:p>
    <w:p>
      <w:pPr>
        <w:numPr>
          <w:ilvl w:val="0"/>
          <w:numId w:val="1001"/>
        </w:numPr>
        <w:pStyle w:val="Compact"/>
      </w:pPr>
      <w:r>
        <w:t xml:space="preserve">System architecture design for a 6-axis robotic assembly cell</w:t>
      </w:r>
    </w:p>
    <w:p>
      <w:pPr>
        <w:numPr>
          <w:ilvl w:val="0"/>
          <w:numId w:val="1001"/>
        </w:numPr>
        <w:pStyle w:val="Compact"/>
      </w:pPr>
      <w:r>
        <w:t xml:space="preserve">PLC and HMI programming (Siemens S7-1500 platform)</w:t>
      </w:r>
    </w:p>
    <w:p>
      <w:pPr>
        <w:numPr>
          <w:ilvl w:val="0"/>
          <w:numId w:val="1001"/>
        </w:numPr>
        <w:pStyle w:val="Compact"/>
      </w:pPr>
      <w:r>
        <w:t xml:space="preserve">Mechanical interface design and tolerance analysis</w:t>
      </w:r>
    </w:p>
    <w:p>
      <w:pPr>
        <w:numPr>
          <w:ilvl w:val="0"/>
          <w:numId w:val="1001"/>
        </w:numPr>
        <w:pStyle w:val="Compact"/>
      </w:pPr>
      <w:r>
        <w:t xml:space="preserve">Electrical panel layout, wiring, and safety circuit design</w:t>
      </w:r>
    </w:p>
    <w:p>
      <w:pPr>
        <w:numPr>
          <w:ilvl w:val="0"/>
          <w:numId w:val="1001"/>
        </w:numPr>
        <w:pStyle w:val="Compact"/>
      </w:pPr>
      <w:r>
        <w:t xml:space="preserve">Integration of vision-based quality inspection systems</w:t>
      </w:r>
    </w:p>
    <w:p>
      <w:pPr>
        <w:numPr>
          <w:ilvl w:val="0"/>
          <w:numId w:val="1001"/>
        </w:numPr>
        <w:pStyle w:val="Compact"/>
      </w:pPr>
      <w:r>
        <w:t xml:space="preserve">On-site commissioning, testing, and operator training in</w:t>
      </w:r>
      <w:r>
        <w:t xml:space="preserve"> </w:t>
      </w:r>
      <w:r>
        <w:t xml:space="preserve">Vietnam Ho Chi Minh City</w:t>
      </w:r>
    </w:p>
    <w:p>
      <w:pPr>
        <w:numPr>
          <w:ilvl w:val="0"/>
          <w:numId w:val="1001"/>
        </w:numPr>
        <w:pStyle w:val="Compact"/>
      </w:pPr>
      <w:r>
        <w:t xml:space="preserve">Documentation package including P&amp;ID diagrams, wiring schematics, and maintenance manuals</w:t>
      </w:r>
    </w:p>
    <w:p>
      <w:pPr>
        <w:pStyle w:val="FirstParagraph"/>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Mechatronics Engineer – System Design &amp; Architecture (on-site, Vietnam Ho Chi Minh City)</w:t>
            </w:r>
          </w:p>
        </w:tc>
        <w:tc>
          <w:tcPr/>
          <w:p>
            <w:pPr>
              <w:pStyle w:val="Compact"/>
              <w:jc w:val="left"/>
            </w:pPr>
            <w:r>
              <w:t xml:space="preserve">15 days</w:t>
            </w:r>
          </w:p>
        </w:tc>
        <w:tc>
          <w:tcPr/>
          <w:p>
            <w:pPr>
              <w:pStyle w:val="Compact"/>
              <w:jc w:val="left"/>
            </w:pPr>
            <w:r>
              <w:t xml:space="preserve">$185/day</w:t>
            </w:r>
          </w:p>
        </w:tc>
        <w:tc>
          <w:tcPr/>
          <w:p>
            <w:pPr>
              <w:pStyle w:val="Compact"/>
              <w:jc w:val="left"/>
            </w:pPr>
            <w:r>
              <w:t xml:space="preserve">$2,775.00</w:t>
            </w:r>
          </w:p>
        </w:tc>
      </w:tr>
      <w:tr>
        <w:tc>
          <w:tcPr/>
          <w:p>
            <w:pPr>
              <w:pStyle w:val="Compact"/>
              <w:jc w:val="left"/>
            </w:pPr>
            <w:r>
              <w:t xml:space="preserve">02</w:t>
            </w:r>
          </w:p>
        </w:tc>
        <w:tc>
          <w:tcPr/>
          <w:p>
            <w:pPr>
              <w:pStyle w:val="Compact"/>
              <w:jc w:val="left"/>
            </w:pPr>
            <w:r>
              <w:t xml:space="preserve">Mechatronics Engineer – PLC/HMI Programming &amp; Software Development</w:t>
            </w:r>
          </w:p>
        </w:tc>
        <w:tc>
          <w:tcPr/>
          <w:p>
            <w:pPr>
              <w:pStyle w:val="Compact"/>
              <w:jc w:val="left"/>
            </w:pPr>
            <w:r>
              <w:t xml:space="preserve">20 days</w:t>
            </w:r>
          </w:p>
        </w:tc>
        <w:tc>
          <w:tcPr/>
          <w:p>
            <w:pPr>
              <w:pStyle w:val="Compact"/>
              <w:jc w:val="left"/>
            </w:pPr>
            <w:r>
              <w:t xml:space="preserve">$185/day</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Mechatronics Engineer – Electrical Panel Design &amp; Safety Systems</w:t>
            </w:r>
          </w:p>
        </w:tc>
        <w:tc>
          <w:tcPr/>
          <w:p>
            <w:pPr>
              <w:pStyle w:val="Compact"/>
              <w:jc w:val="left"/>
            </w:pPr>
            <w:r>
              <w:t xml:space="preserve">10 days</w:t>
            </w:r>
          </w:p>
        </w:tc>
        <w:tc>
          <w:tcPr/>
          <w:p>
            <w:pPr>
              <w:pStyle w:val="Compact"/>
              <w:jc w:val="left"/>
            </w:pPr>
            <w:r>
              <w:t xml:space="preserve">$185/day</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Mechatronics Engineer – Vision System Integration &amp; Calibration</w:t>
            </w:r>
          </w:p>
        </w:tc>
        <w:tc>
          <w:tcPr/>
          <w:p>
            <w:pPr>
              <w:pStyle w:val="Compact"/>
              <w:jc w:val="left"/>
            </w:pPr>
            <w:r>
              <w:t xml:space="preserve">8 days</w:t>
            </w:r>
          </w:p>
        </w:tc>
        <w:tc>
          <w:tcPr/>
          <w:p>
            <w:pPr>
              <w:pStyle w:val="Compact"/>
              <w:jc w:val="left"/>
            </w:pPr>
            <w:r>
              <w:t xml:space="preserve">$185/day</w:t>
            </w:r>
          </w:p>
        </w:tc>
        <w:tc>
          <w:tcPr/>
          <w:p>
            <w:pPr>
              <w:pStyle w:val="Compact"/>
              <w:jc w:val="left"/>
            </w:pPr>
            <w:r>
              <w:t xml:space="preserve">$1,480.00</w:t>
            </w:r>
          </w:p>
        </w:tc>
      </w:tr>
      <w:tr>
        <w:tc>
          <w:tcPr/>
          <w:p>
            <w:pPr>
              <w:pStyle w:val="Compact"/>
              <w:jc w:val="left"/>
            </w:pPr>
            <w:r>
              <w:t xml:space="preserve">05</w:t>
            </w:r>
          </w:p>
        </w:tc>
        <w:tc>
          <w:tcPr/>
          <w:p>
            <w:pPr>
              <w:pStyle w:val="Compact"/>
              <w:jc w:val="left"/>
            </w:pPr>
            <w:r>
              <w:t xml:space="preserve">Mechatronics Engineer – On-Site Commissioning &amp; FAT/SAT (Vietnam Ho Chi Minh City)</w:t>
            </w:r>
          </w:p>
        </w:tc>
        <w:tc>
          <w:tcPr/>
          <w:p>
            <w:pPr>
              <w:pStyle w:val="Compact"/>
              <w:jc w:val="left"/>
            </w:pPr>
            <w:r>
              <w:t xml:space="preserve">12 days</w:t>
            </w:r>
          </w:p>
        </w:tc>
        <w:tc>
          <w:tcPr/>
          <w:p>
            <w:pPr>
              <w:pStyle w:val="Compact"/>
              <w:jc w:val="left"/>
            </w:pPr>
            <w:r>
              <w:t xml:space="preserve">$185/day</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Operator Training &amp; Knowledge Transfer (3 sessions)</w:t>
            </w:r>
          </w:p>
        </w:tc>
        <w:tc>
          <w:tcPr/>
          <w:p>
            <w:pPr>
              <w:pStyle w:val="Compact"/>
              <w:jc w:val="left"/>
            </w:pPr>
            <w:r>
              <w:t xml:space="preserve">3 days</w:t>
            </w:r>
          </w:p>
        </w:tc>
        <w:tc>
          <w:tcPr/>
          <w:p>
            <w:pPr>
              <w:pStyle w:val="Compact"/>
              <w:jc w:val="left"/>
            </w:pPr>
            <w:r>
              <w:t xml:space="preserve">$150/day</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Technical Documentation &amp; As-Built Drawings</w:t>
            </w:r>
          </w:p>
        </w:tc>
        <w:tc>
          <w:tcPr/>
          <w:p>
            <w:pPr>
              <w:pStyle w:val="Compact"/>
              <w:jc w:val="left"/>
            </w:pPr>
            <w:r>
              <w:t xml:space="preserve">5 days</w:t>
            </w:r>
          </w:p>
        </w:tc>
        <w:tc>
          <w:tcPr/>
          <w:p>
            <w:pPr>
              <w:pStyle w:val="Compact"/>
              <w:jc w:val="left"/>
            </w:pPr>
            <w:r>
              <w:t xml:space="preserve">$120/day</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Travel &amp; Accommodation (within Vietnam Ho Chi Minh City metro area)</w:t>
            </w:r>
          </w:p>
        </w:tc>
        <w:tc>
          <w:tcPr/>
          <w:p>
            <w:pPr>
              <w:pStyle w:val="Compact"/>
              <w:jc w:val="left"/>
            </w:pPr>
            <w:r>
              <w:t xml:space="preserve">75 days</w:t>
            </w:r>
          </w:p>
        </w:tc>
        <w:tc>
          <w:tcPr/>
          <w:p>
            <w:pPr>
              <w:pStyle w:val="Compact"/>
              <w:jc w:val="left"/>
            </w:pPr>
            <w:r>
              <w:t xml:space="preserve">$45/day</w:t>
            </w:r>
          </w:p>
        </w:tc>
        <w:tc>
          <w:tcPr/>
          <w:p>
            <w:pPr>
              <w:pStyle w:val="Compact"/>
              <w:jc w:val="left"/>
            </w:pPr>
            <w:r>
              <w:t xml:space="preserve">$3,375.00</w:t>
            </w:r>
          </w:p>
        </w:tc>
      </w:tr>
      <w:tr>
        <w:tc>
          <w:tcPr/>
          <w:p>
            <w:pPr>
              <w:pStyle w:val="Compact"/>
              <w:jc w:val="left"/>
            </w:pPr>
            <w:r>
              <w:t xml:space="preserve">09</w:t>
            </w:r>
          </w:p>
        </w:tc>
        <w:tc>
          <w:tcPr/>
          <w:p>
            <w:pPr>
              <w:pStyle w:val="Compact"/>
              <w:jc w:val="left"/>
            </w:pPr>
            <w:r>
              <w:t xml:space="preserve">Project Management &amp; Coordination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$1,655.00</w:t>
            </w:r>
          </w:p>
        </w:tc>
      </w:tr>
      <w:tr>
        <w:tc>
          <w:tcPr>
            <w:gridSpan w:val="4"/>
          </w:tcPr>
          <w:p>
            <w:pPr>
              <w:pStyle w:val="Compact"/>
              <w:jc w:val="left"/>
            </w:pPr>
            <w:r>
              <w:t xml:space="preserve">Subtotal (USD)</w:t>
            </w:r>
          </w:p>
        </w:tc>
        <w:tc>
          <w:tcPr/>
          <w:p>
            <w:pPr>
              <w:pStyle w:val="Compact"/>
              <w:jc w:val="left"/>
            </w:pPr>
            <w:r>
              <w:t xml:space="preserve">$18,105.00</w:t>
            </w:r>
          </w:p>
        </w:tc>
      </w:tr>
      <w:tr>
        <w:tc>
          <w:tcPr>
            <w:gridSpan w:val="4"/>
          </w:tcPr>
          <w:p>
            <w:pPr>
              <w:pStyle w:val="Compact"/>
              <w:jc w:val="left"/>
            </w:pPr>
            <w:r>
              <w:t xml:space="preserve">VAT (8% – Vietnam Ho Chi Minh City applicable rate)</w:t>
            </w:r>
          </w:p>
        </w:tc>
        <w:tc>
          <w:tcPr/>
          <w:p>
            <w:pPr>
              <w:pStyle w:val="Compact"/>
              <w:jc w:val="left"/>
            </w:pPr>
            <w:r>
              <w:t xml:space="preserve">$1,448.40</w:t>
            </w:r>
          </w:p>
        </w:tc>
      </w:tr>
      <w:tr>
        <w:tc>
          <w:tcPr>
            <w:gridSpan w:val="4"/>
          </w:tcPr>
          <w:p>
            <w:pPr>
              <w:pStyle w:val="Compact"/>
              <w:jc w:val="left"/>
            </w:pPr>
            <w:r>
              <w:rPr>
                <w:bCs/>
                <w:b/>
              </w:rPr>
              <w:t xml:space="preserve">TOTAL ESTIMATED COST (USD)</w:t>
            </w:r>
          </w:p>
        </w:tc>
        <w:tc>
          <w:tcPr/>
          <w:p>
            <w:pPr>
              <w:pStyle w:val="Compact"/>
              <w:jc w:val="left"/>
            </w:pPr>
            <w:r>
              <w:rPr>
                <w:bCs/>
                <w:b/>
              </w:rPr>
              <w:t xml:space="preserve">$19,553.40</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proposes the following milestone-based payment structure for the</w:t>
      </w:r>
      <w:r>
        <w:t xml:space="preserve"> </w:t>
      </w:r>
      <w:r>
        <w:t xml:space="preserve">Mechatronics Engineer</w:t>
      </w:r>
      <w:r>
        <w:t xml:space="preserve"> </w:t>
      </w:r>
      <w:r>
        <w:t xml:space="preserve">engagement in</w:t>
      </w:r>
      <w:r>
        <w:t xml:space="preserve"> </w:t>
      </w:r>
      <w:r>
        <w:t xml:space="preserve">Vietnam Ho Chi Minh City</w:t>
      </w:r>
      <w:r>
        <w:t xml:space="preserve">:</w:t>
      </w:r>
    </w:p>
    <w:p>
      <w:pPr>
        <w:numPr>
          <w:ilvl w:val="0"/>
          <w:numId w:val="1002"/>
        </w:numPr>
        <w:pStyle w:val="Compact"/>
      </w:pPr>
      <w:r>
        <w:rPr>
          <w:bCs/>
          <w:b/>
        </w:rPr>
        <w:t xml:space="preserve">30% Advance Payment</w:t>
      </w:r>
      <w:r>
        <w:t xml:space="preserve"> </w:t>
      </w:r>
      <w:r>
        <w:t xml:space="preserve">– Upon signed acceptance of this Quotation Estimate ($5,866.02)</w:t>
      </w:r>
    </w:p>
    <w:p>
      <w:pPr>
        <w:numPr>
          <w:ilvl w:val="0"/>
          <w:numId w:val="1002"/>
        </w:numPr>
        <w:pStyle w:val="Compact"/>
      </w:pPr>
      <w:r>
        <w:rPr>
          <w:bCs/>
          <w:b/>
        </w:rPr>
        <w:t xml:space="preserve">40% Progress Payment</w:t>
      </w:r>
      <w:r>
        <w:t xml:space="preserve"> </w:t>
      </w:r>
      <w:r>
        <w:t xml:space="preserve">– Upon completion of design and programming phases ($7,821.36)</w:t>
      </w:r>
    </w:p>
    <w:p>
      <w:pPr>
        <w:numPr>
          <w:ilvl w:val="0"/>
          <w:numId w:val="1002"/>
        </w:numPr>
        <w:pStyle w:val="Compact"/>
      </w:pPr>
      <w:r>
        <w:rPr>
          <w:bCs/>
          <w:b/>
        </w:rPr>
        <w:t xml:space="preserve">30% Final Payment</w:t>
      </w:r>
      <w:r>
        <w:t xml:space="preserve"> </w:t>
      </w:r>
      <w:r>
        <w:t xml:space="preserve">– Upon successful commissioning and handover in Vietnam Ho Chi Minh City ($5,866.02)</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After this period, pricing for the Mechatronics Engineer services may be subject to revision based on market conditions in Vietnam Ho Chi Minh City.</w:t>
      </w:r>
    </w:p>
    <w:p>
      <w:pPr>
        <w:numPr>
          <w:ilvl w:val="0"/>
          <w:numId w:val="1003"/>
        </w:numPr>
        <w:pStyle w:val="Compact"/>
      </w:pPr>
      <w:r>
        <w:t xml:space="preserve">All work will be performed in compliance with Vietnamese industrial safety standards (TCVN) and applicable regulations of the Vietnam Ho Chi Minh City People's Committee for industrial operations.</w:t>
      </w:r>
    </w:p>
    <w:p>
      <w:pPr>
        <w:numPr>
          <w:ilvl w:val="0"/>
          <w:numId w:val="1003"/>
        </w:numPr>
        <w:pStyle w:val="Compact"/>
      </w:pPr>
      <w:r>
        <w:t xml:space="preserve">The Mechatronics Engineer shall maintain professional liability insurance throughout the project duration. A certificate of insurance will be provided upon request.</w:t>
      </w:r>
    </w:p>
    <w:p>
      <w:pPr>
        <w:numPr>
          <w:ilvl w:val="0"/>
          <w:numId w:val="1003"/>
        </w:numPr>
        <w:pStyle w:val="Compact"/>
      </w:pPr>
      <w:r>
        <w:t xml:space="preserve">Any scope changes beyond the defined deliverables will be subject to a revised Quotation Estimate issued within five (5) business days of the change request.</w:t>
      </w:r>
    </w:p>
    <w:p>
      <w:pPr>
        <w:numPr>
          <w:ilvl w:val="0"/>
          <w:numId w:val="1003"/>
        </w:numPr>
        <w:pStyle w:val="Compact"/>
      </w:pPr>
      <w:r>
        <w:t xml:space="preserve">Intellectual property developed specifically for the client under this engagement shall transfer to the client upon full payment. General methodologies and proprietary tools of the Mechatronics Engineer remain the property of the service provider.</w:t>
      </w:r>
    </w:p>
    <w:p>
      <w:pPr>
        <w:numPr>
          <w:ilvl w:val="0"/>
          <w:numId w:val="1003"/>
        </w:numPr>
        <w:pStyle w:val="Compact"/>
      </w:pPr>
      <w:r>
        <w:t xml:space="preserve">Disputes arising from this Quotation Estimate shall be resolved through arbitration in Vietnam Ho Chi Minh City in accordance with the Vietnamese Commercial Arbitration Law.</w:t>
      </w:r>
    </w:p>
    <w:p>
      <w:pPr>
        <w:numPr>
          <w:ilvl w:val="0"/>
          <w:numId w:val="1003"/>
        </w:numPr>
        <w:pStyle w:val="Compact"/>
      </w:pPr>
      <w:r>
        <w:t xml:space="preserve">The Mechatronics Engineer commits to a minimum on-site presence of five (5) days per week during active project phases in Vietnam Ho Chi Minh City, with remote support available on weekends for critical issues.</w:t>
      </w:r>
    </w:p>
    <w:p>
      <w:pPr>
        <w:numPr>
          <w:ilvl w:val="0"/>
          <w:numId w:val="1003"/>
        </w:numPr>
        <w:pStyle w:val="Compact"/>
      </w:pPr>
      <w:r>
        <w:t xml:space="preserve">Force majeure events, including but not limited to natural disasters, government-mandated shutdowns, or public health emergencies affecting Vietnam Ho Chi Minh City, shall extend project timelines proportionally without penalty to either party.</w:t>
      </w:r>
    </w:p>
    <w:p>
      <w:pPr>
        <w:pStyle w:val="FirstParagraph"/>
      </w:pPr>
      <w:r>
        <w:t xml:space="preserve">6. Acceptance</w:t>
      </w:r>
    </w:p>
    <w:p>
      <w:pPr>
        <w:pStyle w:val="BodyText"/>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Mechatronics Engineer</w:t>
      </w:r>
      <w:r>
        <w:t xml:space="preserve"> </w:t>
      </w:r>
      <w:r>
        <w:t xml:space="preserve">to perform the described services at the specified location in</w:t>
      </w:r>
      <w:r>
        <w:t xml:space="preserve"> </w:t>
      </w:r>
      <w:r>
        <w:t xml:space="preserve">Vietnam Ho Chi Minh City</w:t>
      </w:r>
      <w:r>
        <w:t xml:space="preserve">. This signature constitutes a binding agreement for the scope, pricing, and terms outlined herein.</w:t>
      </w:r>
    </w:p>
    <w:p>
      <w:pPr>
        <w:pStyle w:val="BodyText"/>
      </w:pPr>
      <w:r>
        <w:rPr>
          <w:bCs/>
          <w:b/>
        </w:rPr>
        <w:t xml:space="preserve">For the Service Provider</w:t>
      </w:r>
      <w:r>
        <w:br/>
      </w:r>
      <w:r>
        <w:t xml:space="preserve">Nguyen Van Minh</w:t>
      </w:r>
      <w:r>
        <w:br/>
      </w:r>
      <w:r>
        <w:t xml:space="preserve">Senior Mechatronics Engineer</w:t>
      </w:r>
      <w:r>
        <w:br/>
      </w:r>
      <w:r>
        <w:t xml:space="preserve">Date: _______________</w:t>
      </w:r>
    </w:p>
    <w:p>
      <w:pPr>
        <w:pStyle w:val="BodyText"/>
      </w:pPr>
      <w:r>
        <w:rPr>
          <w:bCs/>
          <w:b/>
        </w:rPr>
        <w:t xml:space="preserve">For the Client</w:t>
      </w:r>
      <w:r>
        <w:br/>
      </w:r>
      <w:r>
        <w:t xml:space="preserve">Authorized Representative</w:t>
      </w:r>
      <w:r>
        <w:br/>
      </w:r>
      <w:r>
        <w:t xml:space="preserve">Sai Gon Precision Manufacturing Co., Ltd.</w:t>
      </w:r>
      <w:r>
        <w:br/>
      </w:r>
      <w:r>
        <w:t xml:space="preserve">Date: _______________</w:t>
      </w:r>
    </w:p>
    <w:p>
      <w:pPr>
        <w:pStyle w:val="BodyText"/>
      </w:pPr>
      <w:r>
        <w:t xml:space="preserve">Quotation Estimate QTE-HCM-2025-0472 | Mechatronics Engineer Services | Vietnam Ho Chi Minh City</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Vietnam Ho Chi Minh City</dc:title>
  <dc:creator/>
  <dc:language>en</dc:language>
  <cp:keywords/>
  <dcterms:created xsi:type="dcterms:W3CDTF">2026-10-10T08:45:14Z</dcterms:created>
  <dcterms:modified xsi:type="dcterms:W3CDTF">2026-10-10T08:45:14Z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