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rPr>
          <w:bCs/>
          <w:b/>
        </w:rPr>
        <w:t xml:space="preserve">Cape Town Medical Research Consultancy (Pty) Ltd</w:t>
      </w:r>
    </w:p>
    <w:p>
      <w:pPr>
        <w:pStyle w:val="BodyText"/>
      </w:pPr>
      <w:r>
        <w:t xml:space="preserve">142 Bree Street, Cape Town CBD, 8001, South Africa Cape Town</w:t>
      </w:r>
    </w:p>
    <w:p>
      <w:pPr>
        <w:pStyle w:val="BodyText"/>
      </w:pPr>
      <w:r>
        <w:t xml:space="preserve">Tel: +27 21 424 5567 | Email: quotations@ctmedicalresearch.co.za</w:t>
      </w:r>
    </w:p>
    <w:p>
      <w:pPr>
        <w:pStyle w:val="BodyText"/>
      </w:pPr>
      <w:r>
        <w:t xml:space="preserve">VAT Registration No: 4930128765 | Reg No: 2019/456788/07</w:t>
      </w:r>
    </w:p>
    <w:bookmarkEnd w:id="20"/>
    <w:p>
      <w:pPr>
        <w:pStyle w:val="BodyText"/>
      </w:pPr>
      <w:r>
        <w:rPr>
          <w:bCs/>
          <w:b/>
        </w:rPr>
        <w:t xml:space="preserve">Quotation Estimate No:</w:t>
      </w:r>
      <w:r>
        <w:t xml:space="preserve"> </w:t>
      </w:r>
      <w:r>
        <w:t xml:space="preserve">QTE-2025-CT-00847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For:</w:t>
      </w:r>
      <w:r>
        <w:t xml:space="preserve"> </w:t>
      </w:r>
      <w:r>
        <w:t xml:space="preserve">Dr. Thandiwe Mokoena, University of Cape Town, Department of Pathology</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Cape Town Medical Research Consultancy (Pty) Ltd to provide a comprehensive and transparent financial breakdown for the engagement of a senior</w:t>
      </w:r>
      <w:r>
        <w:t xml:space="preserve"> </w:t>
      </w:r>
      <w:r>
        <w:t xml:space="preserve">Medical Researcher</w:t>
      </w:r>
      <w:r>
        <w:t xml:space="preserve"> </w:t>
      </w:r>
      <w:r>
        <w:t xml:space="preserve">to support ongoing clinical and epidemiological studies conducted within the greater</w:t>
      </w:r>
      <w:r>
        <w:t xml:space="preserve"> </w:t>
      </w:r>
      <w:r>
        <w:t xml:space="preserve">South Africa Cape Town</w:t>
      </w:r>
      <w:r>
        <w:t xml:space="preserve"> </w:t>
      </w:r>
      <w:r>
        <w:t xml:space="preserve">metropolitan area. This document serves as a formal</w:t>
      </w:r>
      <w:r>
        <w:t xml:space="preserve"> </w:t>
      </w:r>
      <w:r>
        <w:t xml:space="preserve">Quotation Estimate</w:t>
      </w:r>
      <w:r>
        <w:t xml:space="preserve"> </w:t>
      </w:r>
      <w:r>
        <w:t xml:space="preserve">outlining all professional fees, ancillary costs, and associated expenses that the client may incur upon acceptance of the proposed</w:t>
      </w:r>
      <w:r>
        <w:t xml:space="preserve"> </w:t>
      </w:r>
      <w:r>
        <w:t xml:space="preserve">Medical Researcher</w:t>
      </w:r>
      <w:r>
        <w:t xml:space="preserve"> </w:t>
      </w:r>
      <w:r>
        <w:t xml:space="preserve">services. All pricing in this</w:t>
      </w:r>
      <w:r>
        <w:t xml:space="preserve"> </w:t>
      </w:r>
      <w:r>
        <w:t xml:space="preserve">Quotation Estimate</w:t>
      </w:r>
      <w:r>
        <w:t xml:space="preserve"> </w:t>
      </w:r>
      <w:r>
        <w:t xml:space="preserve">reflects current market rates applicable to qualified</w:t>
      </w:r>
      <w:r>
        <w:t xml:space="preserve"> </w:t>
      </w:r>
      <w:r>
        <w:t xml:space="preserve">Medical Researcher</w:t>
      </w:r>
      <w:r>
        <w:t xml:space="preserve"> </w:t>
      </w:r>
      <w:r>
        <w:t xml:space="preserve">professionals operating in the</w:t>
      </w:r>
      <w:r>
        <w:t xml:space="preserve"> </w:t>
      </w:r>
      <w:r>
        <w:t xml:space="preserve">South Africa Cape Town</w:t>
      </w:r>
      <w:r>
        <w:t xml:space="preserve"> </w:t>
      </w:r>
      <w:r>
        <w:t xml:space="preserve">healthcare and academic sector as of the date of issue.</w:t>
      </w:r>
    </w:p>
    <w:bookmarkEnd w:id="21"/>
    <w:bookmarkStart w:id="22" w:name="Xb1e69cda2657fb3522d5f06f68500be55311324"/>
    <w:p>
      <w:pPr>
        <w:pStyle w:val="Heading2"/>
      </w:pPr>
      <w:r>
        <w:t xml:space="preserve">2. Scope of Services – Medical Researcher Engagement</w:t>
      </w:r>
    </w:p>
    <w:p>
      <w:pPr>
        <w:pStyle w:val="FirstParagraph"/>
      </w:pPr>
      <w:r>
        <w:t xml:space="preserve">The</w:t>
      </w:r>
      <w:r>
        <w:t xml:space="preserve"> </w:t>
      </w:r>
      <w:r>
        <w:t xml:space="preserve">Medical Researcher</w:t>
      </w:r>
      <w:r>
        <w:t xml:space="preserve"> </w:t>
      </w:r>
      <w:r>
        <w:t xml:space="preserve">proposed in this</w:t>
      </w:r>
      <w:r>
        <w:t xml:space="preserve"> </w:t>
      </w:r>
      <w:r>
        <w:t xml:space="preserve">Quotation Estimate</w:t>
      </w:r>
      <w:r>
        <w:t xml:space="preserve"> </w:t>
      </w:r>
      <w:r>
        <w:t xml:space="preserve">shall provide the following services to the client's research team based in</w:t>
      </w:r>
      <w:r>
        <w:t xml:space="preserve"> </w:t>
      </w:r>
      <w:r>
        <w:t xml:space="preserve">South Africa Cape Town</w:t>
      </w:r>
      <w:r>
        <w:t xml:space="preserve">:</w:t>
      </w:r>
    </w:p>
    <w:p>
      <w:pPr>
        <w:numPr>
          <w:ilvl w:val="0"/>
          <w:numId w:val="1001"/>
        </w:numPr>
        <w:pStyle w:val="Compact"/>
      </w:pPr>
      <w:r>
        <w:t xml:space="preserve">Design and implementation of a multi-centre clinical trial protocol in collaboration with Groote Schuur Hospital and Tygerberg Hospital, both located in</w:t>
      </w:r>
      <w:r>
        <w:t xml:space="preserve"> </w:t>
      </w:r>
      <w:r>
        <w:t xml:space="preserve">South Africa Cape Town</w:t>
      </w:r>
      <w:r>
        <w:t xml:space="preserve">.</w:t>
      </w:r>
    </w:p>
    <w:p>
      <w:pPr>
        <w:numPr>
          <w:ilvl w:val="0"/>
          <w:numId w:val="1001"/>
        </w:numPr>
        <w:pStyle w:val="Compact"/>
      </w:pPr>
      <w:r>
        <w:t xml:space="preserve">Statistical analysis, data interpretation, and peer-reviewed manuscript preparation for a minimum of three (3) publications per annum.</w:t>
      </w:r>
    </w:p>
    <w:p>
      <w:pPr>
        <w:numPr>
          <w:ilvl w:val="0"/>
          <w:numId w:val="1001"/>
        </w:numPr>
        <w:pStyle w:val="Compact"/>
      </w:pPr>
      <w:r>
        <w:t xml:space="preserve">Supervision of two (2) postgraduate research students (MSc and PhD level) affiliated with the University of Cape Town.</w:t>
      </w:r>
    </w:p>
    <w:p>
      <w:pPr>
        <w:numPr>
          <w:ilvl w:val="0"/>
          <w:numId w:val="1001"/>
        </w:numPr>
        <w:pStyle w:val="Compact"/>
      </w:pPr>
      <w:r>
        <w:t xml:space="preserve">Participation in quarterly ethics committee reviews and regulatory submissions to the South African Health Products Regulatory Authority (SAHPRA).</w:t>
      </w:r>
    </w:p>
    <w:p>
      <w:pPr>
        <w:numPr>
          <w:ilvl w:val="0"/>
          <w:numId w:val="1001"/>
        </w:numPr>
        <w:pStyle w:val="Compact"/>
      </w:pPr>
      <w:r>
        <w:t xml:space="preserve">Attendance at two (2) international medical research conferences per year, representing the</w:t>
      </w:r>
      <w:r>
        <w:t xml:space="preserve"> </w:t>
      </w:r>
      <w:r>
        <w:t xml:space="preserve">South Africa Cape Town</w:t>
      </w:r>
      <w:r>
        <w:t xml:space="preserve"> </w:t>
      </w:r>
      <w:r>
        <w:t xml:space="preserve">research consortium.</w:t>
      </w:r>
    </w:p>
    <w:p>
      <w:pPr>
        <w:numPr>
          <w:ilvl w:val="0"/>
          <w:numId w:val="1001"/>
        </w:numPr>
        <w:pStyle w:val="Compact"/>
      </w:pPr>
      <w:r>
        <w:t xml:space="preserve">Monthly progress reporting and stakeholder engagement with the Western Cape Department of Health.</w:t>
      </w:r>
    </w:p>
    <w:bookmarkEnd w:id="22"/>
    <w:bookmarkStart w:id="23" w:name="X6bcd707d521f392184eb43cd5bcc8c77a17311a"/>
    <w:p>
      <w:pPr>
        <w:pStyle w:val="Heading2"/>
      </w:pPr>
      <w:r>
        <w:t xml:space="preserve">3. Itemised Cost Breakdown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w:t>
            </w:r>
          </w:p>
        </w:tc>
        <w:tc>
          <w:tcPr/>
          <w:p>
            <w:pPr>
              <w:pStyle w:val="Compact"/>
              <w:jc w:val="left"/>
            </w:pPr>
            <w:r>
              <w:t xml:space="preserve">Duration / Qty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Senior Medical Researcher – Professional Fee (full-time, 40 hrs/week)</w:t>
            </w:r>
          </w:p>
        </w:tc>
        <w:tc>
          <w:tcPr/>
          <w:p>
            <w:pPr>
              <w:pStyle w:val="Compact"/>
              <w:jc w:val="left"/>
            </w:pPr>
            <w:r>
              <w:t xml:space="preserve">12 months</w:t>
            </w:r>
          </w:p>
        </w:tc>
        <w:tc>
          <w:tcPr/>
          <w:p>
            <w:pPr>
              <w:pStyle w:val="Compact"/>
              <w:jc w:val="left"/>
            </w:pPr>
            <w:r>
              <w:t xml:space="preserve">R 48,500 / month</w:t>
            </w:r>
          </w:p>
        </w:tc>
        <w:tc>
          <w:tcPr/>
          <w:p>
            <w:pPr>
              <w:pStyle w:val="Compact"/>
              <w:jc w:val="left"/>
            </w:pPr>
            <w:r>
              <w:t xml:space="preserve">R 582,000.00</w:t>
            </w:r>
          </w:p>
        </w:tc>
      </w:tr>
      <w:tr>
        <w:tc>
          <w:tcPr/>
          <w:p>
            <w:pPr>
              <w:pStyle w:val="Compact"/>
              <w:jc w:val="left"/>
            </w:pPr>
            <w:r>
              <w:t xml:space="preserve">02</w:t>
            </w:r>
          </w:p>
        </w:tc>
        <w:tc>
          <w:tcPr/>
          <w:p>
            <w:pPr>
              <w:pStyle w:val="Compact"/>
              <w:jc w:val="left"/>
            </w:pPr>
            <w:r>
              <w:t xml:space="preserve">Medical Researcher – Research Assistant Support (part-time, 20 hrs/week)</w:t>
            </w:r>
          </w:p>
        </w:tc>
        <w:tc>
          <w:tcPr/>
          <w:p>
            <w:pPr>
              <w:pStyle w:val="Compact"/>
              <w:jc w:val="left"/>
            </w:pPr>
            <w:r>
              <w:t xml:space="preserve">12 months</w:t>
            </w:r>
          </w:p>
        </w:tc>
        <w:tc>
          <w:tcPr/>
          <w:p>
            <w:pPr>
              <w:pStyle w:val="Compact"/>
              <w:jc w:val="left"/>
            </w:pPr>
            <w:r>
              <w:t xml:space="preserve">R 18,200 / month</w:t>
            </w:r>
          </w:p>
        </w:tc>
        <w:tc>
          <w:tcPr/>
          <w:p>
            <w:pPr>
              <w:pStyle w:val="Compact"/>
              <w:jc w:val="left"/>
            </w:pPr>
            <w:r>
              <w:t xml:space="preserve">R 218,400.00</w:t>
            </w:r>
          </w:p>
        </w:tc>
      </w:tr>
      <w:tr>
        <w:tc>
          <w:tcPr/>
          <w:p>
            <w:pPr>
              <w:pStyle w:val="Compact"/>
              <w:jc w:val="left"/>
            </w:pPr>
            <w:r>
              <w:t xml:space="preserve">03</w:t>
            </w:r>
          </w:p>
        </w:tc>
        <w:tc>
          <w:tcPr/>
          <w:p>
            <w:pPr>
              <w:pStyle w:val="Compact"/>
              <w:jc w:val="left"/>
            </w:pPr>
            <w:r>
              <w:t xml:space="preserve">Statistical Software Licence (SPSS / R Studio) – Annual Subscription</w:t>
            </w:r>
          </w:p>
        </w:tc>
        <w:tc>
          <w:tcPr/>
          <w:p>
            <w:pPr>
              <w:pStyle w:val="Compact"/>
              <w:jc w:val="left"/>
            </w:pPr>
            <w:r>
              <w:t xml:space="preserve">1 year</w:t>
            </w:r>
          </w:p>
        </w:tc>
        <w:tc>
          <w:tcPr/>
          <w:p>
            <w:pPr>
              <w:pStyle w:val="Compact"/>
              <w:jc w:val="left"/>
            </w:pPr>
            <w:r>
              <w:t xml:space="preserve">R 32,000 / year</w:t>
            </w:r>
          </w:p>
        </w:tc>
        <w:tc>
          <w:tcPr/>
          <w:p>
            <w:pPr>
              <w:pStyle w:val="Compact"/>
              <w:jc w:val="left"/>
            </w:pPr>
            <w:r>
              <w:t xml:space="preserve">R 32,000.00</w:t>
            </w:r>
          </w:p>
        </w:tc>
      </w:tr>
      <w:tr>
        <w:tc>
          <w:tcPr/>
          <w:p>
            <w:pPr>
              <w:pStyle w:val="Compact"/>
              <w:jc w:val="left"/>
            </w:pPr>
            <w:r>
              <w:t xml:space="preserve">04</w:t>
            </w:r>
          </w:p>
        </w:tc>
        <w:tc>
          <w:tcPr/>
          <w:p>
            <w:pPr>
              <w:pStyle w:val="Compact"/>
              <w:jc w:val="left"/>
            </w:pPr>
            <w:r>
              <w:t xml:space="preserve">Laboratory Consumables and Reagents (allocated to Medical Researcher)</w:t>
            </w:r>
          </w:p>
        </w:tc>
        <w:tc>
          <w:tcPr/>
          <w:p>
            <w:pPr>
              <w:pStyle w:val="Compact"/>
              <w:jc w:val="left"/>
            </w:pPr>
            <w:r>
              <w:t xml:space="preserve">12 months</w:t>
            </w:r>
          </w:p>
        </w:tc>
        <w:tc>
          <w:tcPr/>
          <w:p>
            <w:pPr>
              <w:pStyle w:val="Compact"/>
              <w:jc w:val="left"/>
            </w:pPr>
            <w:r>
              <w:t xml:space="preserve">R 15,500 / month</w:t>
            </w:r>
          </w:p>
        </w:tc>
        <w:tc>
          <w:tcPr/>
          <w:p>
            <w:pPr>
              <w:pStyle w:val="Compact"/>
              <w:jc w:val="left"/>
            </w:pPr>
            <w:r>
              <w:t xml:space="preserve">R 186,000.00</w:t>
            </w:r>
          </w:p>
        </w:tc>
      </w:tr>
      <w:tr>
        <w:tc>
          <w:tcPr/>
          <w:p>
            <w:pPr>
              <w:pStyle w:val="Compact"/>
              <w:jc w:val="left"/>
            </w:pPr>
            <w:r>
              <w:t xml:space="preserve">05</w:t>
            </w:r>
          </w:p>
        </w:tc>
        <w:tc>
          <w:tcPr/>
          <w:p>
            <w:pPr>
              <w:pStyle w:val="Compact"/>
              <w:jc w:val="left"/>
            </w:pPr>
            <w:r>
              <w:t xml:space="preserve">Conference Registration and Travel (2 international conferences, South Africa Cape Town departure)</w:t>
            </w:r>
          </w:p>
        </w:tc>
        <w:tc>
          <w:tcPr/>
          <w:p>
            <w:pPr>
              <w:pStyle w:val="Compact"/>
              <w:jc w:val="left"/>
            </w:pPr>
            <w:r>
              <w:t xml:space="preserve">2 events</w:t>
            </w:r>
          </w:p>
        </w:tc>
        <w:tc>
          <w:tcPr/>
          <w:p>
            <w:pPr>
              <w:pStyle w:val="Compact"/>
              <w:jc w:val="left"/>
            </w:pPr>
            <w:r>
              <w:t xml:space="preserve">R 45,000 / event</w:t>
            </w:r>
          </w:p>
        </w:tc>
        <w:tc>
          <w:tcPr/>
          <w:p>
            <w:pPr>
              <w:pStyle w:val="Compact"/>
              <w:jc w:val="left"/>
            </w:pPr>
            <w:r>
              <w:t xml:space="preserve">R 90,000.00</w:t>
            </w:r>
          </w:p>
        </w:tc>
      </w:tr>
      <w:tr>
        <w:tc>
          <w:tcPr/>
          <w:p>
            <w:pPr>
              <w:pStyle w:val="Compact"/>
              <w:jc w:val="left"/>
            </w:pPr>
            <w:r>
              <w:t xml:space="preserve">06</w:t>
            </w:r>
          </w:p>
        </w:tc>
        <w:tc>
          <w:tcPr/>
          <w:p>
            <w:pPr>
              <w:pStyle w:val="Compact"/>
              <w:jc w:val="left"/>
            </w:pPr>
            <w:r>
              <w:t xml:space="preserve">Ethics Committee and SAHPRA Regulatory Filing Fees</w:t>
            </w:r>
          </w:p>
        </w:tc>
        <w:tc>
          <w:tcPr/>
          <w:p>
            <w:pPr>
              <w:pStyle w:val="Compact"/>
              <w:jc w:val="left"/>
            </w:pPr>
            <w:r>
              <w:t xml:space="preserve">12 months</w:t>
            </w:r>
          </w:p>
        </w:tc>
        <w:tc>
          <w:tcPr/>
          <w:p>
            <w:pPr>
              <w:pStyle w:val="Compact"/>
              <w:jc w:val="left"/>
            </w:pPr>
            <w:r>
              <w:t xml:space="preserve">R 8,500 / quarter</w:t>
            </w:r>
          </w:p>
        </w:tc>
        <w:tc>
          <w:tcPr/>
          <w:p>
            <w:pPr>
              <w:pStyle w:val="Compact"/>
              <w:jc w:val="left"/>
            </w:pPr>
            <w:r>
              <w:t xml:space="preserve">R 34,000.00</w:t>
            </w:r>
          </w:p>
        </w:tc>
      </w:tr>
      <w:tr>
        <w:tc>
          <w:tcPr/>
          <w:p>
            <w:pPr>
              <w:pStyle w:val="Compact"/>
              <w:jc w:val="left"/>
            </w:pPr>
            <w:r>
              <w:t xml:space="preserve">07</w:t>
            </w:r>
          </w:p>
        </w:tc>
        <w:tc>
          <w:tcPr/>
          <w:p>
            <w:pPr>
              <w:pStyle w:val="Compact"/>
              <w:jc w:val="left"/>
            </w:pPr>
            <w:r>
              <w:t xml:space="preserve">Publication Fees (Open Access – 3 journals)</w:t>
            </w:r>
          </w:p>
        </w:tc>
        <w:tc>
          <w:tcPr/>
          <w:p>
            <w:pPr>
              <w:pStyle w:val="Compact"/>
              <w:jc w:val="left"/>
            </w:pPr>
            <w:r>
              <w:t xml:space="preserve">3 articles</w:t>
            </w:r>
          </w:p>
        </w:tc>
        <w:tc>
          <w:tcPr/>
          <w:p>
            <w:pPr>
              <w:pStyle w:val="Compact"/>
              <w:jc w:val="left"/>
            </w:pPr>
            <w:r>
              <w:t xml:space="preserve">R 28,000 / article</w:t>
            </w:r>
          </w:p>
        </w:tc>
        <w:tc>
          <w:tcPr/>
          <w:p>
            <w:pPr>
              <w:pStyle w:val="Compact"/>
              <w:jc w:val="left"/>
            </w:pPr>
            <w:r>
              <w:t xml:space="preserve">R 84,000.00</w:t>
            </w:r>
          </w:p>
        </w:tc>
      </w:tr>
      <w:tr>
        <w:tc>
          <w:tcPr/>
          <w:p>
            <w:pPr>
              <w:pStyle w:val="Compact"/>
              <w:jc w:val="left"/>
            </w:pPr>
            <w:r>
              <w:t xml:space="preserve">08</w:t>
            </w:r>
          </w:p>
        </w:tc>
        <w:tc>
          <w:tcPr/>
          <w:p>
            <w:pPr>
              <w:pStyle w:val="Compact"/>
              <w:jc w:val="left"/>
            </w:pPr>
            <w:r>
              <w:t xml:space="preserve">Local Transport and Site Visits within South Africa Cape Town metro area</w:t>
            </w:r>
          </w:p>
        </w:tc>
        <w:tc>
          <w:tcPr/>
          <w:p>
            <w:pPr>
              <w:pStyle w:val="Compact"/>
              <w:jc w:val="left"/>
            </w:pPr>
            <w:r>
              <w:t xml:space="preserve">12 months</w:t>
            </w:r>
          </w:p>
        </w:tc>
        <w:tc>
          <w:tcPr/>
          <w:p>
            <w:pPr>
              <w:pStyle w:val="Compact"/>
              <w:jc w:val="left"/>
            </w:pPr>
            <w:r>
              <w:t xml:space="preserve">R 6,200 / month</w:t>
            </w:r>
          </w:p>
        </w:tc>
        <w:tc>
          <w:tcPr/>
          <w:p>
            <w:pPr>
              <w:pStyle w:val="Compact"/>
              <w:jc w:val="left"/>
            </w:pPr>
            <w:r>
              <w:t xml:space="preserve">R 74,400.00</w:t>
            </w:r>
          </w:p>
        </w:tc>
      </w:tr>
      <w:tr>
        <w:tc>
          <w:tcPr/>
          <w:p>
            <w:pPr>
              <w:pStyle w:val="Compact"/>
              <w:jc w:val="left"/>
            </w:pPr>
            <w:r>
              <w:t xml:space="preserve">09</w:t>
            </w:r>
          </w:p>
        </w:tc>
        <w:tc>
          <w:tcPr/>
          <w:p>
            <w:pPr>
              <w:pStyle w:val="Compact"/>
              <w:jc w:val="left"/>
            </w:pPr>
            <w:r>
              <w:t xml:space="preserve">Administrative and Project Management Overhead (10%)</w:t>
            </w:r>
          </w:p>
        </w:tc>
        <w:tc>
          <w:tcPr/>
          <w:p>
            <w:pPr>
              <w:pStyle w:val="Compact"/>
              <w:jc w:val="left"/>
            </w:pPr>
            <w:r>
              <w:t xml:space="preserve">12 months</w:t>
            </w:r>
          </w:p>
        </w:tc>
        <w:tc>
          <w:tcPr/>
          <w:p>
            <w:pPr>
              <w:pStyle w:val="Compact"/>
              <w:jc w:val="left"/>
            </w:pPr>
            <w:r>
              <w:t xml:space="preserve">Calculated</w:t>
            </w:r>
          </w:p>
        </w:tc>
        <w:tc>
          <w:tcPr/>
          <w:p>
            <w:pPr>
              <w:pStyle w:val="Compact"/>
              <w:jc w:val="left"/>
            </w:pPr>
            <w:r>
              <w:t xml:space="preserve">R 130,880.00</w:t>
            </w:r>
          </w:p>
        </w:tc>
      </w:tr>
      <w:tr>
        <w:tc>
          <w:tcPr>
            <w:gridSpan w:val="4"/>
          </w:tcPr>
          <w:p>
            <w:pPr>
              <w:pStyle w:val="Compact"/>
              <w:jc w:val="left"/>
            </w:pPr>
            <w:r>
              <w:t xml:space="preserve">SUBTOTAL (Excluding VAT)</w:t>
            </w:r>
          </w:p>
        </w:tc>
        <w:tc>
          <w:tcPr/>
          <w:p>
            <w:pPr>
              <w:pStyle w:val="Compact"/>
              <w:jc w:val="left"/>
            </w:pPr>
            <w:r>
              <w:t xml:space="preserve">R 1,431,680.00</w:t>
            </w:r>
          </w:p>
        </w:tc>
      </w:tr>
      <w:tr>
        <w:tc>
          <w:tcPr>
            <w:gridSpan w:val="4"/>
          </w:tcPr>
          <w:p>
            <w:pPr>
              <w:pStyle w:val="Compact"/>
              <w:jc w:val="left"/>
            </w:pPr>
            <w:r>
              <w:t xml:space="preserve">VAT @ 15% (South Africa Cape Town, Republic of South Africa)</w:t>
            </w:r>
          </w:p>
        </w:tc>
        <w:tc>
          <w:tcPr/>
          <w:p>
            <w:pPr>
              <w:pStyle w:val="Compact"/>
              <w:jc w:val="left"/>
            </w:pPr>
            <w:r>
              <w:t xml:space="preserve">R 214,752.00</w:t>
            </w:r>
          </w:p>
        </w:tc>
      </w:tr>
      <w:tr>
        <w:tc>
          <w:tcPr>
            <w:gridSpan w:val="4"/>
          </w:tcPr>
          <w:p>
            <w:pPr>
              <w:pStyle w:val="Compact"/>
              <w:jc w:val="left"/>
            </w:pPr>
            <w:r>
              <w:t xml:space="preserve">TOTAL QUOTATION ESTIMATE (Incl. VAT)</w:t>
            </w:r>
          </w:p>
        </w:tc>
        <w:tc>
          <w:tcPr/>
          <w:p>
            <w:pPr>
              <w:pStyle w:val="Compact"/>
              <w:jc w:val="left"/>
            </w:pPr>
            <w:r>
              <w:t xml:space="preserve">R 1,646,432.00</w:t>
            </w:r>
          </w:p>
        </w:tc>
      </w:tr>
    </w:tbl>
    <w:p>
      <w:pPr>
        <w:pStyle w:val="BodyText"/>
      </w:pPr>
      <w:r>
        <w:t xml:space="preserve">All amounts are quoted in South African Rand (ZAR). This Quotation Estimate is subject to the standard 15% Value Added Tax (VAT) as prescribed by the South African Revenue Service (SARS) for services rendered in South Africa Cape Town.</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Upon expiry, all rates for the</w:t>
      </w:r>
      <w:r>
        <w:t xml:space="preserve"> </w:t>
      </w:r>
      <w:r>
        <w:t xml:space="preserve">Medical Researcher</w:t>
      </w:r>
      <w:r>
        <w:t xml:space="preserve"> </w:t>
      </w:r>
      <w:r>
        <w:t xml:space="preserve">engagement and associated services may be subject to revision based on prevailing economic conditions in</w:t>
      </w:r>
      <w:r>
        <w:t xml:space="preserve"> </w:t>
      </w:r>
      <w:r>
        <w:t xml:space="preserve">South Africa Cape Town</w:t>
      </w:r>
      <w:r>
        <w:t xml:space="preserve">.</w:t>
      </w:r>
    </w:p>
    <w:p>
      <w:pPr>
        <w:numPr>
          <w:ilvl w:val="0"/>
          <w:numId w:val="1002"/>
        </w:numPr>
        <w:pStyle w:val="Compact"/>
      </w:pPr>
      <w:r>
        <w:t xml:space="preserve">Payment terms: 50% of the total</w:t>
      </w:r>
      <w:r>
        <w:t xml:space="preserve"> </w:t>
      </w:r>
      <w:r>
        <w:t xml:space="preserve">Quotation Estimate</w:t>
      </w:r>
      <w:r>
        <w:t xml:space="preserve"> </w:t>
      </w:r>
      <w:r>
        <w:t xml:space="preserve">value is due upon contract signing; the remaining 50% shall be invoiced in equal monthly instalments over the twelve-month engagement period of the</w:t>
      </w:r>
      <w:r>
        <w:t xml:space="preserve"> </w:t>
      </w:r>
      <w:r>
        <w:t xml:space="preserve">Medical Researcher</w:t>
      </w:r>
      <w:r>
        <w:t xml:space="preserve">.</w:t>
      </w:r>
    </w:p>
    <w:p>
      <w:pPr>
        <w:numPr>
          <w:ilvl w:val="0"/>
          <w:numId w:val="1002"/>
        </w:numPr>
        <w:pStyle w:val="Compact"/>
      </w:pPr>
      <w:r>
        <w:t xml:space="preserve">All payments are to be made via electronic funds transfer (EFT) to the company's designated bank account in</w:t>
      </w:r>
      <w:r>
        <w:t xml:space="preserve"> </w:t>
      </w:r>
      <w:r>
        <w:t xml:space="preserve">South Africa Cape Town</w:t>
      </w:r>
      <w:r>
        <w:t xml:space="preserve">. Late payments shall attract interest at the rate of 2% per month, in accordance with the National Credit Act of South Africa.</w:t>
      </w:r>
    </w:p>
    <w:p>
      <w:pPr>
        <w:numPr>
          <w:ilvl w:val="0"/>
          <w:numId w:val="1002"/>
        </w:numPr>
        <w:pStyle w:val="Compact"/>
      </w:pPr>
      <w:r>
        <w:t xml:space="preserve">The</w:t>
      </w:r>
      <w:r>
        <w:t xml:space="preserve"> </w:t>
      </w:r>
      <w:r>
        <w:t xml:space="preserve">Medical Researcher</w:t>
      </w:r>
      <w:r>
        <w:t xml:space="preserve"> </w:t>
      </w:r>
      <w:r>
        <w:t xml:space="preserve">shall comply with all applicable South African legislation, including the Protection of Personal Information Act (POPIA), the National Health Act, and the Medical Research Council (MRC) guidelines for ethical research conduct.</w:t>
      </w:r>
    </w:p>
    <w:p>
      <w:pPr>
        <w:numPr>
          <w:ilvl w:val="0"/>
          <w:numId w:val="1002"/>
        </w:numPr>
        <w:pStyle w:val="Compact"/>
      </w:pPr>
      <w:r>
        <w:t xml:space="preserve">Any changes to the scope of work outlined in this</w:t>
      </w:r>
      <w:r>
        <w:t xml:space="preserve"> </w:t>
      </w:r>
      <w:r>
        <w:t xml:space="preserve">Quotation Estimate</w:t>
      </w:r>
      <w:r>
        <w:t xml:space="preserve"> </w:t>
      </w:r>
      <w:r>
        <w:t xml:space="preserve">must be agreed upon in writing by both parties. A supplementary</w:t>
      </w:r>
      <w:r>
        <w:t xml:space="preserve"> </w:t>
      </w:r>
      <w:r>
        <w:t xml:space="preserve">Quotation Estimate</w:t>
      </w:r>
      <w:r>
        <w:t xml:space="preserve"> </w:t>
      </w:r>
      <w:r>
        <w:t xml:space="preserve">will be issued to reflect any additional costs incurred by the</w:t>
      </w:r>
      <w:r>
        <w:t xml:space="preserve"> </w:t>
      </w:r>
      <w:r>
        <w:t xml:space="preserve">Medical Researcher</w:t>
      </w:r>
      <w:r>
        <w:t xml:space="preserve"> </w:t>
      </w:r>
      <w:r>
        <w:t xml:space="preserve">or the consultancy.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the client and countersigned by an authorised representative of Cape Town Medical Research Consultancy (Pty) Ltd.</w:t>
      </w:r>
    </w:p>
    <w:p>
      <w:pPr>
        <w:numPr>
          <w:ilvl w:val="0"/>
          <w:numId w:val="1002"/>
        </w:numPr>
        <w:pStyle w:val="Compact"/>
      </w:pPr>
      <w:r>
        <w:t xml:space="preserve">Confidentiality: All data, findings, and intellectual property generated by the</w:t>
      </w:r>
      <w:r>
        <w:t xml:space="preserve"> </w:t>
      </w:r>
      <w:r>
        <w:t xml:space="preserve">Medical Researcher</w:t>
      </w:r>
      <w:r>
        <w:t xml:space="preserve"> </w:t>
      </w:r>
      <w:r>
        <w:t xml:space="preserve">during the engagement period shall remain the exclusive property of the client, as stipulated in a separate Non-Disclosure Agreement (NDA) to be executed prior to commencement of work in</w:t>
      </w:r>
      <w:r>
        <w:t xml:space="preserve"> </w:t>
      </w:r>
      <w:r>
        <w:t xml:space="preserve">South Africa Cape Town</w:t>
      </w:r>
      <w:r>
        <w:t xml:space="preserve">.</w:t>
      </w:r>
    </w:p>
    <w:bookmarkEnd w:id="24"/>
    <w:bookmarkStart w:id="25" w:name="acceptance-of-quotation-estimate"/>
    <w:p>
      <w:pPr>
        <w:pStyle w:val="Heading2"/>
      </w:pPr>
      <w:r>
        <w:t xml:space="preserve">5. Acceptance of Quotation Estimate</w:t>
      </w:r>
    </w:p>
    <w:p>
      <w:pPr>
        <w:pStyle w:val="FirstParagraph"/>
      </w:pPr>
      <w:r>
        <w:t xml:space="preserve">By signing below, the client acknowledges and accepts this</w:t>
      </w:r>
      <w:r>
        <w:t xml:space="preserve"> </w:t>
      </w:r>
      <w:r>
        <w:t xml:space="preserve">Quotation Estimate</w:t>
      </w:r>
      <w:r>
        <w:t xml:space="preserve"> </w:t>
      </w:r>
      <w:r>
        <w:t xml:space="preserve">for the engagement of the proposed</w:t>
      </w:r>
      <w:r>
        <w:t xml:space="preserve"> </w:t>
      </w:r>
      <w:r>
        <w:t xml:space="preserve">Medical Researcher</w:t>
      </w:r>
      <w:r>
        <w:t xml:space="preserve"> </w:t>
      </w:r>
      <w:r>
        <w:t xml:space="preserve">services as detailed herein. The client confirms that all terms, conditions, and financial obligations outlined in this document for the</w:t>
      </w:r>
      <w:r>
        <w:t xml:space="preserve"> </w:t>
      </w:r>
      <w:r>
        <w:t xml:space="preserve">South Africa Cape Town</w:t>
      </w:r>
      <w:r>
        <w:t xml:space="preserve"> </w:t>
      </w:r>
      <w:r>
        <w:t xml:space="preserve">project are understood and agreed upon.</w:t>
      </w:r>
    </w:p>
    <w:p>
      <w:pPr>
        <w:pStyle w:val="BodyText"/>
      </w:pPr>
      <w:r>
        <w:rPr>
          <w:bCs/>
          <w:b/>
        </w:rPr>
        <w:t xml:space="preserve">For and on behalf of the Client:</w:t>
      </w:r>
    </w:p>
    <w:p>
      <w:pPr>
        <w:pStyle w:val="BodyText"/>
      </w:pPr>
      <w:r>
        <w:t xml:space="preserve">Name: Dr. Thandiwe Mokoena</w:t>
      </w:r>
      <w:r>
        <w:br/>
      </w:r>
      <w:r>
        <w:t xml:space="preserve">Designation: Head of Department, Pathology</w:t>
      </w:r>
      <w:r>
        <w:br/>
      </w:r>
      <w:r>
        <w:t xml:space="preserve">Signature: _________________________</w:t>
      </w:r>
      <w:r>
        <w:br/>
      </w:r>
      <w:r>
        <w:t xml:space="preserve">Date: _________________________</w:t>
      </w:r>
    </w:p>
    <w:p>
      <w:pPr>
        <w:pStyle w:val="BodyText"/>
      </w:pPr>
      <w:r>
        <w:rPr>
          <w:bCs/>
          <w:b/>
        </w:rPr>
        <w:t xml:space="preserve">For and on behalf of Cape Town Medical Research Consultancy (Pty) Ltd:</w:t>
      </w:r>
    </w:p>
    <w:p>
      <w:pPr>
        <w:pStyle w:val="BodyText"/>
      </w:pPr>
      <w:r>
        <w:t xml:space="preserve">Name: Prof. James van der Merwe</w:t>
      </w:r>
      <w:r>
        <w:br/>
      </w:r>
      <w:r>
        <w:t xml:space="preserve">Designation: Managing Director</w:t>
      </w:r>
      <w:r>
        <w:br/>
      </w:r>
      <w:r>
        <w:t xml:space="preserve">Signature: _________________________</w:t>
      </w:r>
      <w:r>
        <w:br/>
      </w:r>
      <w:r>
        <w:t xml:space="preserve">Date: _________________________</w:t>
      </w:r>
    </w:p>
    <w:p>
      <w:pPr>
        <w:pStyle w:val="BodyText"/>
      </w:pPr>
      <w:r>
        <w:rPr>
          <w:bCs/>
          <w:b/>
        </w:rPr>
        <w:t xml:space="preserve">Cape Town Medical Research Consultancy (Pty) Ltd</w:t>
      </w:r>
      <w:r>
        <w:t xml:space="preserve"> </w:t>
      </w:r>
      <w:r>
        <w:t xml:space="preserve">| 142 Bree Street, Cape Town CBD, 8001, South Africa Cape Town</w:t>
      </w:r>
    </w:p>
    <w:p>
      <w:pPr>
        <w:pStyle w:val="BodyText"/>
      </w:pPr>
      <w:r>
        <w:t xml:space="preserve">This Quotation Estimate was generated electronically and is valid without a physical signature. Document Ref: QTE-2025-CT-00847 | Page 1 of 1</w:t>
      </w:r>
    </w:p>
    <w:p>
      <w:pPr>
        <w:pStyle w:val="BodyText"/>
      </w:pPr>
      <w:r>
        <w:t xml:space="preserve">© 2025 Cape Town Medical Research Consultancy (Pty) Ltd. All rights reserved. This Quotation Estimate is the property of the issuing entity and may not be reproduced without written consent.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South Africa Cape Town</dc:title>
  <dc:creator/>
  <dc:language>en</dc:language>
  <cp:keywords/>
  <dcterms:created xsi:type="dcterms:W3CDTF">2026-10-10T08:13:58Z</dcterms:created>
  <dcterms:modified xsi:type="dcterms:W3CDTF">2026-10-10T08:13:58Z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