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rPr>
          <w:bCs/>
          <w:b/>
        </w:rPr>
        <w:t xml:space="preserve">Atmospheric Sciences &amp; Meteorological Consulting Group (ASMC)</w:t>
      </w:r>
    </w:p>
    <w:p>
      <w:pPr>
        <w:pStyle w:val="BodyText"/>
      </w:pPr>
      <w:r>
        <w:t xml:space="preserve">1420 International Trade Avenue, Suite 300, Doha, Qatar</w:t>
      </w:r>
    </w:p>
    <w:p>
      <w:pPr>
        <w:pStyle w:val="BodyText"/>
      </w:pPr>
      <w:r>
        <w:t xml:space="preserve">Tel: +974-4455-6677 | Email: estimates@asmc-meteorology.com</w:t>
      </w:r>
    </w:p>
    <w:p>
      <w:pPr>
        <w:pStyle w:val="BodyText"/>
      </w:pPr>
      <w:r>
        <w:t xml:space="preserve">Commercial Registration No. 8821457 | VAT No. QV-2019-44821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QTE-2025-AFK-0047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Location</w:t>
            </w:r>
          </w:p>
        </w:tc>
        <w:tc>
          <w:tcPr/>
          <w:p>
            <w:pPr>
              <w:pStyle w:val="Compact"/>
              <w:jc w:val="left"/>
            </w:pPr>
            <w:r>
              <w:t xml:space="preserve">Afghanistan Kabul – Central District, Karbagh-e Sultani</w:t>
            </w:r>
          </w:p>
        </w:tc>
      </w:tr>
      <w:tr>
        <w:tc>
          <w:tcPr/>
          <w:p>
            <w:pPr>
              <w:pStyle w:val="Compact"/>
              <w:jc w:val="left"/>
            </w:pPr>
            <w:r>
              <w:t xml:space="preserve">Client / End-User</w:t>
            </w:r>
          </w:p>
        </w:tc>
        <w:tc>
          <w:tcPr/>
          <w:p>
            <w:pPr>
              <w:pStyle w:val="Compact"/>
              <w:jc w:val="left"/>
            </w:pPr>
            <w:r>
              <w:t xml:space="preserve">Ministry of Rural Rehabilitation and Development, Government of Afghanistan</w:t>
            </w:r>
          </w:p>
        </w:tc>
      </w:tr>
      <w:tr>
        <w:tc>
          <w:tcPr/>
          <w:p>
            <w:pPr>
              <w:pStyle w:val="Compact"/>
              <w:jc w:val="left"/>
            </w:pPr>
            <w:r>
              <w:t xml:space="preserve">Prepared For</w:t>
            </w:r>
          </w:p>
        </w:tc>
        <w:tc>
          <w:tcPr/>
          <w:p>
            <w:pPr>
              <w:pStyle w:val="Compact"/>
              <w:jc w:val="left"/>
            </w:pPr>
            <w:r>
              <w:t xml:space="preserve">Dr. Hamid Rahimi, Director of Agricultural Planning Division</w:t>
            </w:r>
          </w:p>
        </w:tc>
      </w:tr>
      <w:tr>
        <w:tc>
          <w:tcPr/>
          <w:p>
            <w:pPr>
              <w:pStyle w:val="Compact"/>
              <w:jc w:val="left"/>
            </w:pPr>
            <w:r>
              <w:t xml:space="preserve">Prepared By</w:t>
            </w:r>
          </w:p>
        </w:tc>
        <w:tc>
          <w:tcPr/>
          <w:p>
            <w:pPr>
              <w:pStyle w:val="Compact"/>
              <w:jc w:val="left"/>
            </w:pPr>
            <w:r>
              <w:t xml:space="preserve">Eng. Sarah Al-Mansouri, Senior Meteorologist &amp; Project Lead</w:t>
            </w:r>
          </w:p>
        </w:tc>
      </w:tr>
      <w:tr>
        <w:tc>
          <w:tcPr/>
          <w:p>
            <w:pPr>
              <w:pStyle w:val="Compact"/>
              <w:jc w:val="left"/>
            </w:pPr>
            <w:r>
              <w:t xml:space="preserve">Currency</w:t>
            </w:r>
          </w:p>
        </w:tc>
        <w:tc>
          <w:tcPr/>
          <w:p>
            <w:pPr>
              <w:pStyle w:val="Compact"/>
              <w:jc w:val="left"/>
            </w:pPr>
            <w:r>
              <w:t xml:space="preserve">United States Dollar (USD)</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Atmospheric Sciences &amp; Meteorological Consulting Group (ASMC) in response to the formal request for proposal (RFP Ref. MRRD-2025-0312) submitted by the Ministry of Rural Rehabilitation and Development, Government of Afghanistan. The scope of work encompasses the deployment of a qualified</w:t>
      </w:r>
      <w:r>
        <w:t xml:space="preserve"> </w:t>
      </w:r>
      <w:r>
        <w:rPr>
          <w:bCs/>
          <w:b/>
        </w:rPr>
        <w:t xml:space="preserve">Meteorologist</w:t>
      </w:r>
      <w:r>
        <w:t xml:space="preserve"> </w:t>
      </w:r>
      <w:r>
        <w:t xml:space="preserve">to provide comprehensive atmospheric monitoring, seasonal forecasting, and climate-risk advisory services specifically tailored to the</w:t>
      </w:r>
      <w:r>
        <w:t xml:space="preserve"> </w:t>
      </w:r>
      <w:r>
        <w:rPr>
          <w:bCs/>
          <w:b/>
        </w:rPr>
        <w:t xml:space="preserve">Afghanistan Kabul</w:t>
      </w:r>
      <w:r>
        <w:t xml:space="preserve"> </w:t>
      </w:r>
      <w:r>
        <w:t xml:space="preserve">region and its surrounding agricultural zones. This Quotation Estimate itemizes all professional fees, equipment costs, logistics, and ancillary charges associated with the engagement of the Meteorologist for a twelve-month contract period commencing 1 September 2025.</w:t>
      </w:r>
    </w:p>
    <w:bookmarkEnd w:id="21"/>
    <w:bookmarkStart w:id="22" w:name="X3e7a1b9f429187ed44673e437b875109eea325d"/>
    <w:p>
      <w:pPr>
        <w:pStyle w:val="Heading2"/>
      </w:pPr>
      <w:r>
        <w:t xml:space="preserve">2. Detailed Line Items – Meteorologist Services in Afghanistan Kabul</w:t>
      </w:r>
    </w:p>
    <w:p>
      <w:pPr>
        <w:pStyle w:val="FirstParagraph"/>
      </w:pPr>
      <w:r>
        <w:t xml:space="preserve">#</w:t>
      </w:r>
    </w:p>
    <w:p>
      <w:pPr>
        <w:pStyle w:val="BodyText"/>
      </w:pPr>
      <w:r>
        <w:t xml:space="preserve">Description of Service / Item</w:t>
      </w:r>
    </w:p>
    <w:p>
      <w:pPr>
        <w:pStyle w:val="BodyText"/>
      </w:pPr>
      <w:r>
        <w:t xml:space="preserve">Qty</w:t>
      </w:r>
    </w:p>
    <w:p>
      <w:pPr>
        <w:pStyle w:val="BodyText"/>
      </w:pPr>
      <w:r>
        <w:t xml:space="preserve">Unit</w:t>
      </w:r>
    </w:p>
    <w:p>
      <w:pPr>
        <w:pStyle w:val="BodyText"/>
      </w:pPr>
      <w:r>
        <w:t xml:space="preserve">Unit Price (USD)</w:t>
      </w:r>
    </w:p>
    <w:p>
      <w:pPr>
        <w:pStyle w:val="BodyText"/>
      </w:pPr>
      <w:r>
        <w:t xml:space="preserve">Total (USD)</w:t>
      </w:r>
    </w:p>
    <w:p>
      <w:pPr>
        <w:pStyle w:val="BodyText"/>
      </w:pPr>
      <w:r>
        <w:t xml:space="preserve">1</w:t>
      </w:r>
    </w:p>
    <w:p>
      <w:pPr>
        <w:pStyle w:val="BodyText"/>
      </w:pPr>
      <w:r>
        <w:t xml:space="preserve">Deployment of a Senior Meteorologist (minimum 10 years post-graduate experience in arid and semi-arid climate forecasting) to Afghanistan Kabul for a full 12-month assignment, including daily on-site presence at the MRRD field station in Karbagh-e Sultani.</w:t>
      </w:r>
    </w:p>
    <w:p>
      <w:pPr>
        <w:pStyle w:val="BodyText"/>
      </w:pPr>
      <w:r>
        <w:t xml:space="preserve">1</w:t>
      </w:r>
    </w:p>
    <w:p>
      <w:pPr>
        <w:pStyle w:val="BodyText"/>
      </w:pPr>
      <w:r>
        <w:t xml:space="preserve">Person</w:t>
      </w:r>
    </w:p>
    <w:p>
      <w:pPr>
        <w:pStyle w:val="BodyText"/>
      </w:pPr>
      <w:r>
        <w:t xml:space="preserve">18,500.00</w:t>
      </w:r>
    </w:p>
    <w:p>
      <w:pPr>
        <w:pStyle w:val="BodyText"/>
      </w:pPr>
      <w:r>
        <w:t xml:space="preserve">222,000.00</w:t>
      </w:r>
    </w:p>
    <w:p>
      <w:pPr>
        <w:pStyle w:val="BodyText"/>
      </w:pPr>
      <w:r>
        <w:t xml:space="preserve">2</w:t>
      </w:r>
    </w:p>
    <w:p>
      <w:pPr>
        <w:pStyle w:val="BodyText"/>
      </w:pPr>
      <w:r>
        <w:t xml:space="preserve">Monthly production of detailed weather bulletins, 7-day and 30-day seasonal forecasts, and extreme-weather early-warning reports specific to the Afghanistan Kabul metropolitan area and the surrounding Panjshir, Parwan, and Kapisa provinces.</w:t>
      </w:r>
    </w:p>
    <w:p>
      <w:pPr>
        <w:pStyle w:val="BodyText"/>
      </w:pPr>
      <w:r>
        <w:t xml:space="preserve">12</w:t>
      </w:r>
    </w:p>
    <w:p>
      <w:pPr>
        <w:pStyle w:val="BodyText"/>
      </w:pPr>
      <w:r>
        <w:t xml:space="preserve">Reports</w:t>
      </w:r>
    </w:p>
    <w:p>
      <w:pPr>
        <w:pStyle w:val="BodyText"/>
      </w:pPr>
      <w:r>
        <w:t xml:space="preserve">2,400.00</w:t>
      </w:r>
    </w:p>
    <w:p>
      <w:pPr>
        <w:pStyle w:val="BodyText"/>
      </w:pPr>
      <w:r>
        <w:t xml:space="preserve">28,800.00</w:t>
      </w:r>
    </w:p>
    <w:p>
      <w:pPr>
        <w:pStyle w:val="BodyText"/>
      </w:pPr>
      <w:r>
        <w:t xml:space="preserve">3</w:t>
      </w:r>
    </w:p>
    <w:p>
      <w:pPr>
        <w:pStyle w:val="BodyText"/>
      </w:pPr>
      <w:r>
        <w:t xml:space="preserve">Installation, calibration, and maintenance of a portable automated weather station (AWS) at the Afghanistan Kabul project site, including anemometer, barometer, hygrometer, rain gauge, and soil-moisture sensors.</w:t>
      </w:r>
    </w:p>
    <w:p>
      <w:pPr>
        <w:pStyle w:val="BodyText"/>
      </w:pPr>
      <w:r>
        <w:t xml:space="preserve">1</w:t>
      </w:r>
    </w:p>
    <w:p>
      <w:pPr>
        <w:pStyle w:val="BodyText"/>
      </w:pPr>
      <w:r>
        <w:t xml:space="preserve">Set</w:t>
      </w:r>
    </w:p>
    <w:p>
      <w:pPr>
        <w:pStyle w:val="BodyText"/>
      </w:pPr>
      <w:r>
        <w:t xml:space="preserve">14,750.00</w:t>
      </w:r>
    </w:p>
    <w:p>
      <w:pPr>
        <w:pStyle w:val="BodyText"/>
      </w:pPr>
      <w:r>
        <w:t xml:space="preserve">14,750.00</w:t>
      </w:r>
    </w:p>
    <w:p>
      <w:pPr>
        <w:pStyle w:val="BodyText"/>
      </w:pPr>
      <w:r>
        <w:t xml:space="preserve">4</w:t>
      </w:r>
    </w:p>
    <w:p>
      <w:pPr>
        <w:pStyle w:val="BodyText"/>
      </w:pPr>
      <w:r>
        <w:t xml:space="preserve">Weekly on-farm meteorological advisory sessions with local agricultural extension officers in the Afghanistan Kabul district, covering irrigation scheduling, frost-risk alerts, and dust-storm preparedness guidance.</w:t>
      </w:r>
    </w:p>
    <w:p>
      <w:pPr>
        <w:pStyle w:val="BodyText"/>
      </w:pPr>
      <w:r>
        <w:t xml:space="preserve">48</w:t>
      </w:r>
    </w:p>
    <w:p>
      <w:pPr>
        <w:pStyle w:val="BodyText"/>
      </w:pPr>
      <w:r>
        <w:t xml:space="preserve">Sessions</w:t>
      </w:r>
    </w:p>
    <w:p>
      <w:pPr>
        <w:pStyle w:val="BodyText"/>
      </w:pPr>
      <w:r>
        <w:t xml:space="preserve">350.00</w:t>
      </w:r>
    </w:p>
    <w:p>
      <w:pPr>
        <w:pStyle w:val="BodyText"/>
      </w:pPr>
      <w:r>
        <w:t xml:space="preserve">16,800.00</w:t>
      </w:r>
    </w:p>
    <w:p>
      <w:pPr>
        <w:pStyle w:val="BodyText"/>
      </w:pPr>
      <w:r>
        <w:t xml:space="preserve">5</w:t>
      </w:r>
    </w:p>
    <w:p>
      <w:pPr>
        <w:pStyle w:val="BodyText"/>
      </w:pPr>
      <w:r>
        <w:t xml:space="preserve">Quarterly climate-trend analysis reports assessing precipitation anomalies, temperature deviations, and snowpack levels in the Hindu Kush range adjacent to Afghanistan Kabul, with recommendations for water-resource management.</w:t>
      </w:r>
    </w:p>
    <w:p>
      <w:pPr>
        <w:pStyle w:val="BodyText"/>
      </w:pPr>
      <w:r>
        <w:t xml:space="preserve">4</w:t>
      </w:r>
    </w:p>
    <w:p>
      <w:pPr>
        <w:pStyle w:val="BodyText"/>
      </w:pPr>
      <w:r>
        <w:t xml:space="preserve">Reports</w:t>
      </w:r>
    </w:p>
    <w:p>
      <w:pPr>
        <w:pStyle w:val="BodyText"/>
      </w:pPr>
      <w:r>
        <w:t xml:space="preserve">3,200.00</w:t>
      </w:r>
    </w:p>
    <w:p>
      <w:pPr>
        <w:pStyle w:val="BodyText"/>
      </w:pPr>
      <w:r>
        <w:t xml:space="preserve">12,800.00</w:t>
      </w:r>
    </w:p>
    <w:p>
      <w:pPr>
        <w:pStyle w:val="BodyText"/>
      </w:pPr>
      <w:r>
        <w:t xml:space="preserve">6</w:t>
      </w:r>
    </w:p>
    <w:p>
      <w:pPr>
        <w:pStyle w:val="BodyText"/>
      </w:pPr>
      <w:r>
        <w:t xml:space="preserve">Emergency meteorological support during the winter monsoon and spring dust-storm seasons (October–April), including 24/7 on-call availability of the Meteorologist and rapid issuance of severe-weather alerts to local authorities in Afghanistan Kabul.</w:t>
      </w:r>
    </w:p>
    <w:p>
      <w:pPr>
        <w:pStyle w:val="BodyText"/>
      </w:pPr>
      <w:r>
        <w:t xml:space="preserve">7</w:t>
      </w:r>
    </w:p>
    <w:p>
      <w:pPr>
        <w:pStyle w:val="BodyText"/>
      </w:pPr>
      <w:r>
        <w:t xml:space="preserve">Months</w:t>
      </w:r>
    </w:p>
    <w:p>
      <w:pPr>
        <w:pStyle w:val="BodyText"/>
      </w:pPr>
      <w:r>
        <w:t xml:space="preserve">1,800.00</w:t>
      </w:r>
    </w:p>
    <w:p>
      <w:pPr>
        <w:pStyle w:val="BodyText"/>
      </w:pPr>
      <w:r>
        <w:t xml:space="preserve">12,600.00</w:t>
      </w:r>
    </w:p>
    <w:p>
      <w:pPr>
        <w:pStyle w:val="BodyText"/>
      </w:pPr>
      <w:r>
        <w:t xml:space="preserve">7</w:t>
      </w:r>
    </w:p>
    <w:p>
      <w:pPr>
        <w:pStyle w:val="BodyText"/>
      </w:pPr>
      <w:r>
        <w:t xml:space="preserve">Capacity-building workshops (minimum 6 sessions) for MRRD staff and district meteorological officers in Afghanistan Kabul, covering data interpretation, forecast verification, and use of the ASMC mobile forecasting platform.</w:t>
      </w:r>
    </w:p>
    <w:p>
      <w:pPr>
        <w:pStyle w:val="BodyText"/>
      </w:pPr>
      <w:r>
        <w:t xml:space="preserve">6</w:t>
      </w:r>
    </w:p>
    <w:p>
      <w:pPr>
        <w:pStyle w:val="BodyText"/>
      </w:pPr>
      <w:r>
        <w:t xml:space="preserve">Workshops</w:t>
      </w:r>
    </w:p>
    <w:p>
      <w:pPr>
        <w:pStyle w:val="BodyText"/>
      </w:pPr>
      <w:r>
        <w:t xml:space="preserve">2,100.00</w:t>
      </w:r>
    </w:p>
    <w:p>
      <w:pPr>
        <w:pStyle w:val="BodyText"/>
      </w:pPr>
      <w:r>
        <w:t xml:space="preserve">12,600.00</w:t>
      </w:r>
    </w:p>
    <w:p>
      <w:pPr>
        <w:pStyle w:val="BodyText"/>
      </w:pPr>
      <w:r>
        <w:t xml:space="preserve">8</w:t>
      </w:r>
    </w:p>
    <w:p>
      <w:pPr>
        <w:pStyle w:val="BodyText"/>
      </w:pPr>
      <w:r>
        <w:t xml:space="preserve">International airfare (round-trip, Doha–Kabul), local ground transportation in Afghanistan Kabul, secure accommodation, and per-diem allowance for the Meteorologist for the full contract duration.</w:t>
      </w:r>
    </w:p>
    <w:p>
      <w:pPr>
        <w:pStyle w:val="BodyText"/>
      </w:pPr>
      <w:r>
        <w:t xml:space="preserve">1</w:t>
      </w:r>
    </w:p>
    <w:p>
      <w:pPr>
        <w:pStyle w:val="BodyText"/>
      </w:pPr>
      <w:r>
        <w:t xml:space="preserve">Package</w:t>
      </w:r>
    </w:p>
    <w:p>
      <w:pPr>
        <w:pStyle w:val="BodyText"/>
      </w:pPr>
      <w:r>
        <w:t xml:space="preserve">22,000.00</w:t>
      </w:r>
    </w:p>
    <w:p>
      <w:pPr>
        <w:pStyle w:val="BodyText"/>
      </w:pPr>
      <w:r>
        <w:t xml:space="preserve">22,000.00</w:t>
      </w:r>
    </w:p>
    <w:p>
      <w:pPr>
        <w:pStyle w:val="BodyText"/>
      </w:pPr>
      <w:r>
        <w:t xml:space="preserve">9</w:t>
      </w:r>
    </w:p>
    <w:p>
      <w:pPr>
        <w:pStyle w:val="BodyText"/>
      </w:pPr>
      <w:r>
        <w:t xml:space="preserve">Security and insurance coverage (comprehensive personal accident, medical evacuation, and kidnap-and-ransom insurance) for the Meteorologist operating in Afghanistan Kabul, in compliance with international security protocols.</w:t>
      </w:r>
    </w:p>
    <w:p>
      <w:pPr>
        <w:pStyle w:val="BodyText"/>
      </w:pPr>
      <w:r>
        <w:t xml:space="preserve">12</w:t>
      </w:r>
    </w:p>
    <w:p>
      <w:pPr>
        <w:pStyle w:val="BodyText"/>
      </w:pPr>
      <w:r>
        <w:t xml:space="preserve">Months</w:t>
      </w:r>
    </w:p>
    <w:p>
      <w:pPr>
        <w:pStyle w:val="BodyText"/>
      </w:pPr>
      <w:r>
        <w:t xml:space="preserve">1,450.00</w:t>
      </w:r>
    </w:p>
    <w:p>
      <w:pPr>
        <w:pStyle w:val="BodyText"/>
      </w:pPr>
      <w:r>
        <w:t xml:space="preserve">17,400.00</w:t>
      </w:r>
    </w:p>
    <w:p>
      <w:pPr>
        <w:pStyle w:val="BodyText"/>
      </w:pPr>
      <w:r>
        <w:t xml:space="preserve">10</w:t>
      </w:r>
    </w:p>
    <w:p>
      <w:pPr>
        <w:pStyle w:val="BodyText"/>
      </w:pPr>
      <w:r>
        <w:t xml:space="preserve">Project management, quality assurance, and administrative overhead (10% of subtotal).</w:t>
      </w:r>
    </w:p>
    <w:p>
      <w:pPr>
        <w:pStyle w:val="BodyText"/>
      </w:pPr>
      <w:r>
        <w:t xml:space="preserve">1</w:t>
      </w:r>
    </w:p>
    <w:p>
      <w:pPr>
        <w:pStyle w:val="BodyText"/>
      </w:pPr>
      <w:r>
        <w:t xml:space="preserve">Lot</w:t>
      </w:r>
    </w:p>
    <w:p>
      <w:pPr>
        <w:pStyle w:val="BodyText"/>
      </w:pPr>
      <w:r>
        <w:t xml:space="preserve">35,975.00</w:t>
      </w:r>
    </w:p>
    <w:p>
      <w:pPr>
        <w:pStyle w:val="BodyText"/>
      </w:pPr>
      <w:r>
        <w:t xml:space="preserve">35,975.00</w:t>
      </w:r>
    </w:p>
    <w:p>
      <w:pPr>
        <w:pStyle w:val="BodyText"/>
      </w:pPr>
      <w:r>
        <w:t xml:space="preserve">SUBTOTAL</w:t>
      </w:r>
    </w:p>
    <w:p>
      <w:pPr>
        <w:pStyle w:val="BodyText"/>
      </w:pPr>
      <w:r>
        <w:t xml:space="preserve">405,725.00</w:t>
      </w:r>
    </w:p>
    <w:p>
      <w:pPr>
        <w:pStyle w:val="BodyText"/>
      </w:pPr>
      <w:r>
        <w:t xml:space="preserve">Applicable Taxes / Duties (0% – exempt under bilateral agreement)</w:t>
      </w:r>
    </w:p>
    <w:p>
      <w:pPr>
        <w:pStyle w:val="BodyText"/>
      </w:pPr>
      <w:r>
        <w:t xml:space="preserve">0.00</w:t>
      </w:r>
    </w:p>
    <w:p>
      <w:pPr>
        <w:pStyle w:val="BodyText"/>
      </w:pPr>
      <w:r>
        <w:t xml:space="preserve">GRAND TOTAL (USD)</w:t>
      </w:r>
    </w:p>
    <w:p>
      <w:pPr>
        <w:pStyle w:val="BodyText"/>
      </w:pPr>
      <w:r>
        <w:t xml:space="preserve">405,725.00</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Any acceptance beyond the validity period will require re-confirmation of pricing by ASMC.</w:t>
      </w:r>
    </w:p>
    <w:p>
      <w:pPr>
        <w:numPr>
          <w:ilvl w:val="0"/>
          <w:numId w:val="1001"/>
        </w:numPr>
        <w:pStyle w:val="Compact"/>
      </w:pPr>
      <w:r>
        <w:t xml:space="preserve">Payment terms: 30% advance upon contract signature, 40% upon completion of the first six (6) months of Meteorologist deployment in Afghanistan Kabul, and 30% upon final delivery of the closing climate report and handover of the automated weather station.</w:t>
      </w:r>
    </w:p>
    <w:p>
      <w:pPr>
        <w:numPr>
          <w:ilvl w:val="0"/>
          <w:numId w:val="1001"/>
        </w:numPr>
        <w:pStyle w:val="Compact"/>
      </w:pPr>
      <w:r>
        <w:t xml:space="preserve">All payments shall be made in United States Dollars (USD) via international wire transfer to the ASMC account detailed on the invoice. Late payments shall accrue interest at 1.5% per month.</w:t>
      </w:r>
    </w:p>
    <w:p>
      <w:pPr>
        <w:numPr>
          <w:ilvl w:val="0"/>
          <w:numId w:val="1001"/>
        </w:numPr>
        <w:pStyle w:val="Compact"/>
      </w:pPr>
      <w:r>
        <w:t xml:space="preserve">The Meteorologist shall adhere to all local regulations of the Government of Afghanistan, including but not limited to the Afghanistan Meteorological Department (AMD) data-sharing protocols and the Ministry of Interior security directives applicable to the Afghanistan Kabul region.</w:t>
      </w:r>
    </w:p>
    <w:p>
      <w:pPr>
        <w:numPr>
          <w:ilvl w:val="0"/>
          <w:numId w:val="1001"/>
        </w:numPr>
        <w:pStyle w:val="Compact"/>
      </w:pPr>
      <w:r>
        <w:t xml:space="preserve">ASMC reserves the right to substitute the assigned Meteorologist with an equally qualified professional, subject to prior written approval by the Client, should force majeure or security conditions in Afghanistan Kabul necessitate a change.</w:t>
      </w:r>
    </w:p>
    <w:p>
      <w:pPr>
        <w:numPr>
          <w:ilvl w:val="0"/>
          <w:numId w:val="1001"/>
        </w:numPr>
        <w:pStyle w:val="Compact"/>
      </w:pPr>
      <w:r>
        <w:t xml:space="preserve">All meteorological data, forecasts, and reports generated under this Quotation Estimate shall remain the intellectual property of the Client (MRRD, Government of Afghanistan) upon full payment. ASMC retains the right to anonymized aggregate data for academic publication.</w:t>
      </w:r>
    </w:p>
    <w:p>
      <w:pPr>
        <w:numPr>
          <w:ilvl w:val="0"/>
          <w:numId w:val="1001"/>
        </w:numPr>
        <w:pStyle w:val="Compact"/>
      </w:pPr>
      <w:r>
        <w:t xml:space="preserve">Disputes arising from this Quotation Estimate shall be resolved through arbitration in Doha, Qatar, under the rules of the Qatar International Arbitration Centre (QIAC).</w:t>
      </w:r>
    </w:p>
    <w:p>
      <w:pPr>
        <w:numPr>
          <w:ilvl w:val="0"/>
          <w:numId w:val="1001"/>
        </w:numPr>
        <w:pStyle w:val="Compact"/>
      </w:pPr>
      <w:r>
        <w:t xml:space="preserve">This Quotation Estimate does not constitute a binding contract until a formal Service Agreement is executed by both parties.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scope, pricing, and terms outlined herein for the engagement of a Meteorologist in Afghanistan Kabul.</w:t>
      </w:r>
    </w:p>
    <w:p>
      <w:pPr>
        <w:pStyle w:val="BodyText"/>
      </w:pPr>
      <w:r>
        <w:rPr>
          <w:bCs/>
          <w:b/>
        </w:rPr>
        <w:t xml:space="preserve">For and on behalf of ASMC</w:t>
      </w:r>
      <w:r>
        <w:br/>
      </w:r>
      <w:r>
        <w:br/>
      </w:r>
      <w:r>
        <w:t xml:space="preserve">______________________________</w:t>
      </w:r>
      <w:r>
        <w:br/>
      </w:r>
      <w:r>
        <w:t xml:space="preserve">Eng. Sarah Al-Mansouri</w:t>
      </w:r>
      <w:r>
        <w:br/>
      </w:r>
      <w:r>
        <w:t xml:space="preserve">Senior Meteorologist &amp; Project Lead</w:t>
      </w:r>
      <w:r>
        <w:br/>
      </w:r>
      <w:r>
        <w:t xml:space="preserve">Date: _______________</w:t>
      </w:r>
    </w:p>
    <w:p>
      <w:pPr>
        <w:pStyle w:val="BodyText"/>
      </w:pPr>
      <w:r>
        <w:rPr>
          <w:bCs/>
          <w:b/>
        </w:rPr>
        <w:t xml:space="preserve">For and on behalf of the Client (MRRD)</w:t>
      </w:r>
      <w:r>
        <w:br/>
      </w:r>
      <w:r>
        <w:br/>
      </w:r>
      <w:r>
        <w:t xml:space="preserve">______________________________</w:t>
      </w:r>
      <w:r>
        <w:br/>
      </w:r>
      <w:r>
        <w:t xml:space="preserve">Dr. Hamid Rahimi</w:t>
      </w:r>
      <w:r>
        <w:br/>
      </w:r>
      <w:r>
        <w:t xml:space="preserve">Director, Agricultural Planning Division</w:t>
      </w:r>
      <w:r>
        <w:br/>
      </w:r>
      <w:r>
        <w:t xml:space="preserve">Date: _______________</w:t>
      </w:r>
    </w:p>
    <w:p>
      <w:pPr>
        <w:pStyle w:val="BodyText"/>
      </w:pPr>
      <w:r>
        <w:t xml:space="preserve">Atmospheric Sciences &amp; Meteorological Consulting Group (ASMC) – Quotation Estimate QTE-2025-AFK-0047</w:t>
      </w:r>
      <w:r>
        <w:br/>
      </w:r>
      <w:r>
        <w:t xml:space="preserve">This document is confidential and intended solely for the named recipient. Unauthorized distribution is prohibited.</w:t>
      </w:r>
      <w:r>
        <w:br/>
      </w: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Afghanistan Kabul</dc:title>
  <dc:creator/>
  <dc:language>en</dc:language>
  <cp:keywords/>
  <dcterms:created xsi:type="dcterms:W3CDTF">2026-10-10T02:57:18Z</dcterms:created>
  <dcterms:modified xsi:type="dcterms:W3CDTF">2026-10-10T02:57:18Z</dcterms:modified>
</cp:coreProperties>
</file>

<file path=docProps/custom.xml><?xml version="1.0" encoding="utf-8"?>
<Properties xmlns="http://schemas.openxmlformats.org/officeDocument/2006/custom-properties" xmlns:vt="http://schemas.openxmlformats.org/officeDocument/2006/docPropsVTypes"/>
</file>