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quotation-estimate"/>
    <w:p>
      <w:pPr>
        <w:pStyle w:val="Heading1"/>
      </w:pPr>
      <w:r>
        <w:t xml:space="preserve">Quotation Estimate</w:t>
      </w:r>
    </w:p>
    <w:p>
      <w:pPr>
        <w:pStyle w:val="FirstParagraph"/>
      </w:pPr>
      <w:r>
        <w:t xml:space="preserve">Professional Meteorologist Services — Argentina Buenos Aires</w:t>
      </w:r>
    </w:p>
    <w:p>
      <w:pPr>
        <w:pStyle w:val="BodyText"/>
      </w:pPr>
      <w:r>
        <w:t xml:space="preserve">Document Ref: QE-BA-2025-0471 | Issued: 15 June 2025</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By</w:t>
            </w:r>
          </w:p>
        </w:tc>
        <w:tc>
          <w:tcPr/>
          <w:p>
            <w:pPr>
              <w:pStyle w:val="Compact"/>
              <w:jc w:val="left"/>
            </w:pPr>
            <w:r>
              <w:t xml:space="preserve">Dr. Mariana Solís Vega, Certified Meteorologist — Meteorological Consulting Group S.A.</w:t>
            </w:r>
          </w:p>
        </w:tc>
      </w:tr>
      <w:tr>
        <w:tc>
          <w:tcPr/>
          <w:p>
            <w:pPr>
              <w:pStyle w:val="Compact"/>
              <w:jc w:val="left"/>
            </w:pPr>
            <w:r>
              <w:t xml:space="preserve">Service Location</w:t>
            </w:r>
          </w:p>
        </w:tc>
        <w:tc>
          <w:tcPr/>
          <w:p>
            <w:pPr>
              <w:pStyle w:val="Compact"/>
              <w:jc w:val="left"/>
            </w:pPr>
            <w:r>
              <w:t xml:space="preserve">Argentina Buenos Aires — Autonomous City of Buenos Aires (CABA), Province of Buenos Aires, and surrounding metropolitan regions</w:t>
            </w:r>
          </w:p>
        </w:tc>
      </w:tr>
      <w:tr>
        <w:tc>
          <w:tcPr/>
          <w:p>
            <w:pPr>
              <w:pStyle w:val="Compact"/>
              <w:jc w:val="left"/>
            </w:pPr>
            <w:r>
              <w:t xml:space="preserve">Prepared For</w:t>
            </w:r>
          </w:p>
        </w:tc>
        <w:tc>
          <w:tcPr/>
          <w:p>
            <w:pPr>
              <w:pStyle w:val="Compact"/>
              <w:jc w:val="left"/>
            </w:pPr>
            <w:r>
              <w:t xml:space="preserve">Client Name / Organization (to be confirmed upon acceptance of this Quotation Estimate)</w:t>
            </w:r>
          </w:p>
        </w:tc>
      </w:tr>
      <w:tr>
        <w:tc>
          <w:tcPr/>
          <w:p>
            <w:pPr>
              <w:pStyle w:val="Compact"/>
              <w:jc w:val="left"/>
            </w:pPr>
            <w:r>
              <w:t xml:space="preserve">Quotation Validity</w:t>
            </w:r>
          </w:p>
        </w:tc>
        <w:tc>
          <w:tcPr/>
          <w:p>
            <w:pPr>
              <w:pStyle w:val="Compact"/>
              <w:jc w:val="left"/>
            </w:pPr>
            <w:r>
              <w:t xml:space="preserve">30 calendar days from the date of issue (expires 15 July 2025)</w:t>
            </w:r>
          </w:p>
        </w:tc>
      </w:tr>
      <w:tr>
        <w:tc>
          <w:tcPr/>
          <w:p>
            <w:pPr>
              <w:pStyle w:val="Compact"/>
              <w:jc w:val="left"/>
            </w:pPr>
            <w:r>
              <w:t xml:space="preserve">Currency</w:t>
            </w:r>
          </w:p>
        </w:tc>
        <w:tc>
          <w:tcPr/>
          <w:p>
            <w:pPr>
              <w:pStyle w:val="Compact"/>
              <w:jc w:val="left"/>
            </w:pPr>
            <w:r>
              <w:t xml:space="preserve">Argentine Peso (ARS) — rates subject to Central Bank of Argentina (BCRA) daily exchange rate</w:t>
            </w:r>
          </w:p>
        </w:tc>
      </w:tr>
    </w:tbl>
    <w:bookmarkStart w:id="21" w:name="X0c7581080508d578c26b6d8dfd726c7e3ca5cc9"/>
    <w:p>
      <w:pPr>
        <w:pStyle w:val="Heading2"/>
      </w:pPr>
      <w:r>
        <w:t xml:space="preserve">1. Purpose and Scope of This Quotation Estimate</w:t>
      </w:r>
    </w:p>
    <w:p>
      <w:pPr>
        <w:pStyle w:val="FirstParagraph"/>
      </w:pPr>
      <w:r>
        <w:t xml:space="preserve">This Quotation Estimate is issued by Meteorological Consulting Group S.A. to provide a comprehensive, itemized cost breakdown for the engagement of a senior Meteorologist to deliver specialized atmospheric and climate services within the Argentina Buenos Aires metropolitan area and its surrounding provinces. The Meteorologist engaged under this Quotation Estimate will operate in full compliance with the regulations established by the Servicio Meteorológico Nacional (SMN) of Argentina and the environmental standards set forth by the Ministry of Environment and Sustainable Development of the City of Buenos Aires.</w:t>
      </w:r>
    </w:p>
    <w:p>
      <w:pPr>
        <w:pStyle w:val="BodyText"/>
      </w:pPr>
      <w:r>
        <w:t xml:space="preserve">The scope of work outlined in this Quotation Estimate encompasses short-term weather forecasting, seasonal climate outlooks, severe weather risk assessment, and advisory meteorological reporting tailored specifically to the unique atmospheric conditions of Argentina Buenos Aires, including the influence of the Río de la Plata estuary, the Pampas wind patterns, and the seasonal variability characteristic of the subtropical-to-temperate climate zone in which the city is situated.</w:t>
      </w:r>
    </w:p>
    <w:bookmarkEnd w:id="21"/>
    <w:bookmarkStart w:id="22" w:name="itemized-services-and-cost-breakdown"/>
    <w:p>
      <w:pPr>
        <w:pStyle w:val="Heading2"/>
      </w:pPr>
      <w:r>
        <w:t xml:space="preserve">2. Itemized Services and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Cost (ARS)</w:t>
            </w:r>
          </w:p>
        </w:tc>
      </w:tr>
      <w:tr>
        <w:tc>
          <w:tcPr/>
          <w:p>
            <w:pPr>
              <w:pStyle w:val="Compact"/>
              <w:jc w:val="left"/>
            </w:pPr>
            <w:r>
              <w:t xml:space="preserve">01</w:t>
            </w:r>
          </w:p>
        </w:tc>
        <w:tc>
          <w:tcPr/>
          <w:p>
            <w:pPr>
              <w:pStyle w:val="Compact"/>
              <w:jc w:val="left"/>
            </w:pPr>
            <w:r>
              <w:t xml:space="preserve">Daily Meteorological Briefing by a Senior Meteorologist covering temperature, humidity, wind, precipitation probability, and UV index for Argentina Buenos Aires (CABA and Greater Buenos Aires)</w:t>
            </w:r>
          </w:p>
        </w:tc>
        <w:tc>
          <w:tcPr/>
          <w:p>
            <w:pPr>
              <w:pStyle w:val="Compact"/>
              <w:jc w:val="left"/>
            </w:pPr>
            <w:r>
              <w:t xml:space="preserve">22 working days / month</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Severe Weather Alert &amp; Risk Advisory Service — real-time monitoring of thunderstorms, hail events, strong wind gusts, and flooding risk specific to the Argentina Buenos Aires basin</w:t>
            </w:r>
          </w:p>
        </w:tc>
        <w:tc>
          <w:tcPr/>
          <w:p>
            <w:pPr>
              <w:pStyle w:val="Compact"/>
              <w:jc w:val="left"/>
            </w:pPr>
            <w:r>
              <w:t xml:space="preserve">Continuous (24/7 monitoring, 12-month contract)</w:t>
            </w:r>
          </w:p>
        </w:tc>
        <w:tc>
          <w:tcPr/>
          <w:p>
            <w:pPr>
              <w:pStyle w:val="Compact"/>
              <w:jc w:val="left"/>
            </w:pPr>
            <w:r>
              <w:t xml:space="preserve">4,200,000</w:t>
            </w:r>
          </w:p>
        </w:tc>
      </w:tr>
      <w:tr>
        <w:tc>
          <w:tcPr/>
          <w:p>
            <w:pPr>
              <w:pStyle w:val="Compact"/>
              <w:jc w:val="left"/>
            </w:pPr>
            <w:r>
              <w:t xml:space="preserve">03</w:t>
            </w:r>
          </w:p>
        </w:tc>
        <w:tc>
          <w:tcPr/>
          <w:p>
            <w:pPr>
              <w:pStyle w:val="Compact"/>
              <w:jc w:val="left"/>
            </w:pPr>
            <w:r>
              <w:t xml:space="preserve">Seasonal Climate Outlook Report (Spring/Summer and Autumn/Winter) prepared by the assigned Meteorologist, including ENSO phase analysis, regional pressure systems, and projected rainfall anomalies for Argentina Buenos Aires</w:t>
            </w:r>
          </w:p>
        </w:tc>
        <w:tc>
          <w:tcPr/>
          <w:p>
            <w:pPr>
              <w:pStyle w:val="Compact"/>
              <w:jc w:val="left"/>
            </w:pPr>
            <w:r>
              <w:t xml:space="preserve">2 reports / year</w:t>
            </w:r>
          </w:p>
        </w:tc>
        <w:tc>
          <w:tcPr/>
          <w:p>
            <w:pPr>
              <w:pStyle w:val="Compact"/>
              <w:jc w:val="left"/>
            </w:pPr>
            <w:r>
              <w:t xml:space="preserve">1,600,000</w:t>
            </w:r>
          </w:p>
        </w:tc>
      </w:tr>
      <w:tr>
        <w:tc>
          <w:tcPr/>
          <w:p>
            <w:pPr>
              <w:pStyle w:val="Compact"/>
              <w:jc w:val="left"/>
            </w:pPr>
            <w:r>
              <w:t xml:space="preserve">04</w:t>
            </w:r>
          </w:p>
        </w:tc>
        <w:tc>
          <w:tcPr/>
          <w:p>
            <w:pPr>
              <w:pStyle w:val="Compact"/>
              <w:jc w:val="left"/>
            </w:pPr>
            <w:r>
              <w:t xml:space="preserve">On-site Meteorological Assessment — the Meteorologist will conduct a minimum of four (4) field visits per quarter to client facilities within Argentina Buenos Aires to evaluate microclimatic conditions, calibrate on-site instruments, and provide in-person advisory</w:t>
            </w:r>
          </w:p>
        </w:tc>
        <w:tc>
          <w:tcPr/>
          <w:p>
            <w:pPr>
              <w:pStyle w:val="Compact"/>
              <w:jc w:val="left"/>
            </w:pPr>
            <w:r>
              <w:t xml:space="preserve">4 visits / quarter</w:t>
            </w:r>
          </w:p>
        </w:tc>
        <w:tc>
          <w:tcPr/>
          <w:p>
            <w:pPr>
              <w:pStyle w:val="Compact"/>
              <w:jc w:val="left"/>
            </w:pPr>
            <w:r>
              <w:t xml:space="preserve">2,400,000</w:t>
            </w:r>
          </w:p>
        </w:tc>
      </w:tr>
      <w:tr>
        <w:tc>
          <w:tcPr/>
          <w:p>
            <w:pPr>
              <w:pStyle w:val="Compact"/>
              <w:jc w:val="left"/>
            </w:pPr>
            <w:r>
              <w:t xml:space="preserve">05</w:t>
            </w:r>
          </w:p>
        </w:tc>
        <w:tc>
          <w:tcPr/>
          <w:p>
            <w:pPr>
              <w:pStyle w:val="Compact"/>
              <w:jc w:val="left"/>
            </w:pPr>
            <w:r>
              <w:t xml:space="preserve">Custom Meteorological Data Dashboard — development and maintenance of a web-based dashboard displaying real-time and historical weather data for Argentina Buenos Aires, including radar imagery, satellite composites, and model output (GFS, ECMWF, SMN regional models)</w:t>
            </w:r>
          </w:p>
        </w:tc>
        <w:tc>
          <w:tcPr/>
          <w:p>
            <w:pPr>
              <w:pStyle w:val="Compact"/>
              <w:jc w:val="left"/>
            </w:pPr>
            <w:r>
              <w:t xml:space="preserve">12-month subscription</w:t>
            </w:r>
          </w:p>
        </w:tc>
        <w:tc>
          <w:tcPr/>
          <w:p>
            <w:pPr>
              <w:pStyle w:val="Compact"/>
              <w:jc w:val="left"/>
            </w:pPr>
            <w:r>
              <w:t xml:space="preserve">3,100,000</w:t>
            </w:r>
          </w:p>
        </w:tc>
      </w:tr>
      <w:tr>
        <w:tc>
          <w:tcPr/>
          <w:p>
            <w:pPr>
              <w:pStyle w:val="Compact"/>
              <w:jc w:val="left"/>
            </w:pPr>
            <w:r>
              <w:t xml:space="preserve">06</w:t>
            </w:r>
          </w:p>
        </w:tc>
        <w:tc>
          <w:tcPr/>
          <w:p>
            <w:pPr>
              <w:pStyle w:val="Compact"/>
              <w:jc w:val="left"/>
            </w:pPr>
            <w:r>
              <w:t xml:space="preserve">Emergency Meteorological Response — priority access to the Meteorologist during declared weather emergencies in Argentina Buenos Aires, including direct telephone consultation, rapid impact assessment, and post-event meteorological analysis report</w:t>
            </w:r>
          </w:p>
        </w:tc>
        <w:tc>
          <w:tcPr/>
          <w:p>
            <w:pPr>
              <w:pStyle w:val="Compact"/>
              <w:jc w:val="left"/>
            </w:pPr>
            <w:r>
              <w:t xml:space="preserve">As needed (up to 6 activations / year)</w:t>
            </w:r>
          </w:p>
        </w:tc>
        <w:tc>
          <w:tcPr/>
          <w:p>
            <w:pPr>
              <w:pStyle w:val="Compact"/>
              <w:jc w:val="left"/>
            </w:pPr>
            <w:r>
              <w:t xml:space="preserve">1,200,000</w:t>
            </w:r>
          </w:p>
        </w:tc>
      </w:tr>
      <w:tr>
        <w:tc>
          <w:tcPr/>
          <w:p>
            <w:pPr>
              <w:pStyle w:val="Compact"/>
              <w:jc w:val="left"/>
            </w:pPr>
            <w:r>
              <w:t xml:space="preserve">07</w:t>
            </w:r>
          </w:p>
        </w:tc>
        <w:tc>
          <w:tcPr/>
          <w:p>
            <w:pPr>
              <w:pStyle w:val="Compact"/>
              <w:jc w:val="left"/>
            </w:pPr>
            <w:r>
              <w:t xml:space="preserve">Regulatory Compliance &amp; Reporting — preparation of meteorological documentation required by Argentine national and municipal authorities for construction permits, environmental impact assessments, and operational safety filings in Argentina Buenos Aires</w:t>
            </w:r>
          </w:p>
        </w:tc>
        <w:tc>
          <w:tcPr/>
          <w:p>
            <w:pPr>
              <w:pStyle w:val="Compact"/>
              <w:jc w:val="left"/>
            </w:pPr>
            <w:r>
              <w:t xml:space="preserve">As required (up to 8 filings / year)</w:t>
            </w:r>
          </w:p>
        </w:tc>
        <w:tc>
          <w:tcPr/>
          <w:p>
            <w:pPr>
              <w:pStyle w:val="Compact"/>
              <w:jc w:val="left"/>
            </w:pPr>
            <w:r>
              <w:t xml:space="preserve">950,000</w:t>
            </w:r>
          </w:p>
        </w:tc>
      </w:tr>
      <w:tr>
        <w:tc>
          <w:tcPr>
            <w:gridSpan w:val="3"/>
          </w:tcPr>
          <w:p>
            <w:pPr>
              <w:pStyle w:val="Compact"/>
              <w:jc w:val="left"/>
            </w:pPr>
            <w:r>
              <w:t xml:space="preserve">TOTAL ESTIMATED ANNUAL COST (before IVA 21%)</w:t>
            </w:r>
          </w:p>
        </w:tc>
        <w:tc>
          <w:tcPr/>
          <w:p>
            <w:pPr>
              <w:pStyle w:val="Compact"/>
              <w:jc w:val="left"/>
            </w:pPr>
            <w:r>
              <w:t xml:space="preserve">15,300,000</w:t>
            </w:r>
          </w:p>
        </w:tc>
      </w:tr>
      <w:tr>
        <w:tc>
          <w:tcPr>
            <w:gridSpan w:val="3"/>
          </w:tcPr>
          <w:p>
            <w:pPr>
              <w:pStyle w:val="Compact"/>
              <w:jc w:val="left"/>
            </w:pPr>
            <w:r>
              <w:t xml:space="preserve">IVA (21% — Argentine Value Added Tax)</w:t>
            </w:r>
          </w:p>
        </w:tc>
        <w:tc>
          <w:tcPr/>
          <w:p>
            <w:pPr>
              <w:pStyle w:val="Compact"/>
              <w:jc w:val="left"/>
            </w:pPr>
            <w:r>
              <w:t xml:space="preserve">3,213,000</w:t>
            </w:r>
          </w:p>
        </w:tc>
      </w:tr>
      <w:tr>
        <w:tc>
          <w:tcPr>
            <w:gridSpan w:val="3"/>
          </w:tcPr>
          <w:p>
            <w:pPr>
              <w:pStyle w:val="Compact"/>
              <w:jc w:val="left"/>
            </w:pPr>
            <w:r>
              <w:t xml:space="preserve">GRAND TOTAL (ARS)</w:t>
            </w:r>
          </w:p>
        </w:tc>
        <w:tc>
          <w:tcPr/>
          <w:p>
            <w:pPr>
              <w:pStyle w:val="Compact"/>
              <w:jc w:val="left"/>
            </w:pPr>
            <w:r>
              <w:t xml:space="preserve">18,513,000</w:t>
            </w:r>
          </w:p>
        </w:tc>
      </w:tr>
    </w:tbl>
    <w:bookmarkEnd w:id="22"/>
    <w:bookmarkStart w:id="23" w:name="Xef59307236b52484c3c9b6d137058f791dc1cd1"/>
    <w:p>
      <w:pPr>
        <w:pStyle w:val="Heading2"/>
      </w:pPr>
      <w:r>
        <w:t xml:space="preserve">3. Meteorologist Qualifications and Professional Standards</w:t>
      </w:r>
    </w:p>
    <w:p>
      <w:pPr>
        <w:pStyle w:val="FirstParagraph"/>
      </w:pPr>
      <w:r>
        <w:t xml:space="preserve">The Meteorologist assigned to this engagement holds a Doctorate in Atmospheric Sciences from the Universidad de Buenos Aires (UBA) and is a registered professional with the Colegio de Meteorólogos de la República Argentina. The Meteorologist possesses over fifteen (15) years of operational experience in forecasting and climate analysis for the Argentina Buenos Aires region, with demonstrated expertise in tropical cyclone tracking along the Río de la Plata, urban heat island effects in the CABA metropolitan grid, and the interaction between Andean orographic systems and the lowland weather patterns that affect Argentina Buenos Aires. All deliverables produced under this Quotation Estimate will adhere to the World Meteorological Organization (WMO) standards and the specific technical protocols of the SMN.</w:t>
      </w:r>
    </w:p>
    <w:bookmarkEnd w:id="23"/>
    <w:bookmarkStart w:id="24" w:name="X985eb999f0cfcda5f1af1a675bf0b7c2e0a6c64"/>
    <w:p>
      <w:pPr>
        <w:pStyle w:val="Heading2"/>
      </w:pPr>
      <w:r>
        <w:t xml:space="preserve">4. Terms and Conditions of This Quotation Estimate</w:t>
      </w:r>
    </w:p>
    <w:p>
      <w:pPr>
        <w:pStyle w:val="FirstParagraph"/>
      </w:pPr>
      <w:r>
        <w:rPr>
          <w:bCs/>
          <w:b/>
        </w:rPr>
        <w:t xml:space="preserve">4.1</w:t>
      </w:r>
      <w:r>
        <w:t xml:space="preserve"> </w:t>
      </w:r>
      <w:r>
        <w:t xml:space="preserve">This Quotation Estimate is a non-binding proposal and does not constitute a contractual obligation until formally accepted in writing by the client and countersigned by Meteorological Consulting Group S.A.</w:t>
      </w:r>
    </w:p>
    <w:p>
      <w:pPr>
        <w:pStyle w:val="BodyText"/>
      </w:pPr>
      <w:r>
        <w:rPr>
          <w:bCs/>
          <w:b/>
        </w:rPr>
        <w:t xml:space="preserve">4.2</w:t>
      </w:r>
      <w:r>
        <w:t xml:space="preserve"> </w:t>
      </w:r>
      <w:r>
        <w:t xml:space="preserve">All prices quoted in this Quotation Estimate are expressed in Argentine Pesos (ARS) and are subject to adjustment in the event of a devaluation of the Argentine Peso exceeding 15% against the US Dollar during the contract term, as determined by the BCRA official exchange rate.</w:t>
      </w:r>
    </w:p>
    <w:p>
      <w:pPr>
        <w:pStyle w:val="BodyText"/>
      </w:pPr>
      <w:r>
        <w:rPr>
          <w:bCs/>
          <w:b/>
        </w:rPr>
        <w:t xml:space="preserve">4.3</w:t>
      </w:r>
      <w:r>
        <w:t xml:space="preserve"> </w:t>
      </w:r>
      <w:r>
        <w:t xml:space="preserve">Payment terms: 50% upon execution of the service agreement; 50% upon completion of the first six (6) months of service. Invoices will be issued in accordance with Argentine tax regulations (AFIP / ARCA).</w:t>
      </w:r>
    </w:p>
    <w:p>
      <w:pPr>
        <w:pStyle w:val="BodyText"/>
      </w:pPr>
      <w:r>
        <w:rPr>
          <w:bCs/>
          <w:b/>
        </w:rPr>
        <w:t xml:space="preserve">4.4</w:t>
      </w:r>
      <w:r>
        <w:t xml:space="preserve"> </w:t>
      </w:r>
      <w:r>
        <w:t xml:space="preserve">The Meteorologist shall maintain professional liability insurance with a minimum coverage of ARS 50,000,000, valid throughout the duration of the engagement in Argentina Buenos Aires.</w:t>
      </w:r>
    </w:p>
    <w:p>
      <w:pPr>
        <w:pStyle w:val="BodyText"/>
      </w:pPr>
      <w:r>
        <w:rPr>
          <w:bCs/>
          <w:b/>
        </w:rPr>
        <w:t xml:space="preserve">4.5</w:t>
      </w:r>
      <w:r>
        <w:t xml:space="preserve"> </w:t>
      </w:r>
      <w:r>
        <w:t xml:space="preserve">This Quotation Estimate is valid for thirty (30) calendar days from the issue date. Beyond this period, all costs and availability must be reconfirmed in writing.</w:t>
      </w:r>
    </w:p>
    <w:p>
      <w:pPr>
        <w:pStyle w:val="BodyText"/>
      </w:pPr>
      <w:r>
        <w:rPr>
          <w:bCs/>
          <w:b/>
        </w:rPr>
        <w:t xml:space="preserve">4.6</w:t>
      </w:r>
      <w:r>
        <w:t xml:space="preserve"> </w:t>
      </w:r>
      <w:r>
        <w:t xml:space="preserve">Any modifications to the scope of services described in this Quotation Estimate must be agreed upon in writing by both parties prior to implementation. Additional services will be billed at the hourly rate of ARS 85,000 per hour for the Meteorologist's direct time.</w:t>
      </w:r>
    </w:p>
    <w:p>
      <w:pPr>
        <w:pStyle w:val="BodyText"/>
      </w:pPr>
      <w:r>
        <w:rPr>
          <w:bCs/>
          <w:b/>
        </w:rPr>
        <w:t xml:space="preserve">4.7</w:t>
      </w:r>
      <w:r>
        <w:t xml:space="preserve"> </w:t>
      </w:r>
      <w:r>
        <w:t xml:space="preserve">Governing law: The laws of the Autonomous City of Buenos Aires, Argentina. Any disputes arising from this Quotation Estimate or the resulting service agreement shall be resolved through the commercial courts of Argentina Buenos Aires.</w:t>
      </w:r>
    </w:p>
    <w:bookmarkEnd w:id="24"/>
    <w:bookmarkStart w:id="25" w:name="acceptance-and-authorization"/>
    <w:p>
      <w:pPr>
        <w:pStyle w:val="Heading2"/>
      </w:pPr>
      <w:r>
        <w:t xml:space="preserve">5. Acceptance and Authorization</w:t>
      </w:r>
    </w:p>
    <w:p>
      <w:pPr>
        <w:pStyle w:val="FirstParagraph"/>
      </w:pPr>
      <w:r>
        <w:rPr>
          <w:bCs/>
          <w:b/>
        </w:rPr>
        <w:t xml:space="preserve">Prepared by:</w:t>
      </w:r>
    </w:p>
    <w:p>
      <w:pPr>
        <w:pStyle w:val="BodyText"/>
      </w:pPr>
      <w:r>
        <w:t xml:space="preserve">Dr. Mariana Solís Vega</w:t>
      </w:r>
    </w:p>
    <w:p>
      <w:pPr>
        <w:pStyle w:val="BodyText"/>
      </w:pPr>
      <w:r>
        <w:t xml:space="preserve">Certified Meteorologist</w:t>
      </w:r>
    </w:p>
    <w:p>
      <w:pPr>
        <w:pStyle w:val="BodyText"/>
      </w:pPr>
      <w:r>
        <w:t xml:space="preserve">Meteorological Consulting Group S.A.</w:t>
      </w:r>
    </w:p>
    <w:p>
      <w:pPr>
        <w:pStyle w:val="BodyText"/>
      </w:pPr>
      <w:r>
        <w:t xml:space="preserve">Argentina Buenos Aires</w:t>
      </w:r>
    </w:p>
    <w:p>
      <w:pPr>
        <w:pStyle w:val="BodyText"/>
      </w:pPr>
      <w:r>
        <w:t xml:space="preserve">Signature &amp; Date</w:t>
      </w:r>
    </w:p>
    <w:p>
      <w:pPr>
        <w:pStyle w:val="BodyText"/>
      </w:pPr>
      <w:r>
        <w:rPr>
          <w:bCs/>
          <w:b/>
        </w:rPr>
        <w:t xml:space="preserve">Accepted by (Client):</w:t>
      </w:r>
    </w:p>
    <w:p>
      <w:pPr>
        <w:pStyle w:val="BodyText"/>
      </w:pPr>
      <w:r>
        <w:t xml:space="preserve">Name: ___________________________</w:t>
      </w:r>
    </w:p>
    <w:p>
      <w:pPr>
        <w:pStyle w:val="BodyText"/>
      </w:pPr>
      <w:r>
        <w:t xml:space="preserve">Position: _________________________</w:t>
      </w:r>
    </w:p>
    <w:p>
      <w:pPr>
        <w:pStyle w:val="BodyText"/>
      </w:pPr>
      <w:r>
        <w:t xml:space="preserve">Organization: ______________________</w:t>
      </w:r>
    </w:p>
    <w:p>
      <w:pPr>
        <w:pStyle w:val="BodyText"/>
      </w:pPr>
      <w:r>
        <w:t xml:space="preserve">Argentina Buenos Aires</w:t>
      </w:r>
    </w:p>
    <w:p>
      <w:pPr>
        <w:pStyle w:val="BodyText"/>
      </w:pPr>
      <w:r>
        <w:t xml:space="preserve">Signature &amp; Date</w:t>
      </w:r>
    </w:p>
    <w:p>
      <w:pPr>
        <w:pStyle w:val="BodyText"/>
      </w:pPr>
      <w:r>
        <w:rPr>
          <w:bCs/>
          <w:b/>
        </w:rPr>
        <w:t xml:space="preserve">Important Notice:</w:t>
      </w:r>
      <w:r>
        <w:t xml:space="preserve"> </w:t>
      </w:r>
      <w:r>
        <w:t xml:space="preserve">This Quotation Estimate for Meteorologist services in Argentina Buenos Aires is prepared exclusively for the named client and may not be reproduced, distributed, or used for any other purpose without the prior written consent of Meteorological Consulting Group S.A. All meteorological data, forecasts, and analyses referenced herein are provided for advisory purposes and do not replace official bulletins issued by the Servicio Meteorológico Nacional. The Meteorologist's professional judgment is based on the best available scientific models and observational data at the time of issuance.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Meteorologist Services - Argentina Buenos Aires</dc:title>
  <dc:creator/>
  <dc:language>en</dc:language>
  <cp:keywords/>
  <dcterms:created xsi:type="dcterms:W3CDTF">2026-10-10T01:06:46Z</dcterms:created>
  <dcterms:modified xsi:type="dcterms:W3CDTF">2026-10-10T01:06:46Z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