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Meteorologist Services</w:t>
      </w:r>
    </w:p>
    <w:p>
      <w:pPr>
        <w:pStyle w:val="BodyText"/>
      </w:pPr>
      <w:r>
        <w:t xml:space="preserve">Atmospheric Consulting &amp; Weather Intelligence Division</w:t>
      </w:r>
    </w:p>
    <w:p>
      <w:pPr>
        <w:pStyle w:val="BodyText"/>
      </w:pPr>
      <w:r>
        <w:t xml:space="preserve">Av. Paulista, 1578 – Bela Vista, São Paulo – SP, Brazil | CEP 01310-300</w:t>
      </w:r>
    </w:p>
    <w:p>
      <w:pPr>
        <w:pStyle w:val="BodyText"/>
      </w:pPr>
      <w:r>
        <w:t xml:space="preserve">CNPJ: 12.345.678/0001-90 | Tel: +55 (11) 3456-7890 | Email: quotes@meteosao.paulo.br</w:t>
      </w:r>
    </w:p>
    <w:bookmarkEnd w:id="20"/>
    <w:p>
      <w:pPr>
        <w:pStyle w:val="BodyText"/>
      </w:pPr>
      <w:r>
        <w:rPr>
          <w:bCs/>
          <w:b/>
        </w:rPr>
        <w:t xml:space="preserve">Quotation No.:</w:t>
      </w:r>
      <w:r>
        <w:t xml:space="preserve"> </w:t>
      </w:r>
      <w:r>
        <w:t xml:space="preserve">QE-2025-SP-0847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Service Region:</w:t>
      </w:r>
      <w:r>
        <w:t xml:space="preserve"> </w:t>
      </w:r>
      <w:r>
        <w:t xml:space="preserve">Brazil São Paulo</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AgroIndústria Paulista S.A.</w:t>
            </w:r>
          </w:p>
        </w:tc>
        <w:tc>
          <w:tcPr/>
          <w:p>
            <w:pPr>
              <w:pStyle w:val="Compact"/>
              <w:jc w:val="left"/>
            </w:pPr>
            <w:r>
              <w:rPr>
                <w:bCs/>
                <w:b/>
              </w:rPr>
              <w:t xml:space="preserve">CNPJ:</w:t>
            </w:r>
            <w:r>
              <w:t xml:space="preserve"> </w:t>
            </w:r>
            <w:r>
              <w:t xml:space="preserve">98.765.432/0001-10</w:t>
            </w:r>
          </w:p>
        </w:tc>
      </w:tr>
      <w:tr>
        <w:tc>
          <w:tcPr/>
          <w:p>
            <w:pPr>
              <w:pStyle w:val="Compact"/>
              <w:jc w:val="left"/>
            </w:pPr>
            <w:r>
              <w:rPr>
                <w:bCs/>
                <w:b/>
              </w:rPr>
              <w:t xml:space="preserve">Address:</w:t>
            </w:r>
            <w:r>
              <w:t xml:space="preserve"> </w:t>
            </w:r>
            <w:r>
              <w:t xml:space="preserve">Rod. Anhanguera, Km 28 – Jundiaí, SP, Brazil</w:t>
            </w:r>
          </w:p>
        </w:tc>
        <w:tc>
          <w:tcPr/>
          <w:p>
            <w:pPr>
              <w:pStyle w:val="Compact"/>
              <w:jc w:val="left"/>
            </w:pPr>
            <w:r>
              <w:rPr>
                <w:bCs/>
                <w:b/>
              </w:rPr>
              <w:t xml:space="preserve">Contact:</w:t>
            </w:r>
            <w:r>
              <w:t xml:space="preserve"> </w:t>
            </w:r>
            <w:r>
              <w:t xml:space="preserve">Ricardo Almeida – Procurement Manager</w:t>
            </w:r>
          </w:p>
        </w:tc>
      </w:tr>
      <w:tr>
        <w:tc>
          <w:tcPr/>
          <w:p>
            <w:pPr>
              <w:pStyle w:val="Compact"/>
              <w:jc w:val="left"/>
            </w:pPr>
            <w:r>
              <w:rPr>
                <w:bCs/>
                <w:b/>
              </w:rPr>
              <w:t xml:space="preserve">Email:</w:t>
            </w:r>
            <w:r>
              <w:t xml:space="preserve"> </w:t>
            </w:r>
            <w:r>
              <w:t xml:space="preserve">r.almeida@agroindustrialpaulista.com.br</w:t>
            </w:r>
          </w:p>
        </w:tc>
        <w:tc>
          <w:tcPr/>
          <w:p>
            <w:pPr>
              <w:pStyle w:val="Compact"/>
              <w:jc w:val="left"/>
            </w:pPr>
            <w:r>
              <w:rPr>
                <w:bCs/>
                <w:b/>
              </w:rPr>
              <w:t xml:space="preserve">Phone:</w:t>
            </w:r>
            <w:r>
              <w:t xml:space="preserve"> </w:t>
            </w:r>
            <w:r>
              <w:t xml:space="preserve">+55 (11) 98765-4321</w:t>
            </w:r>
          </w:p>
        </w:tc>
      </w:tr>
    </w:tbl>
    <w:bookmarkEnd w:id="21"/>
    <w:bookmarkStart w:id="22" w:name="X1174431ceaf4c4e2b628c91fe6ff0a15be689bf"/>
    <w:p>
      <w:pPr>
        <w:pStyle w:val="Heading2"/>
      </w:pPr>
      <w:r>
        <w:t xml:space="preserve">2. Scope of Services – Meteorologist Engagement</w:t>
      </w:r>
    </w:p>
    <w:p>
      <w:pPr>
        <w:pStyle w:val="FirstParagraph"/>
      </w:pPr>
      <w:r>
        <w:t xml:space="preserve">This</w:t>
      </w:r>
      <w:r>
        <w:t xml:space="preserve"> </w:t>
      </w:r>
      <w:r>
        <w:rPr>
          <w:bCs/>
          <w:b/>
        </w:rPr>
        <w:t xml:space="preserve">Quotation Estimate</w:t>
      </w:r>
      <w:r>
        <w:t xml:space="preserve"> </w:t>
      </w:r>
      <w:r>
        <w:t xml:space="preserve">is issued by our firm to formally present the cost structure for the engagement of a certified</w:t>
      </w:r>
      <w:r>
        <w:t xml:space="preserve"> </w:t>
      </w:r>
      <w:r>
        <w:rPr>
          <w:bCs/>
          <w:b/>
        </w:rPr>
        <w:t xml:space="preserve">Meteorologist</w:t>
      </w:r>
      <w:r>
        <w:t xml:space="preserve"> </w:t>
      </w:r>
      <w:r>
        <w:t xml:space="preserve">to provide comprehensive atmospheric monitoring, forecasting, and risk-mitigation advisory services tailored to the operational needs of the client within the</w:t>
      </w:r>
      <w:r>
        <w:t xml:space="preserve"> </w:t>
      </w:r>
      <w:r>
        <w:rPr>
          <w:bCs/>
          <w:b/>
        </w:rPr>
        <w:t xml:space="preserve">Brazil São Paulo</w:t>
      </w:r>
      <w:r>
        <w:t xml:space="preserve"> </w:t>
      </w:r>
      <w:r>
        <w:t xml:space="preserve">metropolitan region and surrounding agricultural corridors. The Meteorologist will operate under the supervision of our senior atmospheric science team and will be responsible for delivering daily weather bulletins, seasonal outlooks, severe-weather alerts, and customized climate impact assessments directly relevant to the client's agribusiness operations in the state of São Paulo.</w:t>
      </w:r>
    </w:p>
    <w:p>
      <w:pPr>
        <w:pStyle w:val="BodyText"/>
      </w:pPr>
      <w:r>
        <w:t xml:space="preserve">The services described in this Quotation Estimate are designed to comply with the technical standards established by the Instituto Nacional de Meteorologia (INMET) and the Brazilian National Institute of Colonization and Agrarian Reform (INCRA) guidelines for agricultural weather advisory. All data collection, model interpretation, and reporting will be conducted in accordance with the regulatory framework governing meteorological services in Brazil São Paulo.</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Senior Meteorologist – Daily On-Site &amp; Remote Monitoring (8 hrs/day, Mon–Fri)</w:t>
            </w:r>
          </w:p>
        </w:tc>
        <w:tc>
          <w:tcPr/>
          <w:p>
            <w:pPr>
              <w:pStyle w:val="Compact"/>
              <w:jc w:val="left"/>
            </w:pPr>
            <w:r>
              <w:t xml:space="preserve">22 days/month</w:t>
            </w:r>
          </w:p>
        </w:tc>
        <w:tc>
          <w:tcPr/>
          <w:p>
            <w:pPr>
              <w:pStyle w:val="Compact"/>
              <w:jc w:val="left"/>
            </w:pPr>
            <w:r>
              <w:t xml:space="preserve">R$ 1.850,00</w:t>
            </w:r>
          </w:p>
        </w:tc>
        <w:tc>
          <w:tcPr/>
          <w:p>
            <w:pPr>
              <w:pStyle w:val="Compact"/>
              <w:jc w:val="left"/>
            </w:pPr>
            <w:r>
              <w:t xml:space="preserve">R$ 40.700,00</w:t>
            </w:r>
          </w:p>
        </w:tc>
      </w:tr>
      <w:tr>
        <w:tc>
          <w:tcPr/>
          <w:p>
            <w:pPr>
              <w:pStyle w:val="Compact"/>
              <w:jc w:val="left"/>
            </w:pPr>
            <w:r>
              <w:t xml:space="preserve">02</w:t>
            </w:r>
          </w:p>
        </w:tc>
        <w:tc>
          <w:tcPr/>
          <w:p>
            <w:pPr>
              <w:pStyle w:val="Compact"/>
              <w:jc w:val="left"/>
            </w:pPr>
            <w:r>
              <w:t xml:space="preserve">Severe Weather Alert System – 24/7 Automated + Meteorologist Verification</w:t>
            </w:r>
          </w:p>
        </w:tc>
        <w:tc>
          <w:tcPr/>
          <w:p>
            <w:pPr>
              <w:pStyle w:val="Compact"/>
              <w:jc w:val="left"/>
            </w:pPr>
            <w:r>
              <w:t xml:space="preserve">1 system</w:t>
            </w:r>
          </w:p>
        </w:tc>
        <w:tc>
          <w:tcPr/>
          <w:p>
            <w:pPr>
              <w:pStyle w:val="Compact"/>
              <w:jc w:val="left"/>
            </w:pPr>
            <w:r>
              <w:t xml:space="preserve">R$ 6.500,00</w:t>
            </w:r>
          </w:p>
        </w:tc>
        <w:tc>
          <w:tcPr/>
          <w:p>
            <w:pPr>
              <w:pStyle w:val="Compact"/>
              <w:jc w:val="left"/>
            </w:pPr>
            <w:r>
              <w:t xml:space="preserve">R$ 6.500,00</w:t>
            </w:r>
          </w:p>
        </w:tc>
      </w:tr>
      <w:tr>
        <w:tc>
          <w:tcPr/>
          <w:p>
            <w:pPr>
              <w:pStyle w:val="Compact"/>
              <w:jc w:val="left"/>
            </w:pPr>
            <w:r>
              <w:t xml:space="preserve">03</w:t>
            </w:r>
          </w:p>
        </w:tc>
        <w:tc>
          <w:tcPr/>
          <w:p>
            <w:pPr>
              <w:pStyle w:val="Compact"/>
              <w:jc w:val="left"/>
            </w:pPr>
            <w:r>
              <w:t xml:space="preserve">Seasonal Climate Outlook Report (Spring/Summer 2025–2026, Brazil São Paulo basin)</w:t>
            </w:r>
          </w:p>
        </w:tc>
        <w:tc>
          <w:tcPr/>
          <w:p>
            <w:pPr>
              <w:pStyle w:val="Compact"/>
              <w:jc w:val="left"/>
            </w:pPr>
            <w:r>
              <w:t xml:space="preserve">1 report</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04</w:t>
            </w:r>
          </w:p>
        </w:tc>
        <w:tc>
          <w:tcPr/>
          <w:p>
            <w:pPr>
              <w:pStyle w:val="Compact"/>
              <w:jc w:val="left"/>
            </w:pPr>
            <w:r>
              <w:t xml:space="preserve">Customized Agricultural Weather Advisory (soil moisture, frost risk, rainfall accumulation for Cerrado &amp; Atlantic Forest zones)</w:t>
            </w:r>
          </w:p>
        </w:tc>
        <w:tc>
          <w:tcPr/>
          <w:p>
            <w:pPr>
              <w:pStyle w:val="Compact"/>
              <w:jc w:val="left"/>
            </w:pPr>
            <w:r>
              <w:t xml:space="preserve">4 reports/month</w:t>
            </w:r>
          </w:p>
        </w:tc>
        <w:tc>
          <w:tcPr/>
          <w:p>
            <w:pPr>
              <w:pStyle w:val="Compact"/>
              <w:jc w:val="left"/>
            </w:pPr>
            <w:r>
              <w:t xml:space="preserve">R$ 3.200,00</w:t>
            </w:r>
          </w:p>
        </w:tc>
        <w:tc>
          <w:tcPr/>
          <w:p>
            <w:pPr>
              <w:pStyle w:val="Compact"/>
              <w:jc w:val="left"/>
            </w:pPr>
            <w:r>
              <w:t xml:space="preserve">R$ 12.800,00</w:t>
            </w:r>
          </w:p>
        </w:tc>
      </w:tr>
      <w:tr>
        <w:tc>
          <w:tcPr/>
          <w:p>
            <w:pPr>
              <w:pStyle w:val="Compact"/>
              <w:jc w:val="left"/>
            </w:pPr>
            <w:r>
              <w:t xml:space="preserve">05</w:t>
            </w:r>
          </w:p>
        </w:tc>
        <w:tc>
          <w:tcPr/>
          <w:p>
            <w:pPr>
              <w:pStyle w:val="Compact"/>
              <w:jc w:val="left"/>
            </w:pPr>
            <w:r>
              <w:t xml:space="preserve">Emergency Response Consultation – Hail, Tornado, or Extreme Rainfall Events in Brazil São Paulo</w:t>
            </w:r>
          </w:p>
        </w:tc>
        <w:tc>
          <w:tcPr/>
          <w:p>
            <w:pPr>
              <w:pStyle w:val="Compact"/>
              <w:jc w:val="left"/>
            </w:pPr>
            <w:r>
              <w:t xml:space="preserve">Up to 6 events</w:t>
            </w:r>
          </w:p>
        </w:tc>
        <w:tc>
          <w:tcPr/>
          <w:p>
            <w:pPr>
              <w:pStyle w:val="Compact"/>
              <w:jc w:val="left"/>
            </w:pPr>
            <w:r>
              <w:t xml:space="preserve">R$ 4.500,00</w:t>
            </w:r>
          </w:p>
        </w:tc>
        <w:tc>
          <w:tcPr/>
          <w:p>
            <w:pPr>
              <w:pStyle w:val="Compact"/>
              <w:jc w:val="left"/>
            </w:pPr>
            <w:r>
              <w:t xml:space="preserve">R$ 27.000,00</w:t>
            </w:r>
          </w:p>
        </w:tc>
      </w:tr>
      <w:tr>
        <w:tc>
          <w:tcPr/>
          <w:p>
            <w:pPr>
              <w:pStyle w:val="Compact"/>
              <w:jc w:val="left"/>
            </w:pPr>
            <w:r>
              <w:t xml:space="preserve">06</w:t>
            </w:r>
          </w:p>
        </w:tc>
        <w:tc>
          <w:tcPr/>
          <w:p>
            <w:pPr>
              <w:pStyle w:val="Compact"/>
              <w:jc w:val="left"/>
            </w:pPr>
            <w:r>
              <w:t xml:space="preserve">Access to Proprietary Numerical Weather Prediction (NWP) Models &amp; Satellite Imagery Suite</w:t>
            </w:r>
          </w:p>
        </w:tc>
        <w:tc>
          <w:tcPr/>
          <w:p>
            <w:pPr>
              <w:pStyle w:val="Compact"/>
              <w:jc w:val="left"/>
            </w:pPr>
            <w:r>
              <w:t xml:space="preserve">12 months</w:t>
            </w:r>
          </w:p>
        </w:tc>
        <w:tc>
          <w:tcPr/>
          <w:p>
            <w:pPr>
              <w:pStyle w:val="Compact"/>
              <w:jc w:val="left"/>
            </w:pPr>
            <w:r>
              <w:t xml:space="preserve">R$ 8.900,00</w:t>
            </w:r>
          </w:p>
        </w:tc>
        <w:tc>
          <w:tcPr/>
          <w:p>
            <w:pPr>
              <w:pStyle w:val="Compact"/>
              <w:jc w:val="left"/>
            </w:pPr>
            <w:r>
              <w:t xml:space="preserve">R$ 8.900,00</w:t>
            </w:r>
          </w:p>
        </w:tc>
      </w:tr>
      <w:tr>
        <w:tc>
          <w:tcPr/>
          <w:p>
            <w:pPr>
              <w:pStyle w:val="Compact"/>
              <w:jc w:val="left"/>
            </w:pPr>
            <w:r>
              <w:t xml:space="preserve">07</w:t>
            </w:r>
          </w:p>
        </w:tc>
        <w:tc>
          <w:tcPr/>
          <w:p>
            <w:pPr>
              <w:pStyle w:val="Compact"/>
              <w:jc w:val="left"/>
            </w:pPr>
            <w:r>
              <w:t xml:space="preserve">Monthly Executive Briefing – Meteorologist Presentation to Client Board (in-person, São Paulo office)</w:t>
            </w:r>
          </w:p>
        </w:tc>
        <w:tc>
          <w:tcPr/>
          <w:p>
            <w:pPr>
              <w:pStyle w:val="Compact"/>
              <w:jc w:val="left"/>
            </w:pPr>
            <w:r>
              <w:t xml:space="preserve">12 sessions</w:t>
            </w:r>
          </w:p>
        </w:tc>
        <w:tc>
          <w:tcPr/>
          <w:p>
            <w:pPr>
              <w:pStyle w:val="Compact"/>
              <w:jc w:val="left"/>
            </w:pPr>
            <w:r>
              <w:t xml:space="preserve">R$ 2.500,00</w:t>
            </w:r>
          </w:p>
        </w:tc>
        <w:tc>
          <w:tcPr/>
          <w:p>
            <w:pPr>
              <w:pStyle w:val="Compact"/>
              <w:jc w:val="left"/>
            </w:pPr>
            <w:r>
              <w:t xml:space="preserve">R$ 30.000,00</w:t>
            </w:r>
          </w:p>
        </w:tc>
      </w:tr>
      <w:tr>
        <w:tc>
          <w:tcPr/>
          <w:p>
            <w:pPr>
              <w:pStyle w:val="Compact"/>
              <w:jc w:val="left"/>
            </w:pPr>
            <w:r>
              <w:t xml:space="preserve">08</w:t>
            </w:r>
          </w:p>
        </w:tc>
        <w:tc>
          <w:tcPr/>
          <w:p>
            <w:pPr>
              <w:pStyle w:val="Compact"/>
              <w:jc w:val="left"/>
            </w:pPr>
            <w:r>
              <w:t xml:space="preserve">Training Workshop – "Reading Weather Signals for Agribusiness" (delivered by Meteorologist, 2-day course)</w:t>
            </w:r>
          </w:p>
        </w:tc>
        <w:tc>
          <w:tcPr/>
          <w:p>
            <w:pPr>
              <w:pStyle w:val="Compact"/>
              <w:jc w:val="left"/>
            </w:pPr>
            <w:r>
              <w:t xml:space="preserve">1 event</w:t>
            </w:r>
          </w:p>
        </w:tc>
        <w:tc>
          <w:tcPr/>
          <w:p>
            <w:pPr>
              <w:pStyle w:val="Compact"/>
              <w:jc w:val="left"/>
            </w:pPr>
            <w:r>
              <w:t xml:space="preserve">R$ 9.800,00</w:t>
            </w:r>
          </w:p>
        </w:tc>
        <w:tc>
          <w:tcPr/>
          <w:p>
            <w:pPr>
              <w:pStyle w:val="Compact"/>
              <w:jc w:val="left"/>
            </w:pPr>
            <w:r>
              <w:t xml:space="preserve">R$ 9.800,00</w:t>
            </w:r>
          </w:p>
        </w:tc>
      </w:tr>
      <w:tr>
        <w:tc>
          <w:tcPr>
            <w:gridSpan w:val="4"/>
          </w:tcPr>
          <w:p>
            <w:pPr>
              <w:pStyle w:val="Compact"/>
              <w:jc w:val="left"/>
            </w:pPr>
            <w:r>
              <w:t xml:space="preserve">TOTAL ESTIMATED COST (12-Month Contract)</w:t>
            </w:r>
          </w:p>
        </w:tc>
        <w:tc>
          <w:tcPr/>
          <w:p>
            <w:pPr>
              <w:pStyle w:val="Compact"/>
              <w:jc w:val="left"/>
            </w:pPr>
            <w:r>
              <w:t xml:space="preserve">R$ 148.700,00</w:t>
            </w:r>
          </w:p>
        </w:tc>
      </w:tr>
    </w:tbl>
    <w:bookmarkEnd w:id="23"/>
    <w:bookmarkStart w:id="24" w:name="payment-terms"/>
    <w:p>
      <w:pPr>
        <w:pStyle w:val="Heading2"/>
      </w:pPr>
      <w:r>
        <w:t xml:space="preserve">4. Payment Terms</w:t>
      </w:r>
    </w:p>
    <w:p>
      <w:pPr>
        <w:pStyle w:val="FirstParagraph"/>
      </w:pPr>
      <w:r>
        <w:t xml:space="preserve">The total amount stated in this Quotation Estimate shall be paid in twelve (12) equal monthly installments of</w:t>
      </w:r>
      <w:r>
        <w:t xml:space="preserve"> </w:t>
      </w:r>
      <w:r>
        <w:rPr>
          <w:bCs/>
          <w:b/>
        </w:rPr>
        <w:t xml:space="preserve">R$ 12.391,67</w:t>
      </w:r>
      <w:r>
        <w:t xml:space="preserve">, due on the 5th business day of each month via bank transfer (TED/PIX) to the account details provided in the formal contract. A 10% mobilization fee of R$ 14.870,00 is due upon contract signature. Late payments shall incur a monthly interest rate of 1% plus a 2% administrative penalty, in accordance with Brazilian commercial law (Código Civil, Art. 412).</w:t>
      </w:r>
    </w:p>
    <w:bookmarkEnd w:id="24"/>
    <w:bookmarkStart w:id="25" w:name="terms-and-conditions"/>
    <w:p>
      <w:pPr>
        <w:pStyle w:val="Heading2"/>
      </w:pPr>
      <w:r>
        <w:t xml:space="preserve">5.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revised to reflect changes in operational costs, exchange rates, or regulatory adjustments in Brazil São Paulo.</w:t>
      </w:r>
    </w:p>
    <w:p>
      <w:pPr>
        <w:numPr>
          <w:ilvl w:val="0"/>
          <w:numId w:val="1001"/>
        </w:numPr>
        <w:pStyle w:val="Compact"/>
      </w:pPr>
      <w:r>
        <w:rPr>
          <w:bCs/>
          <w:b/>
        </w:rPr>
        <w:t xml:space="preserve">Scope Limitation:</w:t>
      </w:r>
      <w:r>
        <w:t xml:space="preserve"> </w:t>
      </w:r>
      <w:r>
        <w:t xml:space="preserve">The Meteorologist's advisory services are informational and do not constitute a guarantee of specific weather outcomes. The client acknowledges that atmospheric phenomena are inherently probabilistic.</w:t>
      </w:r>
    </w:p>
    <w:p>
      <w:pPr>
        <w:numPr>
          <w:ilvl w:val="0"/>
          <w:numId w:val="1001"/>
        </w:numPr>
        <w:pStyle w:val="Compact"/>
      </w:pPr>
      <w:r>
        <w:rPr>
          <w:bCs/>
          <w:b/>
        </w:rPr>
        <w:t xml:space="preserve">Confidentiality:</w:t>
      </w:r>
      <w:r>
        <w:t xml:space="preserve"> </w:t>
      </w:r>
      <w:r>
        <w:t xml:space="preserve">All data, reports, and forecasts generated under this engagement are the exclusive property of the client. The Meteorologist and our firm agree to a mutual Non-Disclosure Agreement (NDA) for a period of 24 months post-contract.</w:t>
      </w:r>
    </w:p>
    <w:p>
      <w:pPr>
        <w:numPr>
          <w:ilvl w:val="0"/>
          <w:numId w:val="1001"/>
        </w:numPr>
        <w:pStyle w:val="Compact"/>
      </w:pPr>
      <w:r>
        <w:rPr>
          <w:bCs/>
          <w:b/>
        </w:rPr>
        <w:t xml:space="preserve">Termination:</w:t>
      </w:r>
      <w:r>
        <w:t xml:space="preserve"> </w:t>
      </w:r>
      <w:r>
        <w:t xml:space="preserve">Either party may terminate the contract with 30 days' written notice. In the event of early termination by the client, a pro-rata fee for the remaining contracted period shall apply.</w:t>
      </w:r>
    </w:p>
    <w:p>
      <w:pPr>
        <w:numPr>
          <w:ilvl w:val="0"/>
          <w:numId w:val="1001"/>
        </w:numPr>
        <w:pStyle w:val="Compact"/>
      </w:pPr>
      <w:r>
        <w:rPr>
          <w:bCs/>
          <w:b/>
        </w:rPr>
        <w:t xml:space="preserve">Force Majeure:</w:t>
      </w:r>
      <w:r>
        <w:t xml:space="preserve"> </w:t>
      </w:r>
      <w:r>
        <w:t xml:space="preserve">Neither party shall be liable for delays or non-performance caused by extreme weather events, natural disasters, government mandates, or other circumstances beyond reasonable control, particularly relevant given the seasonal storm patterns in Brazil São Paulo.</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Federative Republic of Brazil, with jurisdiction vested in the courts of the city of São Paulo, SP.</w:t>
      </w:r>
    </w:p>
    <w:p>
      <w:pPr>
        <w:numPr>
          <w:ilvl w:val="0"/>
          <w:numId w:val="1001"/>
        </w:numPr>
        <w:pStyle w:val="Compact"/>
      </w:pPr>
      <w:r>
        <w:rPr>
          <w:bCs/>
          <w:b/>
        </w:rPr>
        <w:t xml:space="preserve">Intellectual Property:</w:t>
      </w:r>
      <w:r>
        <w:t xml:space="preserve"> </w:t>
      </w:r>
      <w:r>
        <w:t xml:space="preserve">All proprietary models, algorithms, and analytical frameworks used by the Meteorologist remain the intellectual property of our firm. The client receives a non-exclusive, non-transferable license to use the outputs during the contract term.</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confirms understanding of the scope, pricing, and terms outlined herein, and authorizes our firm to proceed with the formal contract preparation for the Meteorologist services in Brazil São Paulo.</w:t>
      </w:r>
    </w:p>
    <w:p>
      <w:pPr>
        <w:pStyle w:val="BodyText"/>
      </w:pPr>
      <w:r>
        <w:rPr>
          <w:bCs/>
          <w:b/>
        </w:rPr>
        <w:t xml:space="preserve">For the Service Provider</w:t>
      </w:r>
      <w:r>
        <w:br/>
      </w:r>
      <w:r>
        <w:t xml:space="preserve">Dra. Helena Vasconcelos – Lead Meteorologist</w:t>
      </w:r>
      <w:r>
        <w:br/>
      </w:r>
      <w:r>
        <w:t xml:space="preserve">Atmospheric Consulting &amp; Weather Intelligence Division</w:t>
      </w:r>
      <w:r>
        <w:br/>
      </w:r>
      <w:r>
        <w:t xml:space="preserve">São Paulo, SP – Brazil</w:t>
      </w:r>
    </w:p>
    <w:p>
      <w:pPr>
        <w:pStyle w:val="BodyText"/>
      </w:pPr>
      <w:r>
        <w:rPr>
          <w:bCs/>
          <w:b/>
        </w:rPr>
        <w:t xml:space="preserve">For the Client</w:t>
      </w:r>
      <w:r>
        <w:br/>
      </w:r>
      <w:r>
        <w:t xml:space="preserve">Ricardo Almeida – Procurement Manager</w:t>
      </w:r>
      <w:r>
        <w:br/>
      </w:r>
      <w:r>
        <w:t xml:space="preserve">AgroIndústria Paulista S.A.</w:t>
      </w:r>
      <w:r>
        <w:br/>
      </w:r>
      <w:r>
        <w:t xml:space="preserve">Jundiaí, SP – Brazil</w:t>
      </w:r>
    </w:p>
    <w:p>
      <w:pPr>
        <w:pStyle w:val="BodyText"/>
      </w:pPr>
      <w:r>
        <w:t xml:space="preserve">This Quotation Estimate (Ref. QE-2025-SP-0847) was prepared exclusively for the named client and may not be reproduced or distributed without prior written consent. All prices are quoted in Brazilian Reais (BRL) and are subject to applicable taxes (ISS, PIS, COFINS) unless otherwise stated. For inquiries regarding this Meteorologist service proposal in Brazil São Paulo, please contact our commercial team at +55 (11) 3456-7890 or quotes@meteosao.paulo.br.</w:t>
      </w:r>
    </w:p>
    <w:p>
      <w:pPr>
        <w:pStyle w:val="BodyText"/>
      </w:pPr>
      <w:r>
        <w:t xml:space="preserve">© 2025 Atmospheric Consulting &amp; Weather Intelligence Division – São Paulo, Brazil.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Brazil São Paulo</dc:title>
  <dc:creator/>
  <dc:language>en</dc:language>
  <cp:keywords/>
  <dcterms:created xsi:type="dcterms:W3CDTF">2026-10-10T01:58:32Z</dcterms:created>
  <dcterms:modified xsi:type="dcterms:W3CDTF">2026-10-10T01:58:32Z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