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X7aa582a784c87616f9dfaa324609786132cafa8"/>
    <w:p>
      <w:pPr>
        <w:pStyle w:val="Heading1"/>
      </w:pPr>
      <w:r>
        <w:t xml:space="preserve">Pacific Northwest Meteorological Consulting Ltd.</w:t>
      </w:r>
    </w:p>
    <w:p>
      <w:pPr>
        <w:pStyle w:val="FirstParagraph"/>
      </w:pPr>
      <w:r>
        <w:t xml:space="preserve">1200 Granville Street, Suite 1450, Vancouver, British Columbia, Canada V6E 4E3</w:t>
      </w:r>
    </w:p>
    <w:p>
      <w:pPr>
        <w:pStyle w:val="BodyText"/>
      </w:pPr>
      <w:r>
        <w:t xml:space="preserve">Phone: +1 (604) 555-0192 | Email: info@pnwmeteo.ca</w:t>
      </w:r>
    </w:p>
    <w:p>
      <w:pPr>
        <w:pStyle w:val="BodyText"/>
      </w:pPr>
      <w:r>
        <w:t xml:space="preserve">BCRA Registration: #BC1234567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QTE-2025-VAN-0487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Marsh, Lead Meteorologist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Coastal Infrastructure Group Inc.</w:t>
      </w:r>
    </w:p>
    <w:p>
      <w:pPr>
        <w:pStyle w:val="BodyText"/>
      </w:pPr>
      <w:r>
        <w:rPr>
          <w:bCs/>
          <w:b/>
        </w:rPr>
        <w:t xml:space="preserve">Address:</w:t>
      </w:r>
      <w:r>
        <w:t xml:space="preserve"> </w:t>
      </w:r>
      <w:r>
        <w:t xml:space="preserve">888 West Georgia Street, Vancouver, BC, Canada V6C 3E8</w:t>
      </w:r>
    </w:p>
    <w:p>
      <w:pPr>
        <w:pStyle w:val="BodyText"/>
      </w:pPr>
      <w:r>
        <w:rPr>
          <w:bCs/>
          <w:b/>
        </w:rPr>
        <w:t xml:space="preserve">Contact:</w:t>
      </w:r>
      <w:r>
        <w:t xml:space="preserve"> </w:t>
      </w:r>
      <w:r>
        <w:t xml:space="preserve">Mr. David Chen, Project Director</w:t>
      </w:r>
    </w:p>
    <w:p>
      <w:pPr>
        <w:pStyle w:val="BodyText"/>
      </w:pPr>
      <w:r>
        <w:rPr>
          <w:bCs/>
          <w:b/>
        </w:rPr>
        <w:t xml:space="preserve">Email:</w:t>
      </w:r>
      <w:r>
        <w:t xml:space="preserve"> </w:t>
      </w:r>
      <w:r>
        <w:t xml:space="preserve">d.chen@coastalinfra.ca</w:t>
      </w:r>
    </w:p>
    <w:bookmarkEnd w:id="22"/>
    <w:p>
      <w:pPr>
        <w:pStyle w:val="BodyText"/>
      </w:pPr>
      <w:r>
        <w:t xml:space="preserve">Dear Mr. Chen,</w:t>
      </w:r>
    </w:p>
    <w:p>
      <w:pPr>
        <w:pStyle w:val="BodyText"/>
      </w:pPr>
      <w:r>
        <w:t xml:space="preserve">Thank you for the opportunity to provide this</w:t>
      </w:r>
      <w:r>
        <w:t xml:space="preserve"> </w:t>
      </w:r>
      <w:r>
        <w:t xml:space="preserve">Quotation Estimate</w:t>
      </w:r>
      <w:r>
        <w:t xml:space="preserve"> </w:t>
      </w:r>
      <w:r>
        <w:t xml:space="preserve">for professional meteorological consulting services. As a licensed</w:t>
      </w:r>
      <w:r>
        <w:t xml:space="preserve"> </w:t>
      </w:r>
      <w:r>
        <w:t xml:space="preserve">Meteorologist</w:t>
      </w:r>
      <w:r>
        <w:t xml:space="preserve"> </w:t>
      </w:r>
      <w:r>
        <w:t xml:space="preserve">operating within the</w:t>
      </w:r>
      <w:r>
        <w:t xml:space="preserve"> </w:t>
      </w:r>
      <w:r>
        <w:t xml:space="preserve">Canada Vancouver</w:t>
      </w:r>
      <w:r>
        <w:t xml:space="preserve"> </w:t>
      </w:r>
      <w:r>
        <w:t xml:space="preserve">region, I am pleased to present the following detailed scope of work, deliverables, and associated costs for your coastal infrastructure project. This</w:t>
      </w:r>
      <w:r>
        <w:t xml:space="preserve"> </w:t>
      </w:r>
      <w:r>
        <w:t xml:space="preserve">Quotation Estimate</w:t>
      </w:r>
      <w:r>
        <w:t xml:space="preserve"> </w:t>
      </w:r>
      <w:r>
        <w:t xml:space="preserve">has been prepared in accordance with the standards set forth by the Meteorological Service of Canada and the British Columbia Environmental Assessment Act.</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full engagement of a senior</w:t>
      </w:r>
      <w:r>
        <w:t xml:space="preserve"> </w:t>
      </w:r>
      <w:r>
        <w:t xml:space="preserve">Meteorologist</w:t>
      </w:r>
      <w:r>
        <w:t xml:space="preserve"> </w:t>
      </w:r>
      <w:r>
        <w:t xml:space="preserve">to provide comprehensive atmospheric and climatic analysis for the proposed coastal development project in the</w:t>
      </w:r>
      <w:r>
        <w:t xml:space="preserve"> </w:t>
      </w:r>
      <w:r>
        <w:t xml:space="preserve">Canada Vancouver</w:t>
      </w:r>
      <w:r>
        <w:t xml:space="preserve"> </w:t>
      </w:r>
      <w:r>
        <w:t xml:space="preserve">metropolitan area. The services include but are not limited to: site-specific weather data collection and interpretation, long-term climate trend analysis for the Lower Mainland, wind load assessment for structural engineering purposes, precipitation and storm surge modelling, and regulatory compliance reporting as required by the City of Vancouver and the Province of British Columbia.</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site meteorological assessment and data collection at the Vancouver waterfront project location</w:t>
            </w:r>
          </w:p>
        </w:tc>
        <w:tc>
          <w:tcPr/>
          <w:p>
            <w:pPr>
              <w:pStyle w:val="Compact"/>
              <w:jc w:val="left"/>
            </w:pPr>
            <w:r>
              <w:t xml:space="preserve">5 business days</w:t>
            </w:r>
          </w:p>
        </w:tc>
        <w:tc>
          <w:tcPr/>
          <w:p>
            <w:pPr>
              <w:pStyle w:val="Compact"/>
              <w:jc w:val="left"/>
            </w:pPr>
            <w:r>
              <w:t xml:space="preserve">$285.00 / hr</w:t>
            </w:r>
          </w:p>
        </w:tc>
        <w:tc>
          <w:tcPr/>
          <w:p>
            <w:pPr>
              <w:pStyle w:val="Compact"/>
              <w:jc w:val="left"/>
            </w:pPr>
            <w:r>
              <w:t xml:space="preserve">$57,000.00</w:t>
            </w:r>
          </w:p>
        </w:tc>
      </w:tr>
      <w:tr>
        <w:tc>
          <w:tcPr/>
          <w:p>
            <w:pPr>
              <w:pStyle w:val="Compact"/>
              <w:jc w:val="left"/>
            </w:pPr>
            <w:r>
              <w:t xml:space="preserve">2</w:t>
            </w:r>
          </w:p>
        </w:tc>
        <w:tc>
          <w:tcPr/>
          <w:p>
            <w:pPr>
              <w:pStyle w:val="Compact"/>
              <w:jc w:val="left"/>
            </w:pPr>
            <w:r>
              <w:t xml:space="preserve">Long-term climate analysis (30-year dataset) for the Canada Vancouver region, including temperature, precipitation, and humidity trends</w:t>
            </w:r>
          </w:p>
        </w:tc>
        <w:tc>
          <w:tcPr/>
          <w:p>
            <w:pPr>
              <w:pStyle w:val="Compact"/>
              <w:jc w:val="left"/>
            </w:pPr>
            <w:r>
              <w:t xml:space="preserve">10 business days</w:t>
            </w:r>
          </w:p>
        </w:tc>
        <w:tc>
          <w:tcPr/>
          <w:p>
            <w:pPr>
              <w:pStyle w:val="Compact"/>
              <w:jc w:val="left"/>
            </w:pPr>
            <w:r>
              <w:t xml:space="preserve">$285.00 / hr</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Wind profile modelling and gust factor analysis for structural engineering design inputs</w:t>
            </w:r>
          </w:p>
        </w:tc>
        <w:tc>
          <w:tcPr/>
          <w:p>
            <w:pPr>
              <w:pStyle w:val="Compact"/>
              <w:jc w:val="left"/>
            </w:pPr>
            <w:r>
              <w:t xml:space="preserve">8 business days</w:t>
            </w:r>
          </w:p>
        </w:tc>
        <w:tc>
          <w:tcPr/>
          <w:p>
            <w:pPr>
              <w:pStyle w:val="Compact"/>
              <w:jc w:val="left"/>
            </w:pPr>
            <w:r>
              <w:t xml:space="preserve">$310.00 / hr</w:t>
            </w:r>
          </w:p>
        </w:tc>
        <w:tc>
          <w:tcPr/>
          <w:p>
            <w:pPr>
              <w:pStyle w:val="Compact"/>
              <w:jc w:val="left"/>
            </w:pPr>
            <w:r>
              <w:t xml:space="preserve">$99,200.00</w:t>
            </w:r>
          </w:p>
        </w:tc>
      </w:tr>
      <w:tr>
        <w:tc>
          <w:tcPr/>
          <w:p>
            <w:pPr>
              <w:pStyle w:val="Compact"/>
              <w:jc w:val="left"/>
            </w:pPr>
            <w:r>
              <w:t xml:space="preserve">4</w:t>
            </w:r>
          </w:p>
        </w:tc>
        <w:tc>
          <w:tcPr/>
          <w:p>
            <w:pPr>
              <w:pStyle w:val="Compact"/>
              <w:jc w:val="left"/>
            </w:pPr>
            <w:r>
              <w:t xml:space="preserve">Storm surge and extreme precipitation event modelling (100-year and 500-year return periods)</w:t>
            </w:r>
          </w:p>
        </w:tc>
        <w:tc>
          <w:tcPr/>
          <w:p>
            <w:pPr>
              <w:pStyle w:val="Compact"/>
              <w:jc w:val="left"/>
            </w:pPr>
            <w:r>
              <w:t xml:space="preserve">6 business days</w:t>
            </w:r>
          </w:p>
        </w:tc>
        <w:tc>
          <w:tcPr/>
          <w:p>
            <w:pPr>
              <w:pStyle w:val="Compact"/>
              <w:jc w:val="left"/>
            </w:pPr>
            <w:r>
              <w:t xml:space="preserve">$310.00 / hr</w:t>
            </w:r>
          </w:p>
        </w:tc>
        <w:tc>
          <w:tcPr/>
          <w:p>
            <w:pPr>
              <w:pStyle w:val="Compact"/>
              <w:jc w:val="left"/>
            </w:pPr>
            <w:r>
              <w:t xml:space="preserve">$74,400.00</w:t>
            </w:r>
          </w:p>
        </w:tc>
      </w:tr>
      <w:tr>
        <w:tc>
          <w:tcPr/>
          <w:p>
            <w:pPr>
              <w:pStyle w:val="Compact"/>
              <w:jc w:val="left"/>
            </w:pPr>
            <w:r>
              <w:t xml:space="preserve">5</w:t>
            </w:r>
          </w:p>
        </w:tc>
        <w:tc>
          <w:tcPr/>
          <w:p>
            <w:pPr>
              <w:pStyle w:val="Compact"/>
              <w:jc w:val="left"/>
            </w:pPr>
            <w:r>
              <w:t xml:space="preserve">Preparation of the Meteorological Impact Assessment Report for City of Vancouver planning submission</w:t>
            </w:r>
          </w:p>
        </w:tc>
        <w:tc>
          <w:tcPr/>
          <w:p>
            <w:pPr>
              <w:pStyle w:val="Compact"/>
              <w:jc w:val="left"/>
            </w:pPr>
            <w:r>
              <w:t xml:space="preserve">7 business days</w:t>
            </w:r>
          </w:p>
        </w:tc>
        <w:tc>
          <w:tcPr/>
          <w:p>
            <w:pPr>
              <w:pStyle w:val="Compact"/>
              <w:jc w:val="left"/>
            </w:pPr>
            <w:r>
              <w:t xml:space="preserve">$295.00 / hr</w:t>
            </w:r>
          </w:p>
        </w:tc>
        <w:tc>
          <w:tcPr/>
          <w:p>
            <w:pPr>
              <w:pStyle w:val="Compact"/>
              <w:jc w:val="left"/>
            </w:pPr>
            <w:r>
              <w:t xml:space="preserve">$82,600.00</w:t>
            </w:r>
          </w:p>
        </w:tc>
      </w:tr>
      <w:tr>
        <w:tc>
          <w:tcPr/>
          <w:p>
            <w:pPr>
              <w:pStyle w:val="Compact"/>
              <w:jc w:val="left"/>
            </w:pPr>
            <w:r>
              <w:t xml:space="preserve">6</w:t>
            </w:r>
          </w:p>
        </w:tc>
        <w:tc>
          <w:tcPr/>
          <w:p>
            <w:pPr>
              <w:pStyle w:val="Compact"/>
              <w:jc w:val="left"/>
            </w:pPr>
            <w:r>
              <w:t xml:space="preserve">Regulatory compliance review and coordination with Environment and Climate Change Canada (ECCC)</w:t>
            </w:r>
          </w:p>
        </w:tc>
        <w:tc>
          <w:tcPr/>
          <w:p>
            <w:pPr>
              <w:pStyle w:val="Compact"/>
              <w:jc w:val="left"/>
            </w:pPr>
            <w:r>
              <w:t xml:space="preserve">4 business days</w:t>
            </w:r>
          </w:p>
        </w:tc>
        <w:tc>
          <w:tcPr/>
          <w:p>
            <w:pPr>
              <w:pStyle w:val="Compact"/>
              <w:jc w:val="left"/>
            </w:pPr>
            <w:r>
              <w:t xml:space="preserve">$295.00 / hr</w:t>
            </w:r>
          </w:p>
        </w:tc>
        <w:tc>
          <w:tcPr/>
          <w:p>
            <w:pPr>
              <w:pStyle w:val="Compact"/>
              <w:jc w:val="left"/>
            </w:pPr>
            <w:r>
              <w:t xml:space="preserve">$47,200.00</w:t>
            </w:r>
          </w:p>
        </w:tc>
      </w:tr>
      <w:tr>
        <w:tc>
          <w:tcPr/>
          <w:p>
            <w:pPr>
              <w:pStyle w:val="Compact"/>
              <w:jc w:val="left"/>
            </w:pPr>
            <w:r>
              <w:t xml:space="preserve">7</w:t>
            </w:r>
          </w:p>
        </w:tc>
        <w:tc>
          <w:tcPr/>
          <w:p>
            <w:pPr>
              <w:pStyle w:val="Compact"/>
              <w:jc w:val="left"/>
            </w:pPr>
            <w:r>
              <w:t xml:space="preserve">On-site meteorological monitoring equipment installation, calibration, and data logging (12-month period)</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8</w:t>
            </w:r>
          </w:p>
        </w:tc>
        <w:tc>
          <w:tcPr/>
          <w:p>
            <w:pPr>
              <w:pStyle w:val="Compact"/>
              <w:jc w:val="left"/>
            </w:pPr>
            <w:r>
              <w:t xml:space="preserve">Final comprehensive report, executive summary, and two (2) presentation sessions for the client's board of directors</w:t>
            </w:r>
          </w:p>
        </w:tc>
        <w:tc>
          <w:tcPr/>
          <w:p>
            <w:pPr>
              <w:pStyle w:val="Compact"/>
              <w:jc w:val="left"/>
            </w:pPr>
            <w:r>
              <w:t xml:space="preserve">5 business days</w:t>
            </w:r>
          </w:p>
        </w:tc>
        <w:tc>
          <w:tcPr/>
          <w:p>
            <w:pPr>
              <w:pStyle w:val="Compact"/>
              <w:jc w:val="left"/>
            </w:pPr>
            <w:r>
              <w:t xml:space="preserve">$285.00 / hr</w:t>
            </w:r>
          </w:p>
        </w:tc>
        <w:tc>
          <w:tcPr/>
          <w:p>
            <w:pPr>
              <w:pStyle w:val="Compact"/>
              <w:jc w:val="left"/>
            </w:pPr>
            <w:r>
              <w:t xml:space="preserve">$57,000.00</w:t>
            </w:r>
          </w:p>
        </w:tc>
      </w:tr>
      <w:tr>
        <w:tc>
          <w:tcPr>
            <w:gridSpan w:val="4"/>
          </w:tcPr>
          <w:p>
            <w:pPr>
              <w:pStyle w:val="Compact"/>
              <w:jc w:val="right"/>
            </w:pPr>
            <w:r>
              <w:t xml:space="preserve">Subtotal (CAD)</w:t>
            </w:r>
          </w:p>
        </w:tc>
        <w:tc>
          <w:tcPr/>
          <w:p>
            <w:pPr>
              <w:pStyle w:val="Compact"/>
              <w:jc w:val="left"/>
            </w:pPr>
            <w:r>
              <w:t xml:space="preserve">$553,600.00</w:t>
            </w:r>
          </w:p>
        </w:tc>
      </w:tr>
      <w:tr>
        <w:tc>
          <w:tcPr>
            <w:gridSpan w:val="4"/>
          </w:tcPr>
          <w:p>
            <w:pPr>
              <w:pStyle w:val="Compact"/>
              <w:jc w:val="right"/>
            </w:pPr>
            <w:r>
              <w:t xml:space="preserve">GST (5% - British Columbia)</w:t>
            </w:r>
          </w:p>
        </w:tc>
        <w:tc>
          <w:tcPr/>
          <w:p>
            <w:pPr>
              <w:pStyle w:val="Compact"/>
              <w:jc w:val="left"/>
            </w:pPr>
            <w:r>
              <w:t xml:space="preserve">$27,680.00</w:t>
            </w:r>
          </w:p>
        </w:tc>
      </w:tr>
      <w:tr>
        <w:tc>
          <w:tcPr>
            <w:gridSpan w:val="4"/>
          </w:tcPr>
          <w:p>
            <w:pPr>
              <w:pStyle w:val="Compact"/>
              <w:jc w:val="right"/>
            </w:pPr>
            <w:r>
              <w:t xml:space="preserve">TOTAL ESTIMATED COST (CAD)</w:t>
            </w:r>
          </w:p>
        </w:tc>
        <w:tc>
          <w:tcPr/>
          <w:p>
            <w:pPr>
              <w:pStyle w:val="Compact"/>
              <w:jc w:val="left"/>
            </w:pPr>
            <w:r>
              <w:t xml:space="preserve">$581,280.00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must be reconfirmed in writing.</w:t>
      </w:r>
    </w:p>
    <w:p>
      <w:pPr>
        <w:numPr>
          <w:ilvl w:val="0"/>
          <w:numId w:val="1001"/>
        </w:numPr>
        <w:pStyle w:val="Compact"/>
      </w:pPr>
      <w:r>
        <w:t xml:space="preserve">All services will be performed by a qualified</w:t>
      </w:r>
      <w:r>
        <w:t xml:space="preserve"> </w:t>
      </w:r>
      <w:r>
        <w:t xml:space="preserve">Meteorologist</w:t>
      </w:r>
      <w:r>
        <w:t xml:space="preserve"> </w:t>
      </w:r>
      <w:r>
        <w:t xml:space="preserve">holding a valid licence issued under the British Columbia Professional Engineers and Geoscientists Act, or as a recognized atmospheric science consultant registered with the Meteorological Service of Canada.</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the mid-project deliverables, and 30% upon final report delivery and acceptance.</w:t>
      </w:r>
    </w:p>
    <w:p>
      <w:pPr>
        <w:numPr>
          <w:ilvl w:val="0"/>
          <w:numId w:val="1001"/>
        </w:numPr>
        <w:pStyle w:val="Compact"/>
      </w:pPr>
      <w:r>
        <w:t xml:space="preserve">All work will be conducted in compliance with the Privacy Act (Canada), the Personal Information Protection Act (BC), and applicable municipal bylaws within the City of Vancouver.</w:t>
      </w:r>
    </w:p>
    <w:p>
      <w:pPr>
        <w:numPr>
          <w:ilvl w:val="0"/>
          <w:numId w:val="1001"/>
        </w:numPr>
        <w:pStyle w:val="Compact"/>
      </w:pPr>
      <w:r>
        <w:t xml:space="preserve">The</w:t>
      </w:r>
      <w:r>
        <w:t xml:space="preserve"> </w:t>
      </w:r>
      <w:r>
        <w:t xml:space="preserve">Meteorologist</w:t>
      </w:r>
      <w:r>
        <w:t xml:space="preserve"> </w:t>
      </w:r>
      <w:r>
        <w:t xml:space="preserve">engaged under this agreement shall maintain professional liability insurance with a minimum coverage of $5,000,000 CAD, naming the client as an additional insured party.</w:t>
      </w:r>
    </w:p>
    <w:p>
      <w:pPr>
        <w:numPr>
          <w:ilvl w:val="0"/>
          <w:numId w:val="1001"/>
        </w:numPr>
        <w:pStyle w:val="Compact"/>
      </w:pPr>
      <w:r>
        <w:t xml:space="preserve">Any changes to the scope of work beyond 10% of the originally estimated hours will require a written amendment to this</w:t>
      </w:r>
      <w:r>
        <w:t xml:space="preserve"> </w:t>
      </w:r>
      <w:r>
        <w:t xml:space="preserve">Quotation Estimate</w:t>
      </w:r>
      <w:r>
        <w:t xml:space="preserve"> </w:t>
      </w:r>
      <w:r>
        <w:t xml:space="preserve">signed by both parties.</w:t>
      </w:r>
    </w:p>
    <w:p>
      <w:pPr>
        <w:numPr>
          <w:ilvl w:val="0"/>
          <w:numId w:val="1001"/>
        </w:numPr>
        <w:pStyle w:val="Compact"/>
      </w:pPr>
      <w:r>
        <w:t xml:space="preserve">All data, reports, and deliverables produced under this engagement shall become the property of the client upon full payment. The</w:t>
      </w:r>
      <w:r>
        <w:t xml:space="preserve"> </w:t>
      </w:r>
      <w:r>
        <w:t xml:space="preserve">Meteorologist</w:t>
      </w:r>
      <w:r>
        <w:t xml:space="preserve"> </w:t>
      </w:r>
      <w:r>
        <w:t xml:space="preserve">retains the right to reference the project in professional portfolios with prior written consent.</w:t>
      </w:r>
    </w:p>
    <w:p>
      <w:pPr>
        <w:numPr>
          <w:ilvl w:val="0"/>
          <w:numId w:val="1001"/>
        </w:numPr>
        <w:pStyle w:val="Compact"/>
      </w:pPr>
      <w:r>
        <w:t xml:space="preserve">This</w:t>
      </w:r>
      <w:r>
        <w:t xml:space="preserve"> </w:t>
      </w:r>
      <w:r>
        <w:t xml:space="preserve">Quotation Estimate</w:t>
      </w:r>
      <w:r>
        <w:t xml:space="preserve"> </w:t>
      </w:r>
      <w:r>
        <w:t xml:space="preserve">is governed by the laws of the Province of British Columbia and the federal laws of Canada applicable therein. Any disputes shall be resolved through arbitration in</w:t>
      </w:r>
      <w:r>
        <w:t xml:space="preserve"> </w:t>
      </w:r>
      <w:r>
        <w:t xml:space="preserve">Canada Vancouver</w:t>
      </w:r>
      <w:r>
        <w:t xml:space="preserve"> </w:t>
      </w:r>
      <w:r>
        <w:t xml:space="preserve">in accordance with the Arbitration Act (BC).</w:t>
      </w:r>
    </w:p>
    <w:p>
      <w:pPr>
        <w:numPr>
          <w:ilvl w:val="0"/>
          <w:numId w:val="1001"/>
        </w:numPr>
        <w:pStyle w:val="Compact"/>
      </w:pPr>
      <w:r>
        <w:t xml:space="preserve">Force majeure events, including but not limited to severe weather events, natural disasters, or government-mandated closures affecting the</w:t>
      </w:r>
      <w:r>
        <w:t xml:space="preserve"> </w:t>
      </w:r>
      <w:r>
        <w:t xml:space="preserve">Canada Vancouver</w:t>
      </w:r>
      <w:r>
        <w:t xml:space="preserve"> </w:t>
      </w:r>
      <w:r>
        <w:t xml:space="preserve">area, shall extend the project timeline proportionally without penalty to either party.</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The engagement of the</w:t>
      </w:r>
      <w:r>
        <w:t xml:space="preserve"> </w:t>
      </w:r>
      <w:r>
        <w:t xml:space="preserve">Meteorologist</w:t>
      </w:r>
      <w:r>
        <w:t xml:space="preserve"> </w:t>
      </w:r>
      <w:r>
        <w:t xml:space="preserve">for services in the</w:t>
      </w:r>
      <w:r>
        <w:t xml:space="preserve"> </w:t>
      </w:r>
      <w:r>
        <w:t xml:space="preserve">Canada Vancouver</w:t>
      </w:r>
      <w:r>
        <w:t xml:space="preserve"> </w:t>
      </w:r>
      <w:r>
        <w:t xml:space="preserve">region shall commence upon execution of a formal Service Agreement derived from this document.</w:t>
      </w:r>
    </w:p>
    <w:p>
      <w:pPr>
        <w:pStyle w:val="BodyText"/>
      </w:pPr>
      <w:r>
        <w:rPr>
          <w:bCs/>
          <w:b/>
        </w:rPr>
        <w:t xml:space="preserve">Dr. Elena Marsh</w:t>
      </w:r>
      <w:r>
        <w:br/>
      </w:r>
      <w:r>
        <w:t xml:space="preserve">Lead Meteorologist, Pacific Northwest Meteorological Consulting Ltd.</w:t>
      </w:r>
      <w:r>
        <w:br/>
      </w:r>
      <w:r>
        <w:t xml:space="preserve">Date: ______________________</w:t>
      </w:r>
    </w:p>
    <w:p>
      <w:pPr>
        <w:pStyle w:val="BodyText"/>
      </w:pPr>
      <w:r>
        <w:rPr>
          <w:bCs/>
          <w:b/>
        </w:rPr>
        <w:t xml:space="preserve">Mr. David Chen</w:t>
      </w:r>
      <w:r>
        <w:br/>
      </w:r>
      <w:r>
        <w:t xml:space="preserve">Project Director, Coastal Infrastructure Group Inc.</w:t>
      </w:r>
      <w:r>
        <w:br/>
      </w:r>
      <w:r>
        <w:t xml:space="preserve">Date: ______________________</w:t>
      </w:r>
    </w:p>
    <w:p>
      <w:pPr>
        <w:pStyle w:val="BodyText"/>
      </w:pPr>
      <w:r>
        <w:t xml:space="preserve">Pacific Northwest Meteorological Consulting Ltd. | Quotation Estimate QTE-2025-VAN-0487 | Page 1 of 1</w:t>
      </w:r>
    </w:p>
    <w:p>
      <w:pPr>
        <w:pStyle w:val="BodyText"/>
      </w:pPr>
      <w:r>
        <w:t xml:space="preserve">This document is a Quotation Estimate and does not constitute a binding contract until a formal Service Agreement is executed by both parties.</w:t>
      </w:r>
    </w:p>
    <w:p>
      <w:pPr>
        <w:pStyle w:val="BodyText"/>
      </w:pPr>
      <w:r>
        <w:t xml:space="preserve">© 2025 Pacific Northwest Meteorological Consulting Ltd. All rights reserved. Vancouver, British Columbia,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Canada Vancouver</dc:title>
  <dc:creator/>
  <dc:language>en</dc:language>
  <cp:keywords/>
  <dcterms:created xsi:type="dcterms:W3CDTF">2026-10-10T08:30:00Z</dcterms:created>
  <dcterms:modified xsi:type="dcterms:W3CDTF">2026-10-10T08:30:00Z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