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Atmospheric Science &amp; Weather Consulting Division</w:t>
      </w:r>
    </w:p>
    <w:p>
      <w:pPr>
        <w:pStyle w:val="BodyText"/>
      </w:pPr>
      <w:r>
        <w:t xml:space="preserve">Office: Calle 43 # 43A-12, El Poblado, Colombia Medellín, Antioquia</w:t>
      </w:r>
    </w:p>
    <w:p>
      <w:pPr>
        <w:pStyle w:val="BodyText"/>
      </w:pPr>
      <w:r>
        <w:t xml:space="preserve">NIT: 901.234.567-8 | RUT: 9012345678 | Phone: +57 (604) 444 5566 | Email: quotes@meteoservices.co</w:t>
      </w:r>
    </w:p>
    <w:bookmarkEnd w:id="20"/>
    <w:p>
      <w:pPr>
        <w:pStyle w:val="BodyText"/>
      </w:pPr>
      <w:r>
        <w:rPr>
          <w:bCs/>
          <w:b/>
        </w:rPr>
        <w:t xml:space="preserve">Quotation No.:</w:t>
      </w:r>
      <w:r>
        <w:t xml:space="preserve"> </w:t>
      </w:r>
      <w:r>
        <w:t xml:space="preserve">QTE-MED-2025-0347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rPr>
          <w:bCs/>
          <w:b/>
        </w:rPr>
        <w:t xml:space="preserve">Client:</w:t>
      </w:r>
      <w:r>
        <w:t xml:space="preserve"> </w:t>
      </w:r>
      <w:r>
        <w:t xml:space="preserve">[Client Company Name]</w:t>
      </w:r>
      <w:r>
        <w:br/>
      </w:r>
      <w:r>
        <w:rPr>
          <w:bCs/>
          <w:b/>
        </w:rPr>
        <w:t xml:space="preserve">Location:</w:t>
      </w:r>
      <w:r>
        <w:t xml:space="preserve"> </w:t>
      </w:r>
      <w:r>
        <w:t xml:space="preserve">Colombia Medellín, Antioquia</w:t>
      </w:r>
    </w:p>
    <w:p>
      <w:pPr>
        <w:pStyle w:val="BodyText"/>
      </w:pPr>
      <w:r>
        <w:rPr>
          <w:bCs/>
          <w:b/>
        </w:rPr>
        <w:t xml:space="preserve">Prepared By:</w:t>
      </w:r>
      <w:r>
        <w:br/>
      </w:r>
      <w:r>
        <w:rPr>
          <w:bCs/>
          <w:b/>
        </w:rPr>
        <w:t xml:space="preserve">Meteorologist:</w:t>
      </w:r>
      <w:r>
        <w:t xml:space="preserve"> </w:t>
      </w:r>
      <w:r>
        <w:t xml:space="preserve">Dr. Carolina Restrepo</w:t>
      </w:r>
      <w:r>
        <w:br/>
      </w:r>
      <w:r>
        <w:rPr>
          <w:bCs/>
          <w:b/>
        </w:rPr>
        <w:t xml:space="preserve">License No.:</w:t>
      </w:r>
      <w:r>
        <w:t xml:space="preserve"> </w:t>
      </w:r>
      <w:r>
        <w:t xml:space="preserve">IMC-2019-0842</w:t>
      </w:r>
      <w:r>
        <w:br/>
      </w:r>
      <w:r>
        <w:rPr>
          <w:bCs/>
          <w:b/>
        </w:rPr>
        <w:t xml:space="preserve">Specialty:</w:t>
      </w:r>
      <w:r>
        <w:t xml:space="preserve"> </w:t>
      </w:r>
      <w:r>
        <w:t xml:space="preserve">Tropical &amp; Mountain Meteorology</w:t>
      </w:r>
    </w:p>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and transparent cost breakdown for the professional services of a certified Meteorologist to be deployed and utilized within the Colombia Medellín metropolitan area and its surrounding regions. The Meteorologist engaged under this Quotation Estimate will deliver specialized atmospheric analysis, weather forecasting, climate risk assessment, and environmental monitoring services tailored to the unique topography and microclimatic conditions of Colombia Medellín, which sits at an elevation of approximately 1,500 meters above sea level in the Aburrá Valley.</w:t>
      </w:r>
    </w:p>
    <w:bookmarkEnd w:id="21"/>
    <w:bookmarkStart w:id="22" w:name="scope-of-meteorologist-services"/>
    <w:p>
      <w:pPr>
        <w:pStyle w:val="Heading2"/>
      </w:pPr>
      <w:r>
        <w:t xml:space="preserve">2. Scope of Meteorologist Services</w:t>
      </w:r>
    </w:p>
    <w:p>
      <w:pPr>
        <w:pStyle w:val="FirstParagraph"/>
      </w:pPr>
      <w:r>
        <w:t xml:space="preserve">The Meteorologist services outlined in this Quotation Estimate encompass the following deliverables, all to be executed in and around Colombia Medellín: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Price (COP)</w:t>
            </w:r>
          </w:p>
        </w:tc>
      </w:tr>
      <w:tr>
        <w:tc>
          <w:tcPr/>
          <w:p>
            <w:pPr>
              <w:pStyle w:val="Compact"/>
              <w:jc w:val="left"/>
            </w:pPr>
            <w:r>
              <w:t xml:space="preserve">1</w:t>
            </w:r>
          </w:p>
        </w:tc>
        <w:tc>
          <w:tcPr/>
          <w:p>
            <w:pPr>
              <w:pStyle w:val="Compact"/>
              <w:jc w:val="left"/>
            </w:pPr>
            <w:r>
              <w:t xml:space="preserve">Daily Meteorologist weather forecasting and atmospheric briefing for Colombia Medellín (including Aburrá Valley, Envigado, Bello, and Itagüí)</w:t>
            </w:r>
          </w:p>
        </w:tc>
        <w:tc>
          <w:tcPr/>
          <w:p>
            <w:pPr>
              <w:pStyle w:val="Compact"/>
              <w:jc w:val="left"/>
            </w:pPr>
            <w:r>
              <w:t xml:space="preserve">30 days / month</w:t>
            </w:r>
          </w:p>
        </w:tc>
        <w:tc>
          <w:tcPr/>
          <w:p>
            <w:pPr>
              <w:pStyle w:val="Compact"/>
              <w:jc w:val="left"/>
            </w:pPr>
            <w:r>
              <w:t xml:space="preserve">Monthly</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Severe weather monitoring and real-time alert system operation by the Meteorologist for Colombia Medellín (thunderstorms, heavy rainfall, landslides, flash flooding)</w:t>
            </w:r>
          </w:p>
        </w:tc>
        <w:tc>
          <w:tcPr/>
          <w:p>
            <w:pPr>
              <w:pStyle w:val="Compact"/>
              <w:jc w:val="left"/>
            </w:pPr>
            <w:r>
              <w:t xml:space="preserve">Continuous (24/7)</w:t>
            </w:r>
          </w:p>
        </w:tc>
        <w:tc>
          <w:tcPr/>
          <w:p>
            <w:pPr>
              <w:pStyle w:val="Compact"/>
              <w:jc w:val="left"/>
            </w:pPr>
            <w:r>
              <w:t xml:space="preserve">Monthly</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Climate risk assessment and historical meteorological data analysis for construction and infrastructure projects in Colombia Medellín</w:t>
            </w:r>
          </w:p>
        </w:tc>
        <w:tc>
          <w:tcPr/>
          <w:p>
            <w:pPr>
              <w:pStyle w:val="Compact"/>
              <w:jc w:val="left"/>
            </w:pPr>
            <w:r>
              <w:t xml:space="preserve">Per project (up to 15 days)</w:t>
            </w:r>
          </w:p>
        </w:tc>
        <w:tc>
          <w:tcPr/>
          <w:p>
            <w:pPr>
              <w:pStyle w:val="Compact"/>
              <w:jc w:val="left"/>
            </w:pPr>
            <w:r>
              <w:t xml:space="preserve">Per project</w:t>
            </w:r>
          </w:p>
        </w:tc>
        <w:tc>
          <w:tcPr/>
          <w:p>
            <w:pPr>
              <w:pStyle w:val="Compact"/>
              <w:jc w:val="left"/>
            </w:pPr>
            <w:r>
              <w:t xml:space="preserve">$18,750,000</w:t>
            </w:r>
          </w:p>
        </w:tc>
      </w:tr>
      <w:tr>
        <w:tc>
          <w:tcPr/>
          <w:p>
            <w:pPr>
              <w:pStyle w:val="Compact"/>
              <w:jc w:val="left"/>
            </w:pPr>
            <w:r>
              <w:t xml:space="preserve">4</w:t>
            </w:r>
          </w:p>
        </w:tc>
        <w:tc>
          <w:tcPr/>
          <w:p>
            <w:pPr>
              <w:pStyle w:val="Compact"/>
              <w:jc w:val="left"/>
            </w:pPr>
            <w:r>
              <w:t xml:space="preserve">On-site Meteorologist consultation and field atmospheric measurements (barometric pressure, humidity, wind speed, temperature gradients) at client facilities in Colombia Medellín</w:t>
            </w:r>
          </w:p>
        </w:tc>
        <w:tc>
          <w:tcPr/>
          <w:p>
            <w:pPr>
              <w:pStyle w:val="Compact"/>
              <w:jc w:val="left"/>
            </w:pPr>
            <w:r>
              <w:t xml:space="preserve">4 visits / month</w:t>
            </w:r>
          </w:p>
        </w:tc>
        <w:tc>
          <w:tcPr/>
          <w:p>
            <w:pPr>
              <w:pStyle w:val="Compact"/>
              <w:jc w:val="left"/>
            </w:pPr>
            <w:r>
              <w:t xml:space="preserve">Per visit</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Preparation of monthly meteorological reports and seasonal outlooks specific to the Colombia Medellín region, including ENSO (El Niño / La Niña) impact projections</w:t>
            </w:r>
          </w:p>
        </w:tc>
        <w:tc>
          <w:tcPr/>
          <w:p>
            <w:pPr>
              <w:pStyle w:val="Compact"/>
              <w:jc w:val="left"/>
            </w:pPr>
            <w:r>
              <w:t xml:space="preserve">Monthly</w:t>
            </w:r>
          </w:p>
        </w:tc>
        <w:tc>
          <w:tcPr/>
          <w:p>
            <w:pPr>
              <w:pStyle w:val="Compact"/>
              <w:jc w:val="left"/>
            </w:pPr>
            <w:r>
              <w:t xml:space="preserve">Monthly</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Emergency Meteorologist response and post-event atmospheric analysis following extreme weather events in Colombia Medellín</w:t>
            </w:r>
          </w:p>
        </w:tc>
        <w:tc>
          <w:tcPr/>
          <w:p>
            <w:pPr>
              <w:pStyle w:val="Compact"/>
              <w:jc w:val="left"/>
            </w:pPr>
            <w:r>
              <w:t xml:space="preserve">As needed (up to 6 events)</w:t>
            </w:r>
          </w:p>
        </w:tc>
        <w:tc>
          <w:tcPr/>
          <w:p>
            <w:pPr>
              <w:pStyle w:val="Compact"/>
              <w:jc w:val="left"/>
            </w:pPr>
            <w:r>
              <w:t xml:space="preserve">Per event</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Training workshop for client staff on weather preparedness, meteorological terminology, and risk mitigation strategies relevant to Colombia Medellín</w:t>
            </w:r>
          </w:p>
        </w:tc>
        <w:tc>
          <w:tcPr/>
          <w:p>
            <w:pPr>
              <w:pStyle w:val="Compact"/>
              <w:jc w:val="left"/>
            </w:pPr>
            <w:r>
              <w:t xml:space="preserve">1 session (4 hours)</w:t>
            </w:r>
          </w:p>
        </w:tc>
        <w:tc>
          <w:tcPr/>
          <w:p>
            <w:pPr>
              <w:pStyle w:val="Compact"/>
              <w:jc w:val="left"/>
            </w:pPr>
            <w:r>
              <w:t xml:space="preserve">Per session</w:t>
            </w:r>
          </w:p>
        </w:tc>
        <w:tc>
          <w:tcPr/>
          <w:p>
            <w:pPr>
              <w:pStyle w:val="Compact"/>
              <w:jc w:val="left"/>
            </w:pPr>
            <w:r>
              <w:t xml:space="preserve">$3,200,000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(COP)</w:t>
            </w:r>
          </w:p>
        </w:tc>
      </w:tr>
      <w:tr>
        <w:tc>
          <w:tcPr/>
          <w:p>
            <w:pPr>
              <w:pStyle w:val="Compact"/>
              <w:jc w:val="left"/>
            </w:pPr>
            <w:r>
              <w:t xml:space="preserve">Subtotal – Meteorologist Services (Items 1 through 7, first month)</w:t>
            </w:r>
          </w:p>
        </w:tc>
        <w:tc>
          <w:tcPr/>
          <w:p>
            <w:pPr>
              <w:pStyle w:val="Compact"/>
              <w:jc w:val="right"/>
            </w:pPr>
            <w:r>
              <w:t xml:space="preserve">$54,950,000</w:t>
            </w:r>
          </w:p>
        </w:tc>
      </w:tr>
      <w:tr>
        <w:tc>
          <w:tcPr/>
          <w:p>
            <w:pPr>
              <w:pStyle w:val="Compact"/>
              <w:jc w:val="left"/>
            </w:pPr>
            <w:r>
              <w:t xml:space="preserve">Applicable VAT (IVA) – 19% (Colombian tax code)</w:t>
            </w:r>
          </w:p>
        </w:tc>
        <w:tc>
          <w:tcPr/>
          <w:p>
            <w:pPr>
              <w:pStyle w:val="Compact"/>
              <w:jc w:val="right"/>
            </w:pPr>
            <w:r>
              <w:t xml:space="preserve">$10,440,500</w:t>
            </w:r>
          </w:p>
        </w:tc>
      </w:tr>
      <w:tr>
        <w:tc>
          <w:tcPr/>
          <w:p>
            <w:pPr>
              <w:pStyle w:val="Compact"/>
              <w:jc w:val="left"/>
            </w:pPr>
            <w:r>
              <w:t xml:space="preserve">TOTAL QUOTATION ESTIMATE AMOUNT</w:t>
            </w:r>
          </w:p>
        </w:tc>
        <w:tc>
          <w:tcPr/>
          <w:p>
            <w:pPr>
              <w:pStyle w:val="Compact"/>
              <w:jc w:val="right"/>
            </w:pPr>
            <w:r>
              <w:t xml:space="preserve">$65,390,500</w:t>
            </w:r>
          </w:p>
        </w:tc>
      </w:tr>
    </w:tbl>
    <w:p>
      <w:pPr>
        <w:pStyle w:val="BodyText"/>
      </w:pPr>
      <w:r>
        <w:t xml:space="preserve">* Amounts expressed in Colombian Pesos (COP). Exchange rate reference: 1 USD ≈ 3,950 COP (as of June 2025). This Quotation Estimate is valid for 30 calendar days from the date of issue.</w:t>
      </w:r>
    </w:p>
    <w:p>
      <w:pPr>
        <w:pStyle w:val="BodyText"/>
      </w:pPr>
      <w:r>
        <w:rPr>
          <w:bCs/>
          <w:b/>
        </w:rPr>
        <w:t xml:space="preserve">Important Note:</w:t>
      </w:r>
      <w:r>
        <w:t xml:space="preserve"> </w:t>
      </w:r>
      <w:r>
        <w:t xml:space="preserve">The Meteorologist services described in this Quotation Estimate are specifically calibrated for the Colombia Medellín region. The Aburrá Valley's unique geography—flanked by the Central and Western Cordilleras—creates distinct microclimates, orographic rainfall patterns, and temperature inversions that require specialized meteorological expertise. The assigned Meteorologist holds advanced certification in tropical and mountain meteorology and has a minimum of 12 years of operational experience in Colombia Medellín and the broader Antioquia department.</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issuance. After this period, pricing may be subject to revision based on market conditions and resource availability.</w:t>
      </w:r>
    </w:p>
    <w:p>
      <w:pPr>
        <w:numPr>
          <w:ilvl w:val="0"/>
          <w:numId w:val="1001"/>
        </w:numPr>
        <w:pStyle w:val="Compact"/>
      </w:pPr>
      <w:r>
        <w:rPr>
          <w:bCs/>
          <w:b/>
        </w:rPr>
        <w:t xml:space="preserve">Payment Terms:</w:t>
      </w:r>
      <w:r>
        <w:t xml:space="preserve"> </w:t>
      </w:r>
      <w:r>
        <w:t xml:space="preserve">Payment is due within fifteen (15) business days of invoice issuance. A 10% advance payment is required to confirm the Meteorologist engagement. Late payments will incur a monthly interest rate of 1.5% in accordance with Colombian commercial law.</w:t>
      </w:r>
    </w:p>
    <w:p>
      <w:pPr>
        <w:numPr>
          <w:ilvl w:val="0"/>
          <w:numId w:val="1001"/>
        </w:numPr>
        <w:pStyle w:val="Compact"/>
      </w:pPr>
      <w:r>
        <w:rPr>
          <w:bCs/>
          <w:b/>
        </w:rPr>
        <w:t xml:space="preserve">Service Commencement:</w:t>
      </w:r>
      <w:r>
        <w:t xml:space="preserve"> </w:t>
      </w:r>
      <w:r>
        <w:t xml:space="preserve">The Meteorologist services will commence within five (5) business days of receipt of the signed acceptance of this Quotation Estimate and the initial advance payment.</w:t>
      </w:r>
    </w:p>
    <w:p>
      <w:pPr>
        <w:numPr>
          <w:ilvl w:val="0"/>
          <w:numId w:val="1001"/>
        </w:numPr>
        <w:pStyle w:val="Compact"/>
      </w:pPr>
      <w:r>
        <w:rPr>
          <w:bCs/>
          <w:b/>
        </w:rPr>
        <w:t xml:space="preserve">Scope Changes:</w:t>
      </w:r>
      <w:r>
        <w:t xml:space="preserve"> </w:t>
      </w:r>
      <w:r>
        <w:t xml:space="preserve">Any modifications to the scope of Meteorologist services beyond what is described in this Quotation Estimate will require a written amendment and may result in adjusted pricing.</w:t>
      </w:r>
    </w:p>
    <w:p>
      <w:pPr>
        <w:numPr>
          <w:ilvl w:val="0"/>
          <w:numId w:val="1001"/>
        </w:numPr>
        <w:pStyle w:val="Compact"/>
      </w:pPr>
      <w:r>
        <w:rPr>
          <w:bCs/>
          <w:b/>
        </w:rPr>
        <w:t xml:space="preserve">Confidentiality:</w:t>
      </w:r>
      <w:r>
        <w:t xml:space="preserve"> </w:t>
      </w:r>
      <w:r>
        <w:t xml:space="preserve">All meteorological data, forecasts, and reports generated by the Meteorologist for the client in Colombia Medellín shall be treated as confidential and shall not be disclosed to third parties without written consent.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extreme weather events, natural disasters, government mandates, or other circumstances beyond reasonable control, particularly relevant given the seismic and meteorological activity in Colombia Medellín.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Colombia, with jurisdiction in the courts of Colombia Medellín, Antioquia.</w:t>
      </w:r>
    </w:p>
    <w:p>
      <w:pPr>
        <w:numPr>
          <w:ilvl w:val="0"/>
          <w:numId w:val="1001"/>
        </w:numPr>
        <w:pStyle w:val="Compact"/>
      </w:pPr>
      <w:r>
        <w:rPr>
          <w:bCs/>
          <w:b/>
        </w:rPr>
        <w:t xml:space="preserve">Intellectual Property:</w:t>
      </w:r>
      <w:r>
        <w:t xml:space="preserve"> </w:t>
      </w:r>
      <w:r>
        <w:t xml:space="preserve">All proprietary meteorological models, algorithms, and analytical frameworks used by the Meteorologist remain the intellectual property of the service provider. The client receives a license to use the generated reports and forecasts for internal operational purposes.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Meteorologist services to be rendered in Colombia Medellín. This signature constitutes formal acceptance and authorizes the commencement of services as described.</w:t>
      </w:r>
    </w:p>
    <w:p>
      <w:pPr>
        <w:pStyle w:val="BodyText"/>
      </w:pPr>
      <w:r>
        <w:rPr>
          <w:bCs/>
          <w:b/>
        </w:rPr>
        <w:t xml:space="preserve">For the Service Provider</w:t>
      </w:r>
      <w:r>
        <w:br/>
      </w:r>
      <w:r>
        <w:t xml:space="preserve">Dr. Carolina Restrepo, M.Sc. Meteorology</w:t>
      </w:r>
      <w:r>
        <w:br/>
      </w:r>
      <w:r>
        <w:t xml:space="preserve">Lead Meteorologist</w:t>
      </w:r>
      <w:r>
        <w:br/>
      </w:r>
      <w:r>
        <w:t xml:space="preserve">Date: ______________________</w:t>
      </w:r>
    </w:p>
    <w:p>
      <w:pPr>
        <w:pStyle w:val="BodyText"/>
      </w:pPr>
      <w:r>
        <w:rPr>
          <w:bCs/>
          <w:b/>
        </w:rPr>
        <w:t xml:space="preserve">For the Client</w:t>
      </w:r>
      <w:r>
        <w:br/>
      </w:r>
      <w:r>
        <w:t xml:space="preserve">[Authorized Representative Name]</w:t>
      </w:r>
      <w:r>
        <w:br/>
      </w:r>
      <w:r>
        <w:t xml:space="preserve">[Title / Position]</w:t>
      </w:r>
      <w:r>
        <w:br/>
      </w:r>
      <w:r>
        <w:t xml:space="preserve">Date: ______________________</w:t>
      </w:r>
    </w:p>
    <w:p>
      <w:pPr>
        <w:pStyle w:val="BodyText"/>
      </w:pPr>
      <w:r>
        <w:t xml:space="preserve">This Quotation Estimate (QTE-MED-2025-0347) is a formal commercial document issued for Meteorologist services in Colombia Medellín. It does not constitute a binding contract until countersigned by both parties. For questions or clarifications regarding this Quotation Estimate, please contact our office at +57 (604) 444 5566 or quotes@meteoservices.co. All services are subject to the availability of the assigned Meteorologist and compliance with Colombian meteorological regulatory standards (INHM – Instituto Nacional de Hidrometeorología).</w:t>
      </w:r>
    </w:p>
    <w:p>
      <w:pPr>
        <w:pStyle w:val="BodyText"/>
      </w:pPr>
      <w:r>
        <w:t xml:space="preserve">© 2025 Atmospheric Science &amp; Weather Consulting Division – Colombia Medellín.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Colombia Medellín</dc:title>
  <dc:creator/>
  <dc:language>en</dc:language>
  <cp:keywords/>
  <dcterms:created xsi:type="dcterms:W3CDTF">2026-10-10T03:16:26Z</dcterms:created>
  <dcterms:modified xsi:type="dcterms:W3CDTF">2026-10-10T03:16:26Z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