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Professional Meteorologist Services</w:t>
      </w:r>
    </w:p>
    <w:p>
      <w:pPr>
        <w:pStyle w:val="BodyText"/>
      </w:pPr>
      <w:r>
        <w:t xml:space="preserve">Atmospheric Sciences &amp; Climate Advisory Division</w:t>
      </w:r>
    </w:p>
    <w:p>
      <w:pPr>
        <w:pStyle w:val="BodyText"/>
      </w:pPr>
      <w:r>
        <w:t xml:space="preserve">145 Boulevard du 30 Juin, Gombe, Kinshasa, DR Congo</w:t>
      </w:r>
    </w:p>
    <w:p>
      <w:pPr>
        <w:pStyle w:val="BodyText"/>
      </w:pPr>
      <w:r>
        <w:t xml:space="preserve">Tel: +243 810 000 000 | Email: services@meteo-kinshasa.cd</w:t>
      </w:r>
    </w:p>
    <w:bookmarkEnd w:id="20"/>
    <w:p>
      <w:pPr>
        <w:pStyle w:val="BodyText"/>
      </w:pPr>
      <w:r>
        <w:rPr>
          <w:bCs/>
          <w:b/>
        </w:rPr>
        <w:t xml:space="preserve">Quotation Estimate No.:</w:t>
      </w:r>
      <w:r>
        <w:t xml:space="preserve"> </w:t>
      </w:r>
      <w:r>
        <w:t xml:space="preserve">QE-MET-2025-0472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DR Congo Kinshasa</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Office National de la Météorologie et de l'Hydrologie (ONAMET)</w:t>
            </w:r>
          </w:p>
        </w:tc>
      </w:tr>
      <w:tr>
        <w:tc>
          <w:tcPr/>
          <w:p>
            <w:pPr>
              <w:pStyle w:val="Compact"/>
              <w:jc w:val="left"/>
            </w:pPr>
            <w:r>
              <w:rPr>
                <w:bCs/>
                <w:b/>
              </w:rPr>
              <w:t xml:space="preserve">Address:</w:t>
            </w:r>
          </w:p>
        </w:tc>
        <w:tc>
          <w:tcPr/>
          <w:p>
            <w:pPr>
              <w:pStyle w:val="Compact"/>
              <w:jc w:val="left"/>
            </w:pPr>
            <w:r>
              <w:t xml:space="preserve">Avenue de la Paix, Commune de Lemba, Kinshasa, DR Congo</w:t>
            </w:r>
          </w:p>
        </w:tc>
      </w:tr>
      <w:tr>
        <w:tc>
          <w:tcPr/>
          <w:p>
            <w:pPr>
              <w:pStyle w:val="Compact"/>
              <w:jc w:val="left"/>
            </w:pPr>
            <w:r>
              <w:rPr>
                <w:bCs/>
                <w:b/>
              </w:rPr>
              <w:t xml:space="preserve">Contact Person:</w:t>
            </w:r>
          </w:p>
        </w:tc>
        <w:tc>
          <w:tcPr/>
          <w:p>
            <w:pPr>
              <w:pStyle w:val="Compact"/>
              <w:jc w:val="left"/>
            </w:pPr>
            <w:r>
              <w:t xml:space="preserve">Dr. Jean-Pierre Mukendi, Director of Operations</w:t>
            </w:r>
          </w:p>
        </w:tc>
      </w:tr>
      <w:tr>
        <w:tc>
          <w:tcPr/>
          <w:p>
            <w:pPr>
              <w:pStyle w:val="Compact"/>
              <w:jc w:val="left"/>
            </w:pPr>
            <w:r>
              <w:rPr>
                <w:bCs/>
                <w:b/>
              </w:rPr>
              <w:t xml:space="preserve">Reference:</w:t>
            </w:r>
          </w:p>
        </w:tc>
        <w:tc>
          <w:tcPr/>
          <w:p>
            <w:pPr>
              <w:pStyle w:val="Compact"/>
              <w:jc w:val="left"/>
            </w:pPr>
            <w:r>
              <w:t xml:space="preserve">RFP-ONAMET-2025-089 – Meteorologist Deployment Programme</w:t>
            </w:r>
          </w:p>
        </w:tc>
      </w:tr>
    </w:tbl>
    <w:p>
      <w:pPr>
        <w:pStyle w:val="BodyText"/>
      </w:pPr>
      <w:r>
        <w:t xml:space="preserve">2. Scope of Services – Meteorologist Deployment in DR Congo Kinshasa</w:t>
      </w:r>
    </w:p>
    <w:p>
      <w:pPr>
        <w:pStyle w:val="BodyText"/>
      </w:pPr>
      <w:r>
        <w:t xml:space="preserve">This</w:t>
      </w:r>
      <w:r>
        <w:t xml:space="preserve"> </w:t>
      </w:r>
      <w:r>
        <w:t xml:space="preserve">Quotation Estimate</w:t>
      </w:r>
      <w:r>
        <w:t xml:space="preserve"> </w:t>
      </w:r>
      <w:r>
        <w:t xml:space="preserve">is prepared in response to the request for a qualified</w:t>
      </w:r>
      <w:r>
        <w:t xml:space="preserve"> </w:t>
      </w:r>
      <w:r>
        <w:t xml:space="preserve">Meteorologist</w:t>
      </w:r>
      <w:r>
        <w:t xml:space="preserve"> </w:t>
      </w:r>
      <w:r>
        <w:t xml:space="preserve">to provide comprehensive atmospheric monitoring, forecasting, and climate advisory services within the greater</w:t>
      </w:r>
      <w:r>
        <w:t xml:space="preserve"> </w:t>
      </w:r>
      <w:r>
        <w:t xml:space="preserve">DR Congo Kinshasa</w:t>
      </w:r>
      <w:r>
        <w:t xml:space="preserve"> </w:t>
      </w:r>
      <w:r>
        <w:t xml:space="preserve">metropolitan area and surrounding provinces. The</w:t>
      </w:r>
      <w:r>
        <w:t xml:space="preserve"> </w:t>
      </w:r>
      <w:r>
        <w:t xml:space="preserve">Meteorologist</w:t>
      </w:r>
      <w:r>
        <w:t xml:space="preserve"> </w:t>
      </w:r>
      <w:r>
        <w:t xml:space="preserve">will be responsible for daily weather forecasting, severe weather warning issuance, hydrological data interpretation, and technical support to local agricultural and transportation sectors operating in</w:t>
      </w:r>
      <w:r>
        <w:t xml:space="preserve"> </w:t>
      </w:r>
      <w:r>
        <w:t xml:space="preserve">DR Congo Kinshasa</w:t>
      </w:r>
      <w:r>
        <w:t xml:space="preserve">.</w:t>
      </w:r>
    </w:p>
    <w:p>
      <w:pPr>
        <w:pStyle w:val="BodyText"/>
      </w:pPr>
      <w:r>
        <w:t xml:space="preserve">The engagement covers a twelve-month period commencing 1 September 2025 and concluding 31 August 2026. The</w:t>
      </w:r>
      <w:r>
        <w:t xml:space="preserve"> </w:t>
      </w:r>
      <w:r>
        <w:t xml:space="preserve">Meteorologist</w:t>
      </w:r>
      <w:r>
        <w:t xml:space="preserve"> </w:t>
      </w:r>
      <w:r>
        <w:t xml:space="preserve">will be based at the primary observation station in Gombe, Kinshasa, with periodic field deployments to the Likasi, Matadi, and Mbandaka sub-stations as required by seasonal weather patterns across</w:t>
      </w:r>
      <w:r>
        <w:t xml:space="preserve"> </w:t>
      </w:r>
      <w:r>
        <w:t xml:space="preserve">DR Congo Kinshasa</w:t>
      </w:r>
      <w:r>
        <w:t xml:space="preserve">.</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Meteorologist – Monthly Professional Fee (includes daily forecasting, severe weather alerts, and client reporting for DR Congo Kinshasa)</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Atmospheric Data Analysis &amp; Climate Modelling Software Licence (WRF, ECMWF access) for DR Congo Kinshasa operations</w:t>
            </w:r>
          </w:p>
        </w:tc>
        <w:tc>
          <w:tcPr/>
          <w:p>
            <w:pPr>
              <w:pStyle w:val="Compact"/>
              <w:jc w:val="left"/>
            </w:pPr>
            <w:r>
              <w:t xml:space="preserve">12 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03</w:t>
            </w:r>
          </w:p>
        </w:tc>
        <w:tc>
          <w:tcPr/>
          <w:p>
            <w:pPr>
              <w:pStyle w:val="Compact"/>
              <w:jc w:val="left"/>
            </w:pPr>
            <w:r>
              <w:t xml:space="preserve">Field Deployment &amp; Mobile Weather Station Maintenance (Likasi, Matadi, Mbandaka sites in DR Congo Kinshasa region)</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Technical Training &amp; Capacity Building for Local Meteorologist Assistants (4 sessions per year)</w:t>
            </w:r>
          </w:p>
        </w:tc>
        <w:tc>
          <w:tcPr/>
          <w:p>
            <w:pPr>
              <w:pStyle w:val="Compact"/>
              <w:jc w:val="left"/>
            </w:pPr>
            <w:r>
              <w:t xml:space="preserve">12 months</w:t>
            </w:r>
          </w:p>
        </w:tc>
        <w:tc>
          <w:tcPr/>
          <w:p>
            <w:pPr>
              <w:pStyle w:val="Compact"/>
              <w:jc w:val="left"/>
            </w:pPr>
            <w:r>
              <w:t xml:space="preserve">$3,000.00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Emergency Severe Weather Response &amp; 24/7 On-Call Duty (rainy season: October – April)</w:t>
            </w:r>
          </w:p>
        </w:tc>
        <w:tc>
          <w:tcPr/>
          <w:p>
            <w:pPr>
              <w:pStyle w:val="Compact"/>
              <w:jc w:val="left"/>
            </w:pPr>
            <w:r>
              <w:t xml:space="preserve">7 months</w:t>
            </w:r>
          </w:p>
        </w:tc>
        <w:tc>
          <w:tcPr/>
          <w:p>
            <w:pPr>
              <w:pStyle w:val="Compact"/>
              <w:jc w:val="left"/>
            </w:pPr>
            <w:r>
              <w:t xml:space="preserve">$1,500.00</w:t>
            </w:r>
          </w:p>
        </w:tc>
        <w:tc>
          <w:tcPr/>
          <w:p>
            <w:pPr>
              <w:pStyle w:val="Compact"/>
              <w:jc w:val="left"/>
            </w:pPr>
            <w:r>
              <w:t xml:space="preserve">$10,500.00</w:t>
            </w:r>
          </w:p>
        </w:tc>
      </w:tr>
      <w:tr>
        <w:tc>
          <w:tcPr/>
          <w:p>
            <w:pPr>
              <w:pStyle w:val="Compact"/>
              <w:jc w:val="left"/>
            </w:pPr>
            <w:r>
              <w:t xml:space="preserve">06</w:t>
            </w:r>
          </w:p>
        </w:tc>
        <w:tc>
          <w:tcPr/>
          <w:p>
            <w:pPr>
              <w:pStyle w:val="Compact"/>
              <w:jc w:val="left"/>
            </w:pPr>
            <w:r>
              <w:t xml:space="preserve">Monthly Technical Reports &amp; Annual Climate Outlook Statement for DR Congo Kinshasa</w:t>
            </w:r>
          </w:p>
        </w:tc>
        <w:tc>
          <w:tcPr/>
          <w:p>
            <w:pPr>
              <w:pStyle w:val="Compact"/>
              <w:jc w:val="left"/>
            </w:pPr>
            <w:r>
              <w:t xml:space="preserve">12 months</w:t>
            </w:r>
          </w:p>
        </w:tc>
        <w:tc>
          <w:tcPr/>
          <w:p>
            <w:pPr>
              <w:pStyle w:val="Compact"/>
              <w:jc w:val="left"/>
            </w:pPr>
            <w:r>
              <w:t xml:space="preserve">$800.00</w:t>
            </w:r>
          </w:p>
        </w:tc>
        <w:tc>
          <w:tcPr/>
          <w:p>
            <w:pPr>
              <w:pStyle w:val="Compact"/>
              <w:jc w:val="left"/>
            </w:pPr>
            <w:r>
              <w:t xml:space="preserve">$9,600.00</w:t>
            </w:r>
          </w:p>
        </w:tc>
      </w:tr>
      <w:tr>
        <w:tc>
          <w:tcPr/>
          <w:p>
            <w:pPr>
              <w:pStyle w:val="Compact"/>
              <w:jc w:val="left"/>
            </w:pPr>
            <w:r>
              <w:t xml:space="preserve">07</w:t>
            </w:r>
          </w:p>
        </w:tc>
        <w:tc>
          <w:tcPr/>
          <w:p>
            <w:pPr>
              <w:pStyle w:val="Compact"/>
              <w:jc w:val="left"/>
            </w:pPr>
            <w:r>
              <w:t xml:space="preserve">Travel, Accommodation &amp; Per Diem for Field Missions within DR Congo Kinshasa and adjacent provinces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08</w:t>
            </w:r>
          </w:p>
        </w:tc>
        <w:tc>
          <w:tcPr/>
          <w:p>
            <w:pPr>
              <w:pStyle w:val="Compact"/>
              <w:jc w:val="left"/>
            </w:pPr>
            <w:r>
              <w:t xml:space="preserve">Equipment Calibration &amp; Quality Assurance (barometers, anemometers, rain gauges, radar systems)</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gridSpan w:val="4"/>
          </w:tcPr>
          <w:p>
            <w:pPr>
              <w:pStyle w:val="Compact"/>
              <w:jc w:val="right"/>
            </w:pPr>
            <w:r>
              <w:t xml:space="preserve">SUBTOTAL</w:t>
            </w:r>
          </w:p>
        </w:tc>
        <w:tc>
          <w:tcPr/>
          <w:p>
            <w:pPr>
              <w:pStyle w:val="Compact"/>
              <w:jc w:val="left"/>
            </w:pPr>
            <w:r>
              <w:t xml:space="preserve">$159,900.00</w:t>
            </w:r>
          </w:p>
        </w:tc>
      </w:tr>
      <w:tr>
        <w:tc>
          <w:tcPr>
            <w:gridSpan w:val="4"/>
          </w:tcPr>
          <w:p>
            <w:pPr>
              <w:pStyle w:val="Compact"/>
              <w:jc w:val="right"/>
            </w:pPr>
            <w:r>
              <w:t xml:space="preserve">Applicable Taxes &amp; Levies (DR Congo Kinshasa – 16% TVA)</w:t>
            </w:r>
          </w:p>
        </w:tc>
        <w:tc>
          <w:tcPr/>
          <w:p>
            <w:pPr>
              <w:pStyle w:val="Compact"/>
              <w:jc w:val="left"/>
            </w:pPr>
            <w:r>
              <w:t xml:space="preserve">$25,584.00</w:t>
            </w:r>
          </w:p>
        </w:tc>
      </w:tr>
      <w:tr>
        <w:tc>
          <w:tcPr>
            <w:gridSpan w:val="4"/>
          </w:tcPr>
          <w:p>
            <w:pPr>
              <w:pStyle w:val="Compact"/>
              <w:jc w:val="right"/>
            </w:pPr>
            <w:r>
              <w:t xml:space="preserve">GRAND TOTAL (Quotation Estimate)</w:t>
            </w:r>
          </w:p>
        </w:tc>
        <w:tc>
          <w:tcPr/>
          <w:p>
            <w:pPr>
              <w:pStyle w:val="Compact"/>
              <w:jc w:val="left"/>
            </w:pPr>
            <w:r>
              <w:t xml:space="preserve">$185,484.00</w:t>
            </w:r>
          </w:p>
        </w:tc>
      </w:tr>
    </w:tbl>
    <w:p>
      <w:pPr>
        <w:pStyle w:val="BodyText"/>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15 July 2025, pricing may be revised to reflect current market conditions in DR Congo Kinshasa.</w:t>
      </w:r>
    </w:p>
    <w:p>
      <w:pPr>
        <w:numPr>
          <w:ilvl w:val="0"/>
          <w:numId w:val="1001"/>
        </w:numPr>
        <w:pStyle w:val="Compact"/>
      </w:pPr>
      <w:r>
        <w:rPr>
          <w:bCs/>
          <w:b/>
        </w:rPr>
        <w:t xml:space="preserve">Payment Terms:</w:t>
      </w:r>
      <w:r>
        <w:t xml:space="preserve"> </w:t>
      </w:r>
      <w:r>
        <w:t xml:space="preserve">30% advance payment upon contract signature; 40% upon completion of the first six-month period; 30% upon final delivery and acceptance of the annual climate report. All payments shall be made in US Dollars via bank transfer to the account specified in the contract annex.</w:t>
      </w:r>
    </w:p>
    <w:p>
      <w:pPr>
        <w:numPr>
          <w:ilvl w:val="0"/>
          <w:numId w:val="1001"/>
        </w:numPr>
        <w:pStyle w:val="Compact"/>
      </w:pPr>
      <w:r>
        <w:rPr>
          <w:bCs/>
          <w:b/>
        </w:rPr>
        <w:t xml:space="preserve">Scope Changes:</w:t>
      </w:r>
      <w:r>
        <w:t xml:space="preserve"> </w:t>
      </w:r>
      <w:r>
        <w:t xml:space="preserve">Any modification to the scope of Meteorologist services, additional field sites, or extended deployment beyond the DR Congo Kinshasa metropolitan area will require a written amendment to this Quotation Estimate and a revised cost schedule.</w:t>
      </w:r>
    </w:p>
    <w:p>
      <w:pPr>
        <w:numPr>
          <w:ilvl w:val="0"/>
          <w:numId w:val="1001"/>
        </w:numPr>
        <w:pStyle w:val="Compact"/>
      </w:pPr>
      <w:r>
        <w:rPr>
          <w:bCs/>
          <w:b/>
        </w:rPr>
        <w:t xml:space="preserve">Force Majeure:</w:t>
      </w:r>
      <w:r>
        <w:t xml:space="preserve"> </w:t>
      </w:r>
      <w:r>
        <w:t xml:space="preserve">Neither party shall be liable for delays or non-performance resulting from extreme weather events, civil unrest, government-mandated closures, or other events beyond reasonable control in DR Congo Kinshasa.</w:t>
      </w:r>
    </w:p>
    <w:p>
      <w:pPr>
        <w:numPr>
          <w:ilvl w:val="0"/>
          <w:numId w:val="1001"/>
        </w:numPr>
        <w:pStyle w:val="Compact"/>
      </w:pPr>
      <w:r>
        <w:rPr>
          <w:bCs/>
          <w:b/>
        </w:rPr>
        <w:t xml:space="preserve">Confidentiality:</w:t>
      </w:r>
      <w:r>
        <w:t xml:space="preserve"> </w:t>
      </w:r>
      <w:r>
        <w:t xml:space="preserve">All meteorological data, proprietary forecasting models, and client-specific reports generated under this engagement remain the intellectual property of the contracting party. The Meteorologist shall not disclose operational data to third parties without written consent.</w:t>
      </w:r>
    </w:p>
    <w:p>
      <w:pPr>
        <w:numPr>
          <w:ilvl w:val="0"/>
          <w:numId w:val="1001"/>
        </w:numPr>
        <w:pStyle w:val="Compact"/>
      </w:pPr>
      <w:r>
        <w:rPr>
          <w:bCs/>
          <w:b/>
        </w:rPr>
        <w:t xml:space="preserve">Compliance:</w:t>
      </w:r>
      <w:r>
        <w:t xml:space="preserve"> </w:t>
      </w:r>
      <w:r>
        <w:t xml:space="preserve">The Meteorologist shall comply with all applicable regulations of the National Meteorological and Hydrological Service of DR Congo, as well as international standards set by the World Meteorological Organization (WMO).</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Kinshasa, DR Congo, in accordance with the civil code of the Democratic Republic of the Congo.</w:t>
      </w:r>
    </w:p>
    <w:p>
      <w:pPr>
        <w:pStyle w:val="FirstParagraph"/>
      </w:pPr>
      <w:r>
        <w:t xml:space="preserve">5. Acceptance &amp; Authorization</w:t>
      </w:r>
    </w:p>
    <w:p>
      <w:pPr>
        <w:pStyle w:val="BodyText"/>
      </w:pPr>
      <w:r>
        <w:t xml:space="preserve">By signing below, the client acknowledges receipt of this Quotation Estimate for Meteorologist services in DR Congo Kinshasa and agrees to the terms, conditions, and pricing outlined herein. This document does not constitute a binding contract until a formal service agreement is executed by both parties.</w:t>
      </w:r>
    </w:p>
    <w:p>
      <w:pPr>
        <w:pStyle w:val="BodyText"/>
      </w:pPr>
      <w:r>
        <w:rPr>
          <w:bCs/>
          <w:b/>
        </w:rPr>
        <w:t xml:space="preserve">Prepared By (Service Provider)</w:t>
      </w:r>
      <w:r>
        <w:br/>
      </w:r>
      <w:r>
        <w:t xml:space="preserve">Dr. Amara Nkosi, Lead Meteorologist</w:t>
      </w:r>
      <w:r>
        <w:br/>
      </w:r>
      <w:r>
        <w:t xml:space="preserve">Date: _______________</w:t>
      </w:r>
    </w:p>
    <w:p>
      <w:pPr>
        <w:pStyle w:val="BodyText"/>
      </w:pPr>
      <w:r>
        <w:rPr>
          <w:bCs/>
          <w:b/>
        </w:rPr>
        <w:t xml:space="preserve">Accepted By (Client Representative)</w:t>
      </w:r>
      <w:r>
        <w:br/>
      </w:r>
      <w:r>
        <w:t xml:space="preserve">Dr. Jean-Pierre Mukendi, Director</w:t>
      </w:r>
      <w:r>
        <w:br/>
      </w:r>
      <w:r>
        <w:t xml:space="preserve">ONAMET – DR Congo Kinshasa</w:t>
      </w:r>
      <w:r>
        <w:br/>
      </w:r>
      <w:r>
        <w:t xml:space="preserve">Date: _______________</w:t>
      </w:r>
    </w:p>
    <w:p>
      <w:pPr>
        <w:pStyle w:val="BodyText"/>
      </w:pPr>
      <w:r>
        <w:t xml:space="preserve">Quotation Estimate QE-MET-2025-0472 | Meteorologist Services | DR Congo Kinshasa</w:t>
      </w:r>
    </w:p>
    <w:p>
      <w:pPr>
        <w:pStyle w:val="BodyText"/>
      </w:pPr>
      <w:r>
        <w:t xml:space="preserve">This document is generated electronically and is valid without a physical stamp.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DR Congo Kinshasa</dc:title>
  <dc:creator/>
  <dc:language>en</dc:language>
  <cp:keywords/>
  <dcterms:created xsi:type="dcterms:W3CDTF">2026-10-10T02:10:09Z</dcterms:created>
  <dcterms:modified xsi:type="dcterms:W3CDTF">2026-10-10T02:10:09Z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