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Meteorologist Services — India Mumbai</w:t>
      </w:r>
    </w:p>
    <w:bookmarkEnd w:id="20"/>
    <w:bookmarkStart w:id="21" w:name="issued-by"/>
    <w:p>
      <w:pPr>
        <w:pStyle w:val="Heading3"/>
      </w:pPr>
      <w:r>
        <w:t xml:space="preserve">Issued By:</w:t>
      </w:r>
    </w:p>
    <w:p>
      <w:pPr>
        <w:pStyle w:val="FirstParagraph"/>
      </w:pPr>
      <w:r>
        <w:rPr>
          <w:bCs/>
          <w:b/>
        </w:rPr>
        <w:t xml:space="preserve">Atmospheric Sciences &amp; Weather Advisory Pvt. Ltd.</w:t>
      </w:r>
    </w:p>
    <w:p>
      <w:pPr>
        <w:pStyle w:val="BodyText"/>
      </w:pPr>
      <w:r>
        <w:t xml:space="preserve">Office No. 1204, Sea Breeze Tower, Bandra-Kurla Complex</w:t>
      </w:r>
    </w:p>
    <w:p>
      <w:pPr>
        <w:pStyle w:val="BodyText"/>
      </w:pPr>
      <w:r>
        <w:t xml:space="preserve">Bandra East, Mumbai – 400051, Maharashtra, India</w:t>
      </w:r>
    </w:p>
    <w:p>
      <w:pPr>
        <w:pStyle w:val="BodyText"/>
      </w:pPr>
      <w:r>
        <w:t xml:space="preserve">Email: quotations@atmosphericadvisory.in</w:t>
      </w:r>
    </w:p>
    <w:p>
      <w:pPr>
        <w:pStyle w:val="BodyText"/>
      </w:pPr>
      <w:r>
        <w:t xml:space="preserve">Phone: +91-22-4055-8890</w:t>
      </w:r>
    </w:p>
    <w:bookmarkEnd w:id="21"/>
    <w:bookmarkStart w:id="22" w:name="prepared-for"/>
    <w:p>
      <w:pPr>
        <w:pStyle w:val="Heading3"/>
      </w:pPr>
      <w:r>
        <w:t xml:space="preserve">Prepared For:</w:t>
      </w:r>
    </w:p>
    <w:p>
      <w:pPr>
        <w:pStyle w:val="FirstParagraph"/>
      </w:pPr>
      <w:r>
        <w:rPr>
          <w:bCs/>
          <w:b/>
        </w:rPr>
        <w:t xml:space="preserve">M/s Coastal Infrastructure Development Corp.</w:t>
      </w:r>
    </w:p>
    <w:p>
      <w:pPr>
        <w:pStyle w:val="BodyText"/>
      </w:pPr>
      <w:r>
        <w:t xml:space="preserve">Plot 47, MIDC Industrial Area, Andheri East</w:t>
      </w:r>
    </w:p>
    <w:p>
      <w:pPr>
        <w:pStyle w:val="BodyText"/>
      </w:pPr>
      <w:r>
        <w:t xml:space="preserve">Mumbai – 400093, Maharashtra, India</w:t>
      </w:r>
    </w:p>
    <w:p>
      <w:pPr>
        <w:pStyle w:val="BodyText"/>
      </w:pPr>
      <w:r>
        <w:t xml:space="preserve">Attn: Mr. Rajesh Kulkarni, Project Director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ASWA/QE/2025/0047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(expires 14 July 2025)</w:t>
            </w:r>
          </w:p>
        </w:tc>
      </w:tr>
      <w:tr>
        <w:tc>
          <w:tcPr/>
          <w:p>
            <w:pPr>
              <w:pStyle w:val="Compact"/>
              <w:jc w:val="left"/>
            </w:pPr>
            <w:r>
              <w:t xml:space="preserve">Service Location</w:t>
            </w:r>
          </w:p>
        </w:tc>
        <w:tc>
          <w:tcPr/>
          <w:p>
            <w:pPr>
              <w:pStyle w:val="Compact"/>
              <w:jc w:val="left"/>
            </w:pPr>
            <w:r>
              <w:t xml:space="preserve">Mumbai Metropolitan Region, Maharashtra, India</w:t>
            </w:r>
          </w:p>
        </w:tc>
      </w:tr>
      <w:tr>
        <w:tc>
          <w:tcPr/>
          <w:p>
            <w:pPr>
              <w:pStyle w:val="Compact"/>
              <w:jc w:val="left"/>
            </w:pPr>
            <w:r>
              <w:t xml:space="preserve">Engagement Duration</w:t>
            </w:r>
          </w:p>
        </w:tc>
        <w:tc>
          <w:tcPr/>
          <w:p>
            <w:pPr>
              <w:pStyle w:val="Compact"/>
              <w:jc w:val="left"/>
            </w:pPr>
            <w:r>
              <w:t xml:space="preserve">12 months (July 2025 – June 2026)</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Atmospheric Sciences &amp; Weather Advisory Pvt. Ltd. to provide a comprehensive, itemized cost breakdown for the engagement of a senior</w:t>
      </w:r>
      <w:r>
        <w:t xml:space="preserve"> </w:t>
      </w:r>
      <w:r>
        <w:t xml:space="preserve">Meteorologist</w:t>
      </w:r>
      <w:r>
        <w:t xml:space="preserve"> </w:t>
      </w:r>
      <w:r>
        <w:t xml:space="preserve">and supporting meteorological services for the client's coastal infrastructure development project located in</w:t>
      </w:r>
      <w:r>
        <w:t xml:space="preserve"> </w:t>
      </w:r>
      <w:r>
        <w:t xml:space="preserve">India Mumbai</w:t>
      </w:r>
      <w:r>
        <w:t xml:space="preserve">. The scope of work encompasses real-time weather monitoring, seasonal forecasting, extreme weather event advisory, and climate risk assessment tailored specifically to the unique meteorological conditions of the Mumbai coastal region, including monsoon variability, cyclone tracking, and urban heat island effects.</w:t>
      </w:r>
    </w:p>
    <w:bookmarkEnd w:id="23"/>
    <w:bookmarkStart w:id="24" w:name="detailed-scope-of-meteorologist-services"/>
    <w:p>
      <w:pPr>
        <w:pStyle w:val="Heading2"/>
      </w:pPr>
      <w:r>
        <w:t xml:space="preserve">2. Detailed Scope of Meteorologist Services</w:t>
      </w:r>
    </w:p>
    <w:p>
      <w:pPr>
        <w:numPr>
          <w:ilvl w:val="0"/>
          <w:numId w:val="1001"/>
        </w:numPr>
        <w:pStyle w:val="Compact"/>
      </w:pPr>
      <w:r>
        <w:rPr>
          <w:bCs/>
          <w:b/>
        </w:rPr>
        <w:t xml:space="preserve">Senior Meteorologist Retainer:</w:t>
      </w:r>
      <w:r>
        <w:t xml:space="preserve"> </w:t>
      </w:r>
      <w:r>
        <w:t xml:space="preserve">Full-time engagement of a Chartered Meteorologist (M.Sc. Meteorology, PhD in Atmospheric Sciences) with a minimum of 15 years of experience in Indian weather systems, specifically the Mumbai and western Indian coastal region.</w:t>
      </w:r>
    </w:p>
    <w:p>
      <w:pPr>
        <w:numPr>
          <w:ilvl w:val="0"/>
          <w:numId w:val="1001"/>
        </w:numPr>
        <w:pStyle w:val="Compact"/>
      </w:pPr>
      <w:r>
        <w:rPr>
          <w:bCs/>
          <w:b/>
        </w:rPr>
        <w:t xml:space="preserve">Daily Weather Briefings:</w:t>
      </w:r>
      <w:r>
        <w:t xml:space="preserve"> </w:t>
      </w:r>
      <w:r>
        <w:t xml:space="preserve">Provision of morning and evening weather bulletins via email and telephonic briefing to the project management team, covering temperature, humidity, wind speed and direction, visibility, and precipitation probability for the Mumbai site.</w:t>
      </w:r>
    </w:p>
    <w:p>
      <w:pPr>
        <w:numPr>
          <w:ilvl w:val="0"/>
          <w:numId w:val="1001"/>
        </w:numPr>
        <w:pStyle w:val="Compact"/>
      </w:pPr>
      <w:r>
        <w:rPr>
          <w:bCs/>
          <w:b/>
        </w:rPr>
        <w:t xml:space="preserve">Monsoon Season Advisory (June – September):</w:t>
      </w:r>
      <w:r>
        <w:t xml:space="preserve"> </w:t>
      </w:r>
      <w:r>
        <w:t xml:space="preserve">Enhanced monitoring and daily advisory during the southwest monsoon period, including rainfall intensity forecasts, flash flood risk alerts, and wind gust warnings critical for construction operations in India Mumbai.</w:t>
      </w:r>
    </w:p>
    <w:p>
      <w:pPr>
        <w:numPr>
          <w:ilvl w:val="0"/>
          <w:numId w:val="1001"/>
        </w:numPr>
        <w:pStyle w:val="Compact"/>
      </w:pPr>
      <w:r>
        <w:rPr>
          <w:bCs/>
          <w:b/>
        </w:rPr>
        <w:t xml:space="preserve">Cyclone and Extreme Weather Tracking:</w:t>
      </w:r>
      <w:r>
        <w:t xml:space="preserve"> </w:t>
      </w:r>
      <w:r>
        <w:t xml:space="preserve">Real-time tracking of Bay of Bengal and Arabian Sea cyclonic systems with 72-hour, 48-hour, and 24-hour advance warnings, including recommended operational shutdown protocols.</w:t>
      </w:r>
    </w:p>
    <w:p>
      <w:pPr>
        <w:numPr>
          <w:ilvl w:val="0"/>
          <w:numId w:val="1001"/>
        </w:numPr>
        <w:pStyle w:val="Compact"/>
      </w:pPr>
      <w:r>
        <w:rPr>
          <w:bCs/>
          <w:b/>
        </w:rPr>
        <w:t xml:space="preserve">Climate Risk Assessment Report:</w:t>
      </w:r>
      <w:r>
        <w:t xml:space="preserve"> </w:t>
      </w:r>
      <w:r>
        <w:t xml:space="preserve">A one-time comprehensive report analyzing 30-year historical weather data for the Mumbai region, assessing design wind loads, rainfall return periods, and long-term climate change projections relevant to the project's 50-year design life.</w:t>
      </w:r>
    </w:p>
    <w:p>
      <w:pPr>
        <w:numPr>
          <w:ilvl w:val="0"/>
          <w:numId w:val="1001"/>
        </w:numPr>
        <w:pStyle w:val="Compact"/>
      </w:pPr>
      <w:r>
        <w:rPr>
          <w:bCs/>
          <w:b/>
        </w:rPr>
        <w:t xml:space="preserve">Site-Specific Microclimate Study:</w:t>
      </w:r>
      <w:r>
        <w:t xml:space="preserve"> </w:t>
      </w:r>
      <w:r>
        <w:t xml:space="preserve">On-site meteorological observations using portable weather stations deployed at the Andheri East project location for a minimum of 90 days, capturing local wind patterns, thermal conditions, and humidity cycles.</w:t>
      </w:r>
    </w:p>
    <w:p>
      <w:pPr>
        <w:numPr>
          <w:ilvl w:val="0"/>
          <w:numId w:val="1001"/>
        </w:numPr>
        <w:pStyle w:val="Compact"/>
      </w:pPr>
      <w:r>
        <w:rPr>
          <w:bCs/>
          <w:b/>
        </w:rPr>
        <w:t xml:space="preserve">Regulatory Compliance Support:</w:t>
      </w:r>
      <w:r>
        <w:t xml:space="preserve"> </w:t>
      </w:r>
      <w:r>
        <w:t xml:space="preserve">Assistance in obtaining meteorological data certifications required by the Mumbai Metropolitan Region Development Authority (MMRDA) and the Directorate of Meteorology, Government of India.</w:t>
      </w:r>
    </w:p>
    <w:p>
      <w:pPr>
        <w:numPr>
          <w:ilvl w:val="0"/>
          <w:numId w:val="1001"/>
        </w:numPr>
        <w:pStyle w:val="Compact"/>
      </w:pPr>
      <w:r>
        <w:rPr>
          <w:bCs/>
          <w:b/>
        </w:rPr>
        <w:t xml:space="preserve">Emergency Response Coordination:</w:t>
      </w:r>
      <w:r>
        <w:t xml:space="preserve"> </w:t>
      </w:r>
      <w:r>
        <w:t xml:space="preserve">24/7 on-call availability during declared weather emergencies, with direct liaison to the India Meteorological Department (IMD) Mumbai Regional Office.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Meteorologist monthly retainer (full-time, on-site 5 days/week)</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Daily weather briefing and advisory service (morning + evening)</w:t>
            </w:r>
          </w:p>
        </w:tc>
        <w:tc>
          <w:tcPr/>
          <w:p>
            <w:pPr>
              <w:pStyle w:val="Compact"/>
              <w:jc w:val="left"/>
            </w:pPr>
            <w:r>
              <w:t xml:space="preserve">365 days</w:t>
            </w:r>
          </w:p>
        </w:tc>
        <w:tc>
          <w:tcPr/>
          <w:p>
            <w:pPr>
              <w:pStyle w:val="Compact"/>
              <w:jc w:val="left"/>
            </w:pPr>
            <w:r>
              <w:t xml:space="preserve">1,500</w:t>
            </w:r>
          </w:p>
        </w:tc>
        <w:tc>
          <w:tcPr/>
          <w:p>
            <w:pPr>
              <w:pStyle w:val="Compact"/>
              <w:jc w:val="left"/>
            </w:pPr>
            <w:r>
              <w:t xml:space="preserve">5,47,500</w:t>
            </w:r>
          </w:p>
        </w:tc>
      </w:tr>
      <w:tr>
        <w:tc>
          <w:tcPr/>
          <w:p>
            <w:pPr>
              <w:pStyle w:val="Compact"/>
              <w:jc w:val="left"/>
            </w:pPr>
            <w:r>
              <w:t xml:space="preserve">3</w:t>
            </w:r>
          </w:p>
        </w:tc>
        <w:tc>
          <w:tcPr/>
          <w:p>
            <w:pPr>
              <w:pStyle w:val="Compact"/>
              <w:jc w:val="left"/>
            </w:pPr>
            <w:r>
              <w:t xml:space="preserve">Monsoon season enhanced monitoring and advisory (June–Sept)</w:t>
            </w:r>
          </w:p>
        </w:tc>
        <w:tc>
          <w:tcPr/>
          <w:p>
            <w:pPr>
              <w:pStyle w:val="Compact"/>
              <w:jc w:val="left"/>
            </w:pPr>
            <w:r>
              <w:t xml:space="preserve">4 months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Cyclone and extreme weather tracking (annual subscription to satellite and radar feeds)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Climate Risk Assessment Report (one-time deliverable)</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Site-specific microclimate study (portable weather station deployment, 90 days)</w:t>
            </w:r>
          </w:p>
        </w:tc>
        <w:tc>
          <w:tcPr/>
          <w:p>
            <w:pPr>
              <w:pStyle w:val="Compact"/>
              <w:jc w:val="left"/>
            </w:pPr>
            <w:r>
              <w:t xml:space="preserve">1 study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Regulatory compliance and MMRDA documentation support</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24/7 emergency on-call meteorological support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9</w:t>
            </w:r>
          </w:p>
        </w:tc>
        <w:tc>
          <w:tcPr/>
          <w:p>
            <w:pPr>
              <w:pStyle w:val="Compact"/>
              <w:jc w:val="left"/>
            </w:pPr>
            <w:r>
              <w:t xml:space="preserve">Travel and local transportation within Mumbai Metropolitan Region</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Software licenses (WRF model, GIS mapping, data visualization tools)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Subtotal (INR)</w:t>
            </w:r>
          </w:p>
        </w:tc>
        <w:tc>
          <w:tcPr/>
          <w:p>
            <w:pPr>
              <w:pStyle w:val="Compact"/>
              <w:jc w:val="left"/>
            </w:pPr>
            <w:r>
              <w:t xml:space="preserve">76,57,500</w:t>
            </w:r>
          </w:p>
        </w:tc>
      </w:tr>
      <w:tr>
        <w:tc>
          <w:tcPr>
            <w:gridSpan w:val="4"/>
          </w:tcPr>
          <w:p>
            <w:pPr>
              <w:pStyle w:val="Compact"/>
              <w:jc w:val="left"/>
            </w:pPr>
            <w:r>
              <w:t xml:space="preserve">GST @ 18% (as applicable in India)</w:t>
            </w:r>
          </w:p>
        </w:tc>
        <w:tc>
          <w:tcPr/>
          <w:p>
            <w:pPr>
              <w:pStyle w:val="Compact"/>
              <w:jc w:val="left"/>
            </w:pPr>
            <w:r>
              <w:t xml:space="preserve">13,78,350</w:t>
            </w:r>
          </w:p>
        </w:tc>
      </w:tr>
      <w:tr>
        <w:tc>
          <w:tcPr>
            <w:gridSpan w:val="4"/>
          </w:tcPr>
          <w:p>
            <w:pPr>
              <w:pStyle w:val="Compact"/>
              <w:jc w:val="left"/>
            </w:pPr>
            <w:r>
              <w:rPr>
                <w:bCs/>
                <w:b/>
              </w:rPr>
              <w:t xml:space="preserve">Grand Total (INR)</w:t>
            </w:r>
          </w:p>
        </w:tc>
        <w:tc>
          <w:tcPr/>
          <w:p>
            <w:pPr>
              <w:pStyle w:val="Compact"/>
              <w:jc w:val="left"/>
            </w:pPr>
            <w:r>
              <w:rPr>
                <w:bCs/>
                <w:b/>
              </w:rPr>
              <w:t xml:space="preserve">90,35,850</w:t>
            </w:r>
          </w:p>
        </w:tc>
      </w:tr>
    </w:tbl>
    <w:p>
      <w:pPr>
        <w:pStyle w:val="BodyText"/>
      </w:pPr>
      <w:r>
        <w:t xml:space="preserve">Amount in words:</w:t>
      </w:r>
      <w:r>
        <w:t xml:space="preserve"> </w:t>
      </w:r>
      <w:r>
        <w:rPr>
          <w:bCs/>
          <w:b/>
        </w:rPr>
        <w:t xml:space="preserve">Ninety Lakh Thirty-Five Thousand Eight Hundred and Fifty Rupees Only</w:t>
      </w:r>
      <w:r>
        <w:t xml:space="preserve"> </w:t>
      </w:r>
      <w:r>
        <w:t xml:space="preserve">(INR 90,35,850/-), inclusive of 18% Goods and Services Tax as mandated under the Indian taxation framework.</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rates may be revised to reflect changes in operational costs, software licensing fees, or regulatory requirements applicable in India Mumbai.</w:t>
      </w:r>
    </w:p>
    <w:p>
      <w:pPr>
        <w:pStyle w:val="BodyText"/>
      </w:pPr>
      <w:r>
        <w:rPr>
          <w:bCs/>
          <w:b/>
        </w:rPr>
        <w:t xml:space="preserve">4.2</w:t>
      </w:r>
      <w:r>
        <w:t xml:space="preserve"> </w:t>
      </w:r>
      <w:r>
        <w:t xml:space="preserve">Payment shall be made in quarterly installments of 25% each, due within fifteen (15) days of the invoice date. The first installment shall be due upon execution of the service agreement.</w:t>
      </w:r>
    </w:p>
    <w:p>
      <w:pPr>
        <w:pStyle w:val="BodyText"/>
      </w:pPr>
      <w:r>
        <w:rPr>
          <w:bCs/>
          <w:b/>
        </w:rPr>
        <w:t xml:space="preserve">4.3</w:t>
      </w:r>
      <w:r>
        <w:t xml:space="preserve"> </w:t>
      </w:r>
      <w:r>
        <w:t xml:space="preserve">The Meteorologist engaged under this Quotation Estimate shall operate independently and shall not be deemed an employee of the client. All professional liability insurance shall be maintained by Atmospheric Sciences &amp; Weather Advisory Pvt. Ltd.</w:t>
      </w:r>
    </w:p>
    <w:p>
      <w:pPr>
        <w:pStyle w:val="BodyText"/>
      </w:pPr>
      <w:r>
        <w:rPr>
          <w:bCs/>
          <w:b/>
        </w:rPr>
        <w:t xml:space="preserve">4.4</w:t>
      </w:r>
      <w:r>
        <w:t xml:space="preserve"> </w:t>
      </w:r>
      <w:r>
        <w:t xml:space="preserve">All meteorological data, forecasts, and reports generated under this engagement shall remain the intellectual property of the client upon full payment. The Meteorologist retains the right to use anonymized data for academic research purposes.</w:t>
      </w:r>
    </w:p>
    <w:p>
      <w:pPr>
        <w:pStyle w:val="BodyText"/>
      </w:pPr>
      <w:r>
        <w:rPr>
          <w:bCs/>
          <w:b/>
        </w:rPr>
        <w:t xml:space="preserve">4.5</w:t>
      </w:r>
      <w:r>
        <w:t xml:space="preserve"> </w:t>
      </w:r>
      <w:r>
        <w:t xml:space="preserve">In the event of a declared natural disaster or government-mandated shutdown in Mumbai, service delivery shall be suspended without penalty to either party, and the engagement timeline shall be extended accordingly.</w:t>
      </w:r>
    </w:p>
    <w:p>
      <w:pPr>
        <w:pStyle w:val="BodyText"/>
      </w:pPr>
      <w:r>
        <w:rPr>
          <w:bCs/>
          <w:b/>
        </w:rPr>
        <w:t xml:space="preserve">4.6</w:t>
      </w:r>
      <w:r>
        <w:t xml:space="preserve"> </w:t>
      </w:r>
      <w:r>
        <w:t xml:space="preserve">This Quotation Estimate does not constitute a binding contract. A formal Service Agreement shall be executed by both parties prior to the commencement of services.</w:t>
      </w:r>
    </w:p>
    <w:p>
      <w:pPr>
        <w:pStyle w:val="BodyText"/>
      </w:pPr>
      <w:r>
        <w:rPr>
          <w:bCs/>
          <w:b/>
        </w:rPr>
        <w:t xml:space="preserve">4.7</w:t>
      </w:r>
      <w:r>
        <w:t xml:space="preserve"> </w:t>
      </w:r>
      <w:r>
        <w:t xml:space="preserve">Disputes arising from this Quotation Estimate or the subsequent agreement shall be resolved through arbitration in Mumbai, Maharashtra, India, in accordance with the Arbitration and Conciliation Act, 1996.</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scope, and pricing outlined herein for the engagement of Meteorologist services in India Mumbai.</w:t>
      </w:r>
    </w:p>
    <w:p>
      <w:pPr>
        <w:pStyle w:val="BodyText"/>
      </w:pPr>
      <w:r>
        <w:rPr>
          <w:bCs/>
          <w:b/>
        </w:rPr>
        <w:t xml:space="preserve">For and on behalf of</w:t>
      </w:r>
      <w:r>
        <w:br/>
      </w:r>
      <w:r>
        <w:t xml:space="preserve">Atmospheric Sciences &amp; Weather Advisory Pvt. Ltd.</w:t>
      </w:r>
    </w:p>
    <w:p>
      <w:pPr>
        <w:pStyle w:val="BodyText"/>
      </w:pPr>
      <w:r>
        <w:t xml:space="preserve">Dr. Ananya Deshmukh</w:t>
      </w:r>
      <w:r>
        <w:br/>
      </w:r>
      <w:r>
        <w:t xml:space="preserve">Chief Meteorologist &amp; Managing Director</w:t>
      </w:r>
      <w:r>
        <w:br/>
      </w:r>
      <w:r>
        <w:t xml:space="preserve">Date: _______________</w:t>
      </w:r>
    </w:p>
    <w:p>
      <w:pPr>
        <w:pStyle w:val="BodyText"/>
      </w:pPr>
      <w:r>
        <w:rPr>
          <w:bCs/>
          <w:b/>
        </w:rPr>
        <w:t xml:space="preserve">For and on behalf of</w:t>
      </w:r>
      <w:r>
        <w:br/>
      </w:r>
      <w:r>
        <w:t xml:space="preserve">M/s Coastal Infrastructure Development Corp.</w:t>
      </w:r>
    </w:p>
    <w:p>
      <w:pPr>
        <w:pStyle w:val="BodyText"/>
      </w:pPr>
      <w:r>
        <w:t xml:space="preserve">Mr. Rajesh Kulkarni</w:t>
      </w:r>
      <w:r>
        <w:br/>
      </w:r>
      <w:r>
        <w:t xml:space="preserve">Project Director</w:t>
      </w:r>
      <w:r>
        <w:br/>
      </w:r>
      <w:r>
        <w:t xml:space="preserve">Date: _______________</w:t>
      </w:r>
    </w:p>
    <w:p>
      <w:pPr>
        <w:pStyle w:val="BodyText"/>
      </w:pPr>
      <w:r>
        <w:rPr>
          <w:bCs/>
          <w:b/>
        </w:rPr>
        <w:t xml:space="preserve">Note:</w:t>
      </w:r>
      <w:r>
        <w:t xml:space="preserve"> </w:t>
      </w:r>
      <w:r>
        <w:t xml:space="preserve">This Quotation Estimate has been prepared specifically for the client named above and is non-transferable. All rates are quoted in Indian Rupees (INR) and are subject to revision upon expiry of the validity period. The Meteorologist services described herein comply with the guidelines issued by the India Meteorological Department (IMD) and the Ministry of Earth Sciences, Government of India. For queries regarding this Quotation Estimate, please contact our Mumbai office at +91-22-4055-8890 or quotations@atmosphericadvisory.in.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India Mumbai</dc:title>
  <dc:creator/>
  <dc:language>en</dc:language>
  <cp:keywords/>
  <dcterms:created xsi:type="dcterms:W3CDTF">2026-10-10T01:55:22Z</dcterms:created>
  <dcterms:modified xsi:type="dcterms:W3CDTF">2026-10-10T01:55:22Z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