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Atmospheric Sciences &amp; Meteorological Consulting Group (ASMC)</w:t>
      </w:r>
    </w:p>
    <w:p>
      <w:pPr>
        <w:pStyle w:val="BodyText"/>
      </w:pPr>
      <w:r>
        <w:t xml:space="preserve">12 Boulevard de la Paix, Cocody, Abidjan, Ivory Coast</w:t>
      </w:r>
    </w:p>
    <w:p>
      <w:pPr>
        <w:pStyle w:val="BodyText"/>
      </w:pPr>
      <w:r>
        <w:t xml:space="preserve">Tel: +225 27 22 45 67 89 | Email: info@asmc-ivorycoast.ci</w:t>
      </w:r>
    </w:p>
    <w:p>
      <w:pPr>
        <w:pStyle w:val="BodyText"/>
      </w:pPr>
      <w:r>
        <w:t xml:space="preserve">RC: CI-ABJ-2019-B-4521 | NIF: 00012345678901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West African CFA Franc (XOF)</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Société Ivoirienne de Développement Agricole (SIDA)</w:t>
      </w:r>
    </w:p>
    <w:p>
      <w:pPr>
        <w:pStyle w:val="BodyText"/>
      </w:pPr>
      <w:r>
        <w:rPr>
          <w:bCs/>
          <w:b/>
        </w:rPr>
        <w:t xml:space="preserve">Address:</w:t>
      </w:r>
      <w:r>
        <w:t xml:space="preserve"> </w:t>
      </w:r>
      <w:r>
        <w:t xml:space="preserve">Zone 4, Plateau, Abidjan, Ivory Coast</w:t>
      </w:r>
    </w:p>
    <w:p>
      <w:pPr>
        <w:pStyle w:val="BodyText"/>
      </w:pPr>
      <w:r>
        <w:rPr>
          <w:bCs/>
          <w:b/>
        </w:rPr>
        <w:t xml:space="preserve">Contact Person:</w:t>
      </w:r>
      <w:r>
        <w:t xml:space="preserve"> </w:t>
      </w:r>
      <w:r>
        <w:t xml:space="preserve">Mr. Kouassi N'Guessan</w:t>
      </w:r>
    </w:p>
    <w:p>
      <w:pPr>
        <w:pStyle w:val="BodyText"/>
      </w:pPr>
      <w:r>
        <w:rPr>
          <w:bCs/>
          <w:b/>
        </w:rPr>
        <w:t xml:space="preserve">Email:</w:t>
      </w:r>
      <w:r>
        <w:t xml:space="preserve"> </w:t>
      </w:r>
      <w:r>
        <w:t xml:space="preserve">k.nguessan@sida-ci.com</w:t>
      </w:r>
    </w:p>
    <w:bookmarkEnd w:id="22"/>
    <w:p>
      <w:pPr>
        <w:pStyle w:val="BodyText"/>
      </w:pPr>
      <w:r>
        <w:t xml:space="preserve">1. Purpose of This Quotation Estimate</w:t>
      </w:r>
    </w:p>
    <w:p>
      <w:pPr>
        <w:pStyle w:val="BodyText"/>
      </w:pPr>
      <w:r>
        <w:t xml:space="preserve">This Quotation Estimate is issued by Atmospheric Sciences &amp; Meteorological Consulting Group (ASMC) in response to the formal request submitted by Société Ivoirienne de Développement Agricole (SIDA) for the engagement of a qualified Meteorologist to provide comprehensive weather forecasting, climate analysis, and atmospheric risk assessment services. The scope of work described in this Quotation Estimate is specifically tailored to the unique meteorological conditions of Ivory Coast Abidjan, taking into account the coastal tropical climate, the bimodal rainy season patterns (April–July and September–November), the influence of the Intertropical Convergence Zone (ITCZ), and the increasing frequency of extreme weather events observed in the region over the past decade.</w:t>
      </w:r>
    </w:p>
    <w:p>
      <w:pPr>
        <w:pStyle w:val="BodyText"/>
      </w:pPr>
      <w:r>
        <w:t xml:space="preserve">2. Scope of Services – Meteorologist Engagement</w:t>
      </w:r>
    </w:p>
    <w:p>
      <w:pPr>
        <w:pStyle w:val="BodyText"/>
      </w:pPr>
      <w:r>
        <w:t xml:space="preserve">The Meteorologist engaged under this Quotation Estimate shall deliver the following professional services within the Abidjan metropolitan area and the broader southern Ivory Coast region:</w:t>
      </w:r>
    </w:p>
    <w:p>
      <w:pPr>
        <w:numPr>
          <w:ilvl w:val="0"/>
          <w:numId w:val="1001"/>
        </w:numPr>
        <w:pStyle w:val="Compact"/>
      </w:pPr>
      <w:r>
        <w:rPr>
          <w:bCs/>
          <w:b/>
        </w:rPr>
        <w:t xml:space="preserve">Daily Weather Forecasting:</w:t>
      </w:r>
      <w:r>
        <w:t xml:space="preserve"> </w:t>
      </w:r>
      <w:r>
        <w:t xml:space="preserve">Production of daily meteorological bulletins including temperature, humidity, wind speed and direction, precipitation probability, and visibility reports specific to Ivory Coast Abidjan and surrounding agricultural zones.</w:t>
      </w:r>
    </w:p>
    <w:p>
      <w:pPr>
        <w:numPr>
          <w:ilvl w:val="0"/>
          <w:numId w:val="1001"/>
        </w:numPr>
        <w:pStyle w:val="Compact"/>
      </w:pPr>
      <w:r>
        <w:rPr>
          <w:bCs/>
          <w:b/>
        </w:rPr>
        <w:t xml:space="preserve">Seasonal Climate Outlooks:</w:t>
      </w:r>
      <w:r>
        <w:t xml:space="preserve"> </w:t>
      </w:r>
      <w:r>
        <w:t xml:space="preserve">Monthly and seasonal climate predictions aligned with the West African monsoon cycle, providing SIDA with actionable agricultural planning data for the two rainy seasons.</w:t>
      </w:r>
    </w:p>
    <w:p>
      <w:pPr>
        <w:numPr>
          <w:ilvl w:val="0"/>
          <w:numId w:val="1001"/>
        </w:numPr>
        <w:pStyle w:val="Compact"/>
      </w:pPr>
      <w:r>
        <w:rPr>
          <w:bCs/>
          <w:b/>
        </w:rPr>
        <w:t xml:space="preserve">Extreme Weather Risk Assessment:</w:t>
      </w:r>
      <w:r>
        <w:t xml:space="preserve"> </w:t>
      </w:r>
      <w:r>
        <w:t xml:space="preserve">Identification and modeling of cyclonic activity in the Gulf of Guinea, flash flood potential in the Abidjan basin, and heatwave events that may impact operations in Ivory Coast Abidjan.</w:t>
      </w:r>
    </w:p>
    <w:p>
      <w:pPr>
        <w:numPr>
          <w:ilvl w:val="0"/>
          <w:numId w:val="1001"/>
        </w:numPr>
        <w:pStyle w:val="Compact"/>
      </w:pPr>
      <w:r>
        <w:rPr>
          <w:bCs/>
          <w:b/>
        </w:rPr>
        <w:t xml:space="preserve">On-Site Meteorological Monitoring:</w:t>
      </w:r>
      <w:r>
        <w:t xml:space="preserve"> </w:t>
      </w:r>
      <w:r>
        <w:t xml:space="preserve">Deployment and maintenance of a portable weather station at the SIDA facility in Abidjan, with real-time data transmission and weekly calibration by the assigned Meteorologist.</w:t>
      </w:r>
    </w:p>
    <w:p>
      <w:pPr>
        <w:numPr>
          <w:ilvl w:val="0"/>
          <w:numId w:val="1001"/>
        </w:numPr>
        <w:pStyle w:val="Compact"/>
      </w:pPr>
      <w:r>
        <w:rPr>
          <w:bCs/>
          <w:b/>
        </w:rPr>
        <w:t xml:space="preserve">Advisory Consultations:</w:t>
      </w:r>
      <w:r>
        <w:t xml:space="preserve"> </w:t>
      </w:r>
      <w:r>
        <w:t xml:space="preserve">A minimum of four (4) in-person advisory sessions per month between the Meteorologist and SIDA's agricultural planning team to discuss forecast implications for crop management, irrigation scheduling, and harvest timing.</w:t>
      </w:r>
    </w:p>
    <w:p>
      <w:pPr>
        <w:numPr>
          <w:ilvl w:val="0"/>
          <w:numId w:val="1001"/>
        </w:numPr>
        <w:pStyle w:val="Compact"/>
      </w:pPr>
      <w:r>
        <w:rPr>
          <w:bCs/>
          <w:b/>
        </w:rPr>
        <w:t xml:space="preserve">Emergency Weather Alerts:</w:t>
      </w:r>
      <w:r>
        <w:t xml:space="preserve"> </w:t>
      </w:r>
      <w:r>
        <w:t xml:space="preserve">24/7 monitoring and immediate notification of severe weather threats affecting Ivory Coast Abidjan, including tropical depressions, intense convective storms, and anomalous rainfall events.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Meteorologist – Monthly Professional Fee (including daily forecasts, seasonal outlooks, and advisory sessions)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Deployment, installation, and calibration of portable meteorological station in Abidjan</w:t>
            </w:r>
          </w:p>
        </w:tc>
        <w:tc>
          <w:tcPr/>
          <w:p>
            <w:pPr>
              <w:pStyle w:val="Compact"/>
              <w:jc w:val="left"/>
            </w:pPr>
            <w:r>
              <w:t xml:space="preserve">One-time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Extreme Weather Risk Assessment Report (comprehensive, covering Gulf of Guinea cyclone risk and local flood modeling for Ivory Coast Abidjan)</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Emergency Weather Alert System – 24/7 monitoring and SMS/phone notification service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Quarterly Climate Impact Reports (4 reports per year, tailored to SIDA's agricultural operations in Ivory Coast Abidjan)</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Travel and local transportation within Abidjan for on-site Meteorologist visits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Training Workshop for SIDA staff on interpreting meteorological data and weather alerts (2-day session in Abidjan)</w:t>
            </w:r>
          </w:p>
        </w:tc>
        <w:tc>
          <w:tcPr/>
          <w:p>
            <w:pPr>
              <w:pStyle w:val="Compact"/>
              <w:jc w:val="left"/>
            </w:pPr>
            <w:r>
              <w:t xml:space="preserve">One-time</w:t>
            </w:r>
          </w:p>
        </w:tc>
        <w:tc>
          <w:tcPr/>
          <w:p>
            <w:pPr>
              <w:pStyle w:val="Compact"/>
              <w:jc w:val="left"/>
            </w:pPr>
            <w:r>
              <w:t xml:space="preserve">900,000</w:t>
            </w:r>
          </w:p>
        </w:tc>
        <w:tc>
          <w:tcPr/>
          <w:p>
            <w:pPr>
              <w:pStyle w:val="Compact"/>
              <w:jc w:val="left"/>
            </w:pPr>
            <w:r>
              <w:t xml:space="preserve">900,000</w:t>
            </w:r>
          </w:p>
        </w:tc>
      </w:tr>
      <w:tr>
        <w:tc>
          <w:tcPr>
            <w:gridSpan w:val="4"/>
          </w:tcPr>
          <w:p>
            <w:pPr>
              <w:pStyle w:val="Compact"/>
              <w:jc w:val="left"/>
            </w:pPr>
            <w:r>
              <w:t xml:space="preserve">SUBTOTAL</w:t>
            </w:r>
          </w:p>
        </w:tc>
        <w:tc>
          <w:tcPr/>
          <w:p>
            <w:pPr>
              <w:pStyle w:val="Compact"/>
              <w:jc w:val="left"/>
            </w:pPr>
            <w:r>
              <w:t xml:space="preserve">23,700,000</w:t>
            </w:r>
          </w:p>
        </w:tc>
      </w:tr>
      <w:tr>
        <w:tc>
          <w:tcPr>
            <w:gridSpan w:val="4"/>
          </w:tcPr>
          <w:p>
            <w:pPr>
              <w:pStyle w:val="Compact"/>
              <w:jc w:val="left"/>
            </w:pPr>
            <w:r>
              <w:t xml:space="preserve">VAT (18% – Ivory Coast standard rate)</w:t>
            </w:r>
          </w:p>
        </w:tc>
        <w:tc>
          <w:tcPr/>
          <w:p>
            <w:pPr>
              <w:pStyle w:val="Compact"/>
              <w:jc w:val="left"/>
            </w:pPr>
            <w:r>
              <w:t xml:space="preserve">4,266,000</w:t>
            </w:r>
          </w:p>
        </w:tc>
      </w:tr>
      <w:tr>
        <w:tc>
          <w:tcPr>
            <w:gridSpan w:val="4"/>
          </w:tcPr>
          <w:p>
            <w:pPr>
              <w:pStyle w:val="Compact"/>
              <w:jc w:val="left"/>
            </w:pPr>
            <w:r>
              <w:t xml:space="preserve">GRAND TOTAL</w:t>
            </w:r>
          </w:p>
        </w:tc>
        <w:tc>
          <w:tcPr/>
          <w:p>
            <w:pPr>
              <w:pStyle w:val="Compact"/>
              <w:jc w:val="left"/>
            </w:pPr>
            <w:r>
              <w:t xml:space="preserve">27,966,000</w:t>
            </w:r>
          </w:p>
        </w:tc>
      </w:tr>
    </w:tbl>
    <w:p>
      <w:pPr>
        <w:pStyle w:val="BodyText"/>
      </w:pPr>
      <w:r>
        <w:t xml:space="preserve">4. Payment Terms</w:t>
      </w:r>
    </w:p>
    <w:p>
      <w:pPr>
        <w:pStyle w:val="BodyText"/>
      </w:pPr>
      <w:r>
        <w:t xml:space="preserve">Payment for the services outlined in this Quotation Estimate shall be made in three (3) equal installments: 40% upon contract signature, 30% at the six-month mark, and 30% upon completion of the twelve-month engagement period. All payments shall be made via bank transfer to ASMC's account at Ecobank CI, Abidjan branch. Late payments shall incur a penalty of 1.5% per month as stipulated under Ivory Coast commercial law.</w:t>
      </w:r>
    </w:p>
    <w:p>
      <w:pPr>
        <w:pStyle w:val="BodyText"/>
      </w:pPr>
      <w:r>
        <w:t xml:space="preserve">5. Terms and Conditions</w:t>
      </w:r>
    </w:p>
    <w:p>
      <w:pPr>
        <w:numPr>
          <w:ilvl w:val="0"/>
          <w:numId w:val="1002"/>
        </w:numPr>
        <w:pStyle w:val="Compact"/>
      </w:pPr>
      <w:r>
        <w:t xml:space="preserve">This Quotation Estimate is valid for thirty (30) calendar days from the date of issue. Beyond this period, pricing may be revised to reflect changes in operational costs or market conditions in Ivory Coast Abidjan.</w:t>
      </w:r>
    </w:p>
    <w:p>
      <w:pPr>
        <w:numPr>
          <w:ilvl w:val="0"/>
          <w:numId w:val="1002"/>
        </w:numPr>
        <w:pStyle w:val="Compact"/>
      </w:pPr>
      <w:r>
        <w:t xml:space="preserve">The Meteorologist assigned to this engagement shall hold a minimum of a Master's degree in Meteorology or Atmospheric Sciences and a minimum of five (5) years of professional experience in West African tropical climate analysis.</w:t>
      </w:r>
    </w:p>
    <w:p>
      <w:pPr>
        <w:numPr>
          <w:ilvl w:val="0"/>
          <w:numId w:val="1002"/>
        </w:numPr>
        <w:pStyle w:val="Compact"/>
      </w:pPr>
      <w:r>
        <w:t xml:space="preserve">ASMC reserves the right to substitute the assigned Meteorologist with a qualified equivalent should unforeseen circumstances arise, provided the replacement meets or exceeds the original qualifications.</w:t>
      </w:r>
    </w:p>
    <w:p>
      <w:pPr>
        <w:numPr>
          <w:ilvl w:val="0"/>
          <w:numId w:val="1002"/>
        </w:numPr>
        <w:pStyle w:val="Compact"/>
      </w:pPr>
      <w:r>
        <w:t xml:space="preserve">All meteorological data, forecasts, and reports produced under this Quotation Estimate shall remain the intellectual property of ASMC, though SIDA retains full usage rights for internal agricultural planning purposes.</w:t>
      </w:r>
    </w:p>
    <w:p>
      <w:pPr>
        <w:numPr>
          <w:ilvl w:val="0"/>
          <w:numId w:val="1002"/>
        </w:numPr>
        <w:pStyle w:val="Compact"/>
      </w:pPr>
      <w:r>
        <w:t xml:space="preserve">This Quotation Estimate does not constitute a binding contract until both parties have executed a formal Service Agreement incorporating the terms herein.</w:t>
      </w:r>
    </w:p>
    <w:p>
      <w:pPr>
        <w:numPr>
          <w:ilvl w:val="0"/>
          <w:numId w:val="1002"/>
        </w:numPr>
        <w:pStyle w:val="Compact"/>
      </w:pPr>
      <w:r>
        <w:t xml:space="preserve">Force majeure events, including but not limited to severe weather events that render the Abidjan service area inaccessible, shall suspend obligations proportionally without penalty to either party.</w:t>
      </w:r>
    </w:p>
    <w:p>
      <w:pPr>
        <w:numPr>
          <w:ilvl w:val="0"/>
          <w:numId w:val="1002"/>
        </w:numPr>
        <w:pStyle w:val="Compact"/>
      </w:pPr>
      <w:r>
        <w:t xml:space="preserve">Disputes arising from this Quotation Estimate or the subsequent contract shall be resolved through mediation in Abidjan, Ivory Coast, in accordance with the Ivorian Code of Civil Procedure.</w:t>
      </w:r>
    </w:p>
    <w:p>
      <w:pPr>
        <w:pStyle w:val="FirstParagraph"/>
      </w:pPr>
      <w:r>
        <w:t xml:space="preserve">6. Acceptance and Authorization</w:t>
      </w:r>
    </w:p>
    <w:p>
      <w:pPr>
        <w:pStyle w:val="BodyText"/>
      </w:pPr>
      <w:r>
        <w:t xml:space="preserve">By signing below, the client acknowledges receipt of this Quotation Estimate and agrees to the terms, scope, and pricing outlined herein for the engagement of a Meteorologist to deliver atmospheric and weather services in Ivory Coast Abidjan.</w:t>
      </w:r>
    </w:p>
    <w:p>
      <w:pPr>
        <w:pStyle w:val="BodyText"/>
      </w:pPr>
      <w:r>
        <w:rPr>
          <w:bCs/>
          <w:b/>
        </w:rPr>
        <w:t xml:space="preserve">For Atmospheric Sciences &amp; Meteorological Consulting Group (ASMC)</w:t>
      </w:r>
    </w:p>
    <w:p>
      <w:pPr>
        <w:pStyle w:val="BodyText"/>
      </w:pPr>
      <w:r>
        <w:t xml:space="preserve">Name: Dr. Awa Diabaté</w:t>
      </w:r>
    </w:p>
    <w:p>
      <w:pPr>
        <w:pStyle w:val="BodyText"/>
      </w:pPr>
      <w:r>
        <w:t xml:space="preserve">Title: Lead Meteorologist &amp; Director</w:t>
      </w:r>
    </w:p>
    <w:p>
      <w:pPr>
        <w:pStyle w:val="BodyText"/>
      </w:pPr>
      <w:r>
        <w:t xml:space="preserve">Date: ____________________</w:t>
      </w:r>
    </w:p>
    <w:p>
      <w:pPr>
        <w:pStyle w:val="BodyText"/>
      </w:pPr>
      <w:r>
        <w:t xml:space="preserve">Signature &amp; Company Seal:</w:t>
      </w:r>
    </w:p>
    <w:p>
      <w:pPr>
        <w:pStyle w:val="BodyText"/>
      </w:pPr>
      <w:r>
        <w:rPr>
          <w:bCs/>
          <w:b/>
        </w:rPr>
        <w:t xml:space="preserve">For Société Ivoirienne de Développement Agricole (SIDA)</w:t>
      </w:r>
    </w:p>
    <w:p>
      <w:pPr>
        <w:pStyle w:val="BodyText"/>
      </w:pPr>
      <w:r>
        <w:t xml:space="preserve">Name: Mr. Kouassi N'Guessan</w:t>
      </w:r>
    </w:p>
    <w:p>
      <w:pPr>
        <w:pStyle w:val="BodyText"/>
      </w:pPr>
      <w:r>
        <w:t xml:space="preserve">Title: Director of Operations</w:t>
      </w:r>
    </w:p>
    <w:p>
      <w:pPr>
        <w:pStyle w:val="BodyText"/>
      </w:pPr>
      <w:r>
        <w:t xml:space="preserve">Date: ____________________</w:t>
      </w:r>
    </w:p>
    <w:p>
      <w:pPr>
        <w:pStyle w:val="BodyText"/>
      </w:pPr>
      <w:r>
        <w:t xml:space="preserve">Signature &amp; Company Seal:</w:t>
      </w:r>
    </w:p>
    <w:p>
      <w:pPr>
        <w:pStyle w:val="BodyText"/>
      </w:pPr>
      <w:r>
        <w:t xml:space="preserve">Quotation Estimate No. QE-2025-0487 | Atmospheric Sciences &amp; Meteorological Consulting Group (ASMC) | Abidjan, Ivory Coast</w:t>
      </w:r>
    </w:p>
    <w:p>
      <w:pPr>
        <w:pStyle w:val="BodyText"/>
      </w:pPr>
      <w:r>
        <w:t xml:space="preserve">This document is generated electronically and is valid without a physical stamp. For verification, contact info@asmc-ivorycoast.ci.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Ivory Coast Abidjan</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file>