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Quotation</w:t>
      </w:r>
      <w:r>
        <w:t xml:space="preserve"> </w:t>
      </w:r>
      <w:r>
        <w:t xml:space="preserve">Estimate</w:t>
      </w:r>
      <w:r>
        <w:t xml:space="preserve"> </w:t>
      </w:r>
      <w:r>
        <w:t xml:space="preserve">-</w:t>
      </w:r>
      <w:r>
        <w:t xml:space="preserve"> </w:t>
      </w:r>
      <w:r>
        <w:t xml:space="preserve">Meteorologist</w:t>
      </w:r>
      <w:r>
        <w:t xml:space="preserve"> </w:t>
      </w:r>
      <w:r>
        <w:t xml:space="preserve">Services</w:t>
      </w:r>
      <w:r>
        <w:t xml:space="preserve"> </w:t>
      </w:r>
      <w:r>
        <w:t xml:space="preserve">-</w:t>
      </w:r>
      <w:r>
        <w:t xml:space="preserve"> </w:t>
      </w:r>
      <w:r>
        <w:t xml:space="preserve">Myanmar</w:t>
      </w:r>
      <w:r>
        <w:t xml:space="preserve"> </w:t>
      </w:r>
      <w:r>
        <w:t xml:space="preserve">Yangon</w:t>
      </w:r>
    </w:p>
    <w:bookmarkStart w:id="20" w:name="quotation-estimate"/>
    <w:p>
      <w:pPr>
        <w:pStyle w:val="Heading1"/>
      </w:pPr>
      <w:r>
        <w:t xml:space="preserve">Quotation Estimate</w:t>
      </w:r>
    </w:p>
    <w:p>
      <w:pPr>
        <w:pStyle w:val="FirstParagraph"/>
      </w:pPr>
      <w:r>
        <w:t xml:space="preserve">Professional Meteorologist Services — Myanmar Yangon</w:t>
      </w:r>
    </w:p>
    <w:bookmarkEnd w:id="20"/>
    <w:bookmarkStart w:id="21" w:name="quotation-details"/>
    <w:p>
      <w:pPr>
        <w:pStyle w:val="Heading3"/>
      </w:pPr>
      <w:r>
        <w:t xml:space="preserve">Quotation Details</w:t>
      </w:r>
    </w:p>
    <w:p>
      <w:pPr>
        <w:pStyle w:val="FirstParagraph"/>
      </w:pPr>
      <w:r>
        <w:rPr>
          <w:bCs/>
          <w:b/>
        </w:rPr>
        <w:t xml:space="preserve">Quotation No.:</w:t>
      </w:r>
      <w:r>
        <w:t xml:space="preserve"> </w:t>
      </w:r>
      <w:r>
        <w:t xml:space="preserve">MYR-YGN-MET-2025-0047</w:t>
      </w:r>
    </w:p>
    <w:p>
      <w:pPr>
        <w:pStyle w:val="BodyText"/>
      </w:pPr>
      <w:r>
        <w:rPr>
          <w:bCs/>
          <w:b/>
        </w:rPr>
        <w:t xml:space="preserve">Date of Issue:</w:t>
      </w:r>
      <w:r>
        <w:t xml:space="preserve"> </w:t>
      </w:r>
      <w:r>
        <w:t xml:space="preserve">15 June 2025</w:t>
      </w:r>
    </w:p>
    <w:p>
      <w:pPr>
        <w:pStyle w:val="BodyText"/>
      </w:pPr>
      <w:r>
        <w:rPr>
          <w:bCs/>
          <w:b/>
        </w:rPr>
        <w:t xml:space="preserve">Valid Until:</w:t>
      </w:r>
      <w:r>
        <w:t xml:space="preserve"> </w:t>
      </w:r>
      <w:r>
        <w:t xml:space="preserve">15 July 2025</w:t>
      </w:r>
    </w:p>
    <w:p>
      <w:pPr>
        <w:pStyle w:val="BodyText"/>
      </w:pPr>
      <w:r>
        <w:rPr>
          <w:bCs/>
          <w:b/>
        </w:rPr>
        <w:t xml:space="preserve">Prepared By:</w:t>
      </w:r>
      <w:r>
        <w:t xml:space="preserve"> </w:t>
      </w:r>
      <w:r>
        <w:t xml:space="preserve">Dr. Aung Kyaw Min, Lead Meteorologist</w:t>
      </w:r>
    </w:p>
    <w:bookmarkEnd w:id="21"/>
    <w:bookmarkStart w:id="22" w:name="client-information"/>
    <w:p>
      <w:pPr>
        <w:pStyle w:val="Heading3"/>
      </w:pPr>
      <w:r>
        <w:t xml:space="preserve">Client Information</w:t>
      </w:r>
    </w:p>
    <w:p>
      <w:pPr>
        <w:pStyle w:val="FirstParagraph"/>
      </w:pPr>
      <w:r>
        <w:rPr>
          <w:bCs/>
          <w:b/>
        </w:rPr>
        <w:t xml:space="preserve">Client Name:</w:t>
      </w:r>
      <w:r>
        <w:t xml:space="preserve"> </w:t>
      </w:r>
      <w:r>
        <w:t xml:space="preserve">Yangon Regional Development Authority</w:t>
      </w:r>
    </w:p>
    <w:p>
      <w:pPr>
        <w:pStyle w:val="BodyText"/>
      </w:pPr>
      <w:r>
        <w:rPr>
          <w:bCs/>
          <w:b/>
        </w:rPr>
        <w:t xml:space="preserve">Address:</w:t>
      </w:r>
      <w:r>
        <w:t xml:space="preserve"> </w:t>
      </w:r>
      <w:r>
        <w:t xml:space="preserve">No. 125, Sule Road, Kyauktada Township, Yangon, Myanmar</w:t>
      </w:r>
    </w:p>
    <w:p>
      <w:pPr>
        <w:pStyle w:val="BodyText"/>
      </w:pPr>
      <w:r>
        <w:rPr>
          <w:bCs/>
          <w:b/>
        </w:rPr>
        <w:t xml:space="preserve">Contact:</w:t>
      </w:r>
      <w:r>
        <w:t xml:space="preserve"> </w:t>
      </w:r>
      <w:r>
        <w:t xml:space="preserve">+95 9 421 556 789</w:t>
      </w:r>
    </w:p>
    <w:p>
      <w:pPr>
        <w:pStyle w:val="BodyText"/>
      </w:pPr>
      <w:r>
        <w:rPr>
          <w:bCs/>
          <w:b/>
        </w:rPr>
        <w:t xml:space="preserve">Email:</w:t>
      </w:r>
      <w:r>
        <w:t xml:space="preserve"> </w:t>
      </w:r>
      <w:r>
        <w:t xml:space="preserve">procurement@yrgda.gov.mm</w:t>
      </w:r>
    </w:p>
    <w:bookmarkEnd w:id="22"/>
    <w:bookmarkStart w:id="23" w:name="Xd23828fce8ff37524b841474037509339c68423"/>
    <w:p>
      <w:pPr>
        <w:pStyle w:val="Heading2"/>
      </w:pPr>
      <w:r>
        <w:t xml:space="preserve">1. Scope of Meteorologist Services in Myanmar Yangon</w:t>
      </w:r>
    </w:p>
    <w:p>
      <w:pPr>
        <w:pStyle w:val="FirstParagraph"/>
      </w:pPr>
      <w:r>
        <w:t xml:space="preserve">This</w:t>
      </w:r>
      <w:r>
        <w:t xml:space="preserve"> </w:t>
      </w:r>
      <w:r>
        <w:t xml:space="preserve">Quotation Estimate</w:t>
      </w:r>
      <w:r>
        <w:t xml:space="preserve"> </w:t>
      </w:r>
      <w:r>
        <w:t xml:space="preserve">is issued in response to the formal request from the Yangon Regional Development Authority for the engagement of a certified</w:t>
      </w:r>
      <w:r>
        <w:t xml:space="preserve"> </w:t>
      </w:r>
      <w:r>
        <w:t xml:space="preserve">Meteorologist</w:t>
      </w:r>
      <w:r>
        <w:t xml:space="preserve"> </w:t>
      </w:r>
      <w:r>
        <w:t xml:space="preserve">to provide comprehensive atmospheric and climate advisory services within the Yangon metropolitan area and surrounding regions of</w:t>
      </w:r>
      <w:r>
        <w:t xml:space="preserve"> </w:t>
      </w:r>
      <w:r>
        <w:t xml:space="preserve">Myanmar Yangon</w:t>
      </w:r>
      <w:r>
        <w:t xml:space="preserve">. The Meteorologist shall be responsible for delivering daily weather forecasting, seasonal climate outlooks, severe weather alerts, and specialized meteorological consulting tailored to the unique tropical monsoon climate of the Yangon basin. All services described in this Quotation Estimate are designed to support infrastructure planning, agricultural scheduling, disaster risk reduction, and public safety communications across Myanmar Yangon.</w:t>
      </w:r>
    </w:p>
    <w:bookmarkEnd w:id="23"/>
    <w:bookmarkStart w:id="24" w:name="itemized-cost-breakdown"/>
    <w:p>
      <w:pPr>
        <w:pStyle w:val="Heading2"/>
      </w:pPr>
      <w:r>
        <w:t xml:space="preserve">2. Itemized Cost Breakdown</w:t>
      </w:r>
    </w:p>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Item No.</w:t>
            </w:r>
          </w:p>
        </w:tc>
        <w:tc>
          <w:tcPr/>
          <w:p>
            <w:pPr>
              <w:pStyle w:val="Compact"/>
              <w:jc w:val="left"/>
            </w:pPr>
            <w:r>
              <w:t xml:space="preserve">Description of Meteorologist Service</w:t>
            </w:r>
          </w:p>
        </w:tc>
        <w:tc>
          <w:tcPr/>
          <w:p>
            <w:pPr>
              <w:pStyle w:val="Compact"/>
              <w:jc w:val="left"/>
            </w:pPr>
            <w:r>
              <w:t xml:space="preserve">Duration / Qty</w:t>
            </w:r>
          </w:p>
        </w:tc>
        <w:tc>
          <w:tcPr/>
          <w:p>
            <w:pPr>
              <w:pStyle w:val="Compact"/>
              <w:jc w:val="left"/>
            </w:pPr>
            <w:r>
              <w:t xml:space="preserve">Unit Rate (MMK)</w:t>
            </w:r>
          </w:p>
        </w:tc>
        <w:tc>
          <w:tcPr/>
          <w:p>
            <w:pPr>
              <w:pStyle w:val="Compact"/>
              <w:jc w:val="left"/>
            </w:pPr>
            <w:r>
              <w:t xml:space="preserve">Subtotal (MMK)</w:t>
            </w:r>
          </w:p>
        </w:tc>
      </w:tr>
      <w:tr>
        <w:tc>
          <w:tcPr/>
          <w:p>
            <w:pPr>
              <w:pStyle w:val="Compact"/>
              <w:jc w:val="left"/>
            </w:pPr>
            <w:r>
              <w:t xml:space="preserve">01</w:t>
            </w:r>
          </w:p>
        </w:tc>
        <w:tc>
          <w:tcPr/>
          <w:p>
            <w:pPr>
              <w:pStyle w:val="Compact"/>
              <w:jc w:val="left"/>
            </w:pPr>
            <w:r>
              <w:t xml:space="preserve">Daily Meteorological Forecasting &amp; Advisory Reports for Yangon City and 14 surrounding townships</w:t>
            </w:r>
          </w:p>
        </w:tc>
        <w:tc>
          <w:tcPr/>
          <w:p>
            <w:pPr>
              <w:pStyle w:val="Compact"/>
              <w:jc w:val="left"/>
            </w:pPr>
            <w:r>
              <w:t xml:space="preserve">12 months</w:t>
            </w:r>
          </w:p>
        </w:tc>
        <w:tc>
          <w:tcPr/>
          <w:p>
            <w:pPr>
              <w:pStyle w:val="Compact"/>
              <w:jc w:val="left"/>
            </w:pPr>
            <w:r>
              <w:t xml:space="preserve">4,500,000</w:t>
            </w:r>
          </w:p>
        </w:tc>
        <w:tc>
          <w:tcPr/>
          <w:p>
            <w:pPr>
              <w:pStyle w:val="Compact"/>
              <w:jc w:val="left"/>
            </w:pPr>
            <w:r>
              <w:t xml:space="preserve">54,000,000</w:t>
            </w:r>
          </w:p>
        </w:tc>
      </w:tr>
      <w:tr>
        <w:tc>
          <w:tcPr/>
          <w:p>
            <w:pPr>
              <w:pStyle w:val="Compact"/>
              <w:jc w:val="left"/>
            </w:pPr>
            <w:r>
              <w:t xml:space="preserve">02</w:t>
            </w:r>
          </w:p>
        </w:tc>
        <w:tc>
          <w:tcPr/>
          <w:p>
            <w:pPr>
              <w:pStyle w:val="Compact"/>
              <w:jc w:val="left"/>
            </w:pPr>
            <w:r>
              <w:t xml:space="preserve">Severe Weather Monitoring &amp; Real-Time Alert System (Cyclone, Monsoon, Heatwave) for Myanmar Yangon</w:t>
            </w:r>
          </w:p>
        </w:tc>
        <w:tc>
          <w:tcPr/>
          <w:p>
            <w:pPr>
              <w:pStyle w:val="Compact"/>
              <w:jc w:val="left"/>
            </w:pPr>
            <w:r>
              <w:t xml:space="preserve">12 months</w:t>
            </w:r>
          </w:p>
        </w:tc>
        <w:tc>
          <w:tcPr/>
          <w:p>
            <w:pPr>
              <w:pStyle w:val="Compact"/>
              <w:jc w:val="left"/>
            </w:pPr>
            <w:r>
              <w:t xml:space="preserve">3,200,000</w:t>
            </w:r>
          </w:p>
        </w:tc>
        <w:tc>
          <w:tcPr/>
          <w:p>
            <w:pPr>
              <w:pStyle w:val="Compact"/>
              <w:jc w:val="left"/>
            </w:pPr>
            <w:r>
              <w:t xml:space="preserve">38,400,000</w:t>
            </w:r>
          </w:p>
        </w:tc>
      </w:tr>
      <w:tr>
        <w:tc>
          <w:tcPr/>
          <w:p>
            <w:pPr>
              <w:pStyle w:val="Compact"/>
              <w:jc w:val="left"/>
            </w:pPr>
            <w:r>
              <w:t xml:space="preserve">03</w:t>
            </w:r>
          </w:p>
        </w:tc>
        <w:tc>
          <w:tcPr/>
          <w:p>
            <w:pPr>
              <w:pStyle w:val="Compact"/>
              <w:jc w:val="left"/>
            </w:pPr>
            <w:r>
              <w:t xml:space="preserve">Seasonal Climate Outlook &amp; Monsoon Onset Prediction (Pre-Monsoon, Southwest Monsoon, Post-Monsoon)</w:t>
            </w:r>
          </w:p>
        </w:tc>
        <w:tc>
          <w:tcPr/>
          <w:p>
            <w:pPr>
              <w:pStyle w:val="Compact"/>
              <w:jc w:val="left"/>
            </w:pPr>
            <w:r>
              <w:t xml:space="preserve">3 reports/yr</w:t>
            </w:r>
          </w:p>
        </w:tc>
        <w:tc>
          <w:tcPr/>
          <w:p>
            <w:pPr>
              <w:pStyle w:val="Compact"/>
              <w:jc w:val="left"/>
            </w:pPr>
            <w:r>
              <w:t xml:space="preserve">2,800,000</w:t>
            </w:r>
          </w:p>
        </w:tc>
        <w:tc>
          <w:tcPr/>
          <w:p>
            <w:pPr>
              <w:pStyle w:val="Compact"/>
              <w:jc w:val="left"/>
            </w:pPr>
            <w:r>
              <w:t xml:space="preserve">8,400,000</w:t>
            </w:r>
          </w:p>
        </w:tc>
      </w:tr>
      <w:tr>
        <w:tc>
          <w:tcPr/>
          <w:p>
            <w:pPr>
              <w:pStyle w:val="Compact"/>
              <w:jc w:val="left"/>
            </w:pPr>
            <w:r>
              <w:t xml:space="preserve">04</w:t>
            </w:r>
          </w:p>
        </w:tc>
        <w:tc>
          <w:tcPr/>
          <w:p>
            <w:pPr>
              <w:pStyle w:val="Compact"/>
              <w:jc w:val="left"/>
            </w:pPr>
            <w:r>
              <w:t xml:space="preserve">On-Site Meteorological Instrument Calibration &amp; Data Quality Assurance at Yangon International Airport Station</w:t>
            </w:r>
          </w:p>
        </w:tc>
        <w:tc>
          <w:tcPr/>
          <w:p>
            <w:pPr>
              <w:pStyle w:val="Compact"/>
              <w:jc w:val="left"/>
            </w:pPr>
            <w:r>
              <w:t xml:space="preserve">Quarterly (4 visits)</w:t>
            </w:r>
          </w:p>
        </w:tc>
        <w:tc>
          <w:tcPr/>
          <w:p>
            <w:pPr>
              <w:pStyle w:val="Compact"/>
              <w:jc w:val="left"/>
            </w:pPr>
            <w:r>
              <w:t xml:space="preserve">1,500,000</w:t>
            </w:r>
          </w:p>
        </w:tc>
        <w:tc>
          <w:tcPr/>
          <w:p>
            <w:pPr>
              <w:pStyle w:val="Compact"/>
              <w:jc w:val="left"/>
            </w:pPr>
            <w:r>
              <w:t xml:space="preserve">6,000,000</w:t>
            </w:r>
          </w:p>
        </w:tc>
      </w:tr>
      <w:tr>
        <w:tc>
          <w:tcPr/>
          <w:p>
            <w:pPr>
              <w:pStyle w:val="Compact"/>
              <w:jc w:val="left"/>
            </w:pPr>
            <w:r>
              <w:t xml:space="preserve">05</w:t>
            </w:r>
          </w:p>
        </w:tc>
        <w:tc>
          <w:tcPr/>
          <w:p>
            <w:pPr>
              <w:pStyle w:val="Compact"/>
              <w:jc w:val="left"/>
            </w:pPr>
            <w:r>
              <w:t xml:space="preserve">Specialized Meteorologist Consulting for Urban Heat Island Mitigation &amp; Flood Risk Modeling in Yangon</w:t>
            </w:r>
          </w:p>
        </w:tc>
        <w:tc>
          <w:tcPr/>
          <w:p>
            <w:pPr>
              <w:pStyle w:val="Compact"/>
              <w:jc w:val="left"/>
            </w:pPr>
            <w:r>
              <w:t xml:space="preserve">60 hours</w:t>
            </w:r>
          </w:p>
        </w:tc>
        <w:tc>
          <w:tcPr/>
          <w:p>
            <w:pPr>
              <w:pStyle w:val="Compact"/>
              <w:jc w:val="left"/>
            </w:pPr>
            <w:r>
              <w:t xml:space="preserve">180,000</w:t>
            </w:r>
          </w:p>
        </w:tc>
        <w:tc>
          <w:tcPr/>
          <w:p>
            <w:pPr>
              <w:pStyle w:val="Compact"/>
              <w:jc w:val="left"/>
            </w:pPr>
            <w:r>
              <w:t xml:space="preserve">10,800,000</w:t>
            </w:r>
          </w:p>
        </w:tc>
      </w:tr>
      <w:tr>
        <w:tc>
          <w:tcPr/>
          <w:p>
            <w:pPr>
              <w:pStyle w:val="Compact"/>
              <w:jc w:val="left"/>
            </w:pPr>
            <w:r>
              <w:t xml:space="preserve">06</w:t>
            </w:r>
          </w:p>
        </w:tc>
        <w:tc>
          <w:tcPr/>
          <w:p>
            <w:pPr>
              <w:pStyle w:val="Compact"/>
              <w:jc w:val="left"/>
            </w:pPr>
            <w:r>
              <w:t xml:space="preserve">Training Workshop for Local Meteorological Staff &amp; Emergency Response Teams in Myanmar Yangon</w:t>
            </w:r>
          </w:p>
        </w:tc>
        <w:tc>
          <w:tcPr/>
          <w:p>
            <w:pPr>
              <w:pStyle w:val="Compact"/>
              <w:jc w:val="left"/>
            </w:pPr>
            <w:r>
              <w:t xml:space="preserve">2 sessions</w:t>
            </w:r>
          </w:p>
        </w:tc>
        <w:tc>
          <w:tcPr/>
          <w:p>
            <w:pPr>
              <w:pStyle w:val="Compact"/>
              <w:jc w:val="left"/>
            </w:pPr>
            <w:r>
              <w:t xml:space="preserve">2,000,000</w:t>
            </w:r>
          </w:p>
        </w:tc>
        <w:tc>
          <w:tcPr/>
          <w:p>
            <w:pPr>
              <w:pStyle w:val="Compact"/>
              <w:jc w:val="left"/>
            </w:pPr>
            <w:r>
              <w:t xml:space="preserve">4,000,000</w:t>
            </w:r>
          </w:p>
        </w:tc>
      </w:tr>
      <w:tr>
        <w:tc>
          <w:tcPr/>
          <w:p>
            <w:pPr>
              <w:pStyle w:val="Compact"/>
              <w:jc w:val="left"/>
            </w:pPr>
            <w:r>
              <w:t xml:space="preserve">07</w:t>
            </w:r>
          </w:p>
        </w:tc>
        <w:tc>
          <w:tcPr/>
          <w:p>
            <w:pPr>
              <w:pStyle w:val="Compact"/>
              <w:jc w:val="left"/>
            </w:pPr>
            <w:r>
              <w:t xml:space="preserve">Annual Meteorological Data Compilation &amp; Climate Trend Report for Yangon Region</w:t>
            </w:r>
          </w:p>
        </w:tc>
        <w:tc>
          <w:tcPr/>
          <w:p>
            <w:pPr>
              <w:pStyle w:val="Compact"/>
              <w:jc w:val="left"/>
            </w:pPr>
            <w:r>
              <w:t xml:space="preserve">1 report</w:t>
            </w:r>
          </w:p>
        </w:tc>
        <w:tc>
          <w:tcPr/>
          <w:p>
            <w:pPr>
              <w:pStyle w:val="Compact"/>
              <w:jc w:val="left"/>
            </w:pPr>
            <w:r>
              <w:t xml:space="preserve">3,500,000</w:t>
            </w:r>
          </w:p>
        </w:tc>
        <w:tc>
          <w:tcPr/>
          <w:p>
            <w:pPr>
              <w:pStyle w:val="Compact"/>
              <w:jc w:val="left"/>
            </w:pPr>
            <w:r>
              <w:t xml:space="preserve">3,500,000</w:t>
            </w:r>
          </w:p>
        </w:tc>
      </w:tr>
      <w:tr>
        <w:tc>
          <w:tcPr>
            <w:gridSpan w:val="4"/>
          </w:tcPr>
          <w:p>
            <w:pPr>
              <w:pStyle w:val="Compact"/>
              <w:jc w:val="left"/>
            </w:pPr>
            <w:r>
              <w:t xml:space="preserve">TOTAL ESTIMATED COST (MMK)</w:t>
            </w:r>
          </w:p>
        </w:tc>
        <w:tc>
          <w:tcPr/>
          <w:p>
            <w:pPr>
              <w:pStyle w:val="Compact"/>
              <w:jc w:val="left"/>
            </w:pPr>
            <w:r>
              <w:t xml:space="preserve">125,100,000</w:t>
            </w:r>
          </w:p>
        </w:tc>
      </w:tr>
      <w:tr>
        <w:tc>
          <w:tcPr>
            <w:gridSpan w:val="4"/>
          </w:tcPr>
          <w:p>
            <w:pPr>
              <w:pStyle w:val="Compact"/>
              <w:jc w:val="left"/>
            </w:pPr>
            <w:r>
              <w:t xml:space="preserve">TOTAL ESTIMATED COST (USD Approx.)</w:t>
            </w:r>
          </w:p>
        </w:tc>
        <w:tc>
          <w:tcPr/>
          <w:p>
            <w:pPr>
              <w:pStyle w:val="Compact"/>
              <w:jc w:val="left"/>
            </w:pPr>
            <w:r>
              <w:t xml:space="preserve">~$8,340</w:t>
            </w:r>
          </w:p>
        </w:tc>
      </w:tr>
    </w:tbl>
    <w:bookmarkEnd w:id="24"/>
    <w:bookmarkStart w:id="25" w:name="X985eb999f0cfcda5f1af1a675bf0b7c2e0a6c64"/>
    <w:p>
      <w:pPr>
        <w:pStyle w:val="Heading2"/>
      </w:pPr>
      <w:r>
        <w:t xml:space="preserve">3. Terms and Conditions of This Quotation Estimate</w:t>
      </w:r>
    </w:p>
    <w:p>
      <w:pPr>
        <w:pStyle w:val="FirstParagraph"/>
      </w:pPr>
      <w:r>
        <w:rPr>
          <w:bCs/>
          <w:b/>
        </w:rPr>
        <w:t xml:space="preserve">3.1</w:t>
      </w:r>
      <w:r>
        <w:t xml:space="preserve"> </w:t>
      </w:r>
      <w:r>
        <w:t xml:space="preserve">This Quotation Estimate is valid for thirty (30) calendar days from the date of issue. Beyond this period, the Meteorologist service rates may be subject to revision based on market conditions in Myanmar Yangon.</w:t>
      </w:r>
    </w:p>
    <w:p>
      <w:pPr>
        <w:pStyle w:val="BodyText"/>
      </w:pPr>
      <w:r>
        <w:rPr>
          <w:bCs/>
          <w:b/>
        </w:rPr>
        <w:t xml:space="preserve">3.2</w:t>
      </w:r>
      <w:r>
        <w:t xml:space="preserve"> </w:t>
      </w:r>
      <w:r>
        <w:t xml:space="preserve">Payment terms: 40% advance upon contract signing, 40% upon completion of the first six-month service period, and 20% upon final delivery of the Annual Meteorological Data Compilation Report.</w:t>
      </w:r>
    </w:p>
    <w:p>
      <w:pPr>
        <w:pStyle w:val="BodyText"/>
      </w:pPr>
      <w:r>
        <w:rPr>
          <w:bCs/>
          <w:b/>
        </w:rPr>
        <w:t xml:space="preserve">3.3</w:t>
      </w:r>
      <w:r>
        <w:t xml:space="preserve"> </w:t>
      </w:r>
      <w:r>
        <w:t xml:space="preserve">The Meteorologist shall maintain full professional liability insurance valid throughout the engagement period in Myanmar Yangon. All forecasts and advisories are provided on a best-effort scientific basis and do not constitute guarantees of specific weather outcomes.</w:t>
      </w:r>
    </w:p>
    <w:p>
      <w:pPr>
        <w:pStyle w:val="BodyText"/>
      </w:pPr>
      <w:r>
        <w:rPr>
          <w:bCs/>
          <w:b/>
        </w:rPr>
        <w:t xml:space="preserve">3.4</w:t>
      </w:r>
      <w:r>
        <w:t xml:space="preserve"> </w:t>
      </w:r>
      <w:r>
        <w:t xml:space="preserve">The client agrees to provide the Meteorologist with access to all relevant meteorological observation stations, satellite data feeds, and historical climate records maintained by the Department of Meteorology and Hydrology (DMH) in Yangon.</w:t>
      </w:r>
    </w:p>
    <w:p>
      <w:pPr>
        <w:pStyle w:val="BodyText"/>
      </w:pPr>
      <w:r>
        <w:rPr>
          <w:bCs/>
          <w:b/>
        </w:rPr>
        <w:t xml:space="preserve">3.5</w:t>
      </w:r>
      <w:r>
        <w:t xml:space="preserve"> </w:t>
      </w:r>
      <w:r>
        <w:t xml:space="preserve">Any additional Meteorologist services beyond the scope outlined in this Quotation Estimate shall be subject to a separate written amendment and additional cost estimate.</w:t>
      </w:r>
    </w:p>
    <w:p>
      <w:pPr>
        <w:pStyle w:val="BodyText"/>
      </w:pPr>
      <w:r>
        <w:rPr>
          <w:bCs/>
          <w:b/>
        </w:rPr>
        <w:t xml:space="preserve">3.6</w:t>
      </w:r>
      <w:r>
        <w:t xml:space="preserve"> </w:t>
      </w:r>
      <w:r>
        <w:t xml:space="preserve">All deliverables, including forecasts, reports, and training materials, shall be produced in both English and Burmese to ensure accessibility for all stakeholders in Myanmar Yangon.</w:t>
      </w:r>
    </w:p>
    <w:p>
      <w:pPr>
        <w:pStyle w:val="BodyText"/>
      </w:pPr>
      <w:r>
        <w:rPr>
          <w:bCs/>
          <w:b/>
        </w:rPr>
        <w:t xml:space="preserve">Note:</w:t>
      </w:r>
      <w:r>
        <w:t xml:space="preserve"> </w:t>
      </w:r>
      <w:r>
        <w:t xml:space="preserve">This Quotation Estimate assumes standard operating conditions in Myanmar Yangon. In the event of an extraordinary meteorological event (e.g., a Category 4+ cyclone making landfall in the Yangon region), the Meteorologist may be required to provide extended emergency advisory coverage. Such emergency services will be billed at 1.5x the standard hourly rate and will be itemized in a supplementary invoice.</w:t>
      </w:r>
    </w:p>
    <w:bookmarkEnd w:id="25"/>
    <w:bookmarkStart w:id="26" w:name="acceptance-and-authorization"/>
    <w:p>
      <w:pPr>
        <w:pStyle w:val="Heading2"/>
      </w:pPr>
      <w:r>
        <w:t xml:space="preserve">4. Acceptance and Authorization</w:t>
      </w:r>
    </w:p>
    <w:p>
      <w:pPr>
        <w:pStyle w:val="FirstParagraph"/>
      </w:pPr>
      <w:r>
        <w:t xml:space="preserve">By signing below, the client acknowledges and accepts the terms, conditions, and cost estimates presented in this Quotation Estimate for Meteorologist services in Myanmar Yangon. The Meteorologist shall commence service delivery within seven (7) business days of written confirmation.</w:t>
      </w:r>
    </w:p>
    <w:p>
      <w:pPr>
        <w:pStyle w:val="BodyText"/>
      </w:pPr>
      <w:r>
        <w:rPr>
          <w:bCs/>
          <w:b/>
        </w:rPr>
        <w:t xml:space="preserve">For: Yangon Regional Development Authority</w:t>
      </w:r>
      <w:r>
        <w:br/>
      </w:r>
      <w:r>
        <w:t xml:space="preserve">Name: _________________________</w:t>
      </w:r>
      <w:r>
        <w:br/>
      </w:r>
      <w:r>
        <w:t xml:space="preserve">Title: _________________________</w:t>
      </w:r>
      <w:r>
        <w:br/>
      </w:r>
      <w:r>
        <w:t xml:space="preserve">Date: _________________________</w:t>
      </w:r>
    </w:p>
    <w:p>
      <w:pPr>
        <w:pStyle w:val="BodyText"/>
      </w:pPr>
      <w:r>
        <w:rPr>
          <w:bCs/>
          <w:b/>
        </w:rPr>
        <w:t xml:space="preserve">For: Lead Meteorologist</w:t>
      </w:r>
      <w:r>
        <w:br/>
      </w:r>
      <w:r>
        <w:t xml:space="preserve">Name: Dr. Aung Kyaw Min</w:t>
      </w:r>
      <w:r>
        <w:br/>
      </w:r>
      <w:r>
        <w:t xml:space="preserve">Title: Senior Meteorologist, DMH</w:t>
      </w:r>
      <w:r>
        <w:br/>
      </w:r>
      <w:r>
        <w:t xml:space="preserve">Date: _________________________</w:t>
      </w:r>
    </w:p>
    <w:p>
      <w:pPr>
        <w:pStyle w:val="BodyText"/>
      </w:pPr>
      <w:r>
        <w:t xml:space="preserve">This Quotation Estimate document was prepared exclusively for Meteorologist services in Myanmar Yangon. Document Ref: MYR-YGN-MET-2025-0047. © 2025 Yangon Meteorological Advisory Services. All rights reserved.</w:t>
      </w:r>
    </w:p>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Quotation Estimate - Meteorologist Services - Myanmar Yangon</dc:title>
  <dc:creator/>
  <dc:language>en</dc:language>
  <cp:keywords/>
  <dcterms:created xsi:type="dcterms:W3CDTF">2026-10-10T01:14:51Z</dcterms:created>
  <dcterms:modified xsi:type="dcterms:W3CDTF">2026-10-10T01:14:51Z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