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Atmospheric Sciences &amp; Meteorological Advisory Services (Pvt.) Ltd.</w:t>
      </w:r>
    </w:p>
    <w:p>
      <w:pPr>
        <w:pStyle w:val="BodyText"/>
      </w:pPr>
      <w:r>
        <w:t xml:space="preserve">Plot 47-B, Clifton Block 5, Karachi, Sindh, Pakistan</w:t>
      </w:r>
    </w:p>
    <w:p>
      <w:pPr>
        <w:pStyle w:val="BodyText"/>
      </w:pPr>
      <w:r>
        <w:t xml:space="preserve">Phone: +92-21-3587-4421 | Email: info@atmosphericadvisory.pk</w:t>
      </w:r>
    </w:p>
    <w:p>
      <w:pPr>
        <w:pStyle w:val="BodyText"/>
      </w:pPr>
      <w:r>
        <w:t xml:space="preserve">NTN: 7845123-6 | SECP Registration: 1123456</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QTE-KHI-2025-00847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Prepared For</w:t>
            </w:r>
          </w:p>
        </w:tc>
        <w:tc>
          <w:tcPr/>
          <w:p>
            <w:pPr>
              <w:pStyle w:val="Compact"/>
              <w:jc w:val="left"/>
            </w:pPr>
            <w:r>
              <w:t xml:space="preserve">Port Qasim Authority / Karachi Port Trust</w:t>
            </w:r>
          </w:p>
        </w:tc>
        <w:tc>
          <w:tcPr/>
          <w:p>
            <w:pPr>
              <w:pStyle w:val="Compact"/>
              <w:jc w:val="left"/>
            </w:pPr>
            <w:r>
              <w:t xml:space="preserve">Project Reference</w:t>
            </w:r>
          </w:p>
        </w:tc>
        <w:tc>
          <w:tcPr/>
          <w:p>
            <w:pPr>
              <w:pStyle w:val="Compact"/>
              <w:jc w:val="left"/>
            </w:pPr>
            <w:r>
              <w:t xml:space="preserve">KHI-MET-2025-PORT</w:t>
            </w:r>
          </w:p>
        </w:tc>
      </w:tr>
      <w:tr>
        <w:tc>
          <w:tcPr/>
          <w:p>
            <w:pPr>
              <w:pStyle w:val="Compact"/>
              <w:jc w:val="left"/>
            </w:pPr>
            <w:r>
              <w:t xml:space="preserve">Service Location</w:t>
            </w:r>
          </w:p>
        </w:tc>
        <w:tc>
          <w:tcPr>
            <w:gridSpan w:val="3"/>
          </w:tcPr>
          <w:p>
            <w:pPr>
              <w:pStyle w:val="Compact"/>
              <w:jc w:val="left"/>
            </w:pPr>
            <w:r>
              <w:t xml:space="preserve">Pakistan Karachi – Coastal &amp; Industrial Zones (Clifton, Port Qasim, SITE, Korangi)</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Atmospheric Sciences &amp; Meteorological Advisory Services (Pvt.) Ltd. to provide a comprehensive, itemized cost breakdown for the engagement of a senior</w:t>
      </w:r>
      <w:r>
        <w:t xml:space="preserve"> </w:t>
      </w:r>
      <w:r>
        <w:t xml:space="preserve">Meteorologist</w:t>
      </w:r>
      <w:r>
        <w:t xml:space="preserve"> </w:t>
      </w:r>
      <w:r>
        <w:t xml:space="preserve">and supporting meteorological team to deliver continuous weather monitoring, forecasting, and advisory services across the Pakistan Karachi metropolitan region. The services outlined herein are designed to support port operations, industrial planning, municipal disaster preparedness, and agricultural advisory functions within the Karachi district and its surrounding coastal belt.</w:t>
      </w:r>
    </w:p>
    <w:p>
      <w:pPr>
        <w:pStyle w:val="BodyText"/>
      </w:pPr>
      <w:r>
        <w:t xml:space="preserve">The</w:t>
      </w:r>
      <w:r>
        <w:t xml:space="preserve"> </w:t>
      </w:r>
      <w:r>
        <w:t xml:space="preserve">Meteorologist</w:t>
      </w:r>
      <w:r>
        <w:t xml:space="preserve"> </w:t>
      </w:r>
      <w:r>
        <w:t xml:space="preserve">engagement proposed in this document encompasses both on-site presence at designated operational hubs and remote analytical support. All forecasts, warnings, and meteorological bulletins will be tailored specifically to the microclimatic conditions of Pakistan Karachi, accounting for the unique influence of the Arabian Sea, monsoon cycles, urban heat island effects, and seasonal dust storms that characterize the Sindh coastal region.</w:t>
      </w:r>
    </w:p>
    <w:bookmarkEnd w:id="21"/>
    <w:bookmarkStart w:id="22" w:name="Xee5d00c99fbaf3124ff509c498f6909e4ce5d3e"/>
    <w:p>
      <w:pPr>
        <w:pStyle w:val="Heading2"/>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Meteorologist – Full-time on-site deployment at Karachi Port &amp; Port Qasim operational command center</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Junior Meteorologist / Data Analyst – Support for radar interpretation, satellite imagery processing, and data logging</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Daily Weather Forecast Bulletins (06:00, 12:00, 18:00) – Tailored to Pakistan Karachi coastal and industrial zones</w:t>
            </w:r>
          </w:p>
        </w:tc>
        <w:tc>
          <w:tcPr/>
          <w:p>
            <w:pPr>
              <w:pStyle w:val="Compact"/>
              <w:jc w:val="left"/>
            </w:pPr>
            <w:r>
              <w:t xml:space="preserve">365 days</w:t>
            </w:r>
          </w:p>
        </w:tc>
        <w:tc>
          <w:tcPr/>
          <w:p>
            <w:pPr>
              <w:pStyle w:val="Compact"/>
              <w:jc w:val="left"/>
            </w:pPr>
            <w:r>
              <w:t xml:space="preserve">Per day</w:t>
            </w:r>
          </w:p>
        </w:tc>
        <w:tc>
          <w:tcPr/>
          <w:p>
            <w:pPr>
              <w:pStyle w:val="Compact"/>
              <w:jc w:val="left"/>
            </w:pPr>
            <w:r>
              <w:t xml:space="preserve">8,500</w:t>
            </w:r>
          </w:p>
        </w:tc>
        <w:tc>
          <w:tcPr/>
          <w:p>
            <w:pPr>
              <w:pStyle w:val="Compact"/>
              <w:jc w:val="left"/>
            </w:pPr>
            <w:r>
              <w:t xml:space="preserve">3,102,500</w:t>
            </w:r>
          </w:p>
        </w:tc>
      </w:tr>
      <w:tr>
        <w:tc>
          <w:tcPr/>
          <w:p>
            <w:pPr>
              <w:pStyle w:val="Compact"/>
              <w:jc w:val="left"/>
            </w:pPr>
            <w:r>
              <w:t xml:space="preserve">4</w:t>
            </w:r>
          </w:p>
        </w:tc>
        <w:tc>
          <w:tcPr/>
          <w:p>
            <w:pPr>
              <w:pStyle w:val="Compact"/>
              <w:jc w:val="left"/>
            </w:pPr>
            <w:r>
              <w:t xml:space="preserve">Severe Weather Warning &amp; Alert System – Monsoon, cyclone, dust storm, and thunderstorm advisories for Pakistan Karachi</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Monthly Meteorological Review Report – Statistical analysis of rainfall, wind, humidity, and temperature trends for the Karachi region</w:t>
            </w:r>
          </w:p>
        </w:tc>
        <w:tc>
          <w:tcPr/>
          <w:p>
            <w:pPr>
              <w:pStyle w:val="Compact"/>
              <w:jc w:val="left"/>
            </w:pPr>
            <w:r>
              <w:t xml:space="preserve">12 reports</w:t>
            </w:r>
          </w:p>
        </w:tc>
        <w:tc>
          <w:tcPr/>
          <w:p>
            <w:pPr>
              <w:pStyle w:val="Compact"/>
              <w:jc w:val="left"/>
            </w:pPr>
            <w:r>
              <w:t xml:space="preserve">Per report</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Quarterly Climate Outlook &amp; Seasonal Forecast Briefing – Presentation to municipal and port authorities in Pakistan Karachi</w:t>
            </w:r>
          </w:p>
        </w:tc>
        <w:tc>
          <w:tcPr/>
          <w:p>
            <w:pPr>
              <w:pStyle w:val="Compact"/>
              <w:jc w:val="left"/>
            </w:pPr>
            <w:r>
              <w:t xml:space="preserve">4 briefings</w:t>
            </w:r>
          </w:p>
        </w:tc>
        <w:tc>
          <w:tcPr/>
          <w:p>
            <w:pPr>
              <w:pStyle w:val="Compact"/>
              <w:jc w:val="left"/>
            </w:pPr>
            <w:r>
              <w:t xml:space="preserve">Per session</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Access to &amp; Calibration of Portable Weather Stations (4 units) deployed across Clifton, Korangi, SITE, and Port Qasim</w:t>
            </w:r>
          </w:p>
        </w:tc>
        <w:tc>
          <w:tcPr/>
          <w:p>
            <w:pPr>
              <w:pStyle w:val="Compact"/>
              <w:jc w:val="left"/>
            </w:pPr>
            <w:r>
              <w:t xml:space="preserve">12 months</w:t>
            </w:r>
          </w:p>
        </w:tc>
        <w:tc>
          <w:tcPr/>
          <w:p>
            <w:pPr>
              <w:pStyle w:val="Compact"/>
              <w:jc w:val="left"/>
            </w:pPr>
            <w:r>
              <w:t xml:space="preserve">Per 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Emergency Meteorological Support – 24/7 on-call availability during monsoon season (June–September) for Pakistan Karachi</w:t>
            </w:r>
          </w:p>
        </w:tc>
        <w:tc>
          <w:tcPr/>
          <w:p>
            <w:pPr>
              <w:pStyle w:val="Compact"/>
              <w:jc w:val="left"/>
            </w:pPr>
            <w:r>
              <w:t xml:space="preserve">4 months</w:t>
            </w:r>
          </w:p>
        </w:tc>
        <w:tc>
          <w:tcPr/>
          <w:p>
            <w:pPr>
              <w:pStyle w:val="Compact"/>
              <w:jc w:val="left"/>
            </w:pPr>
            <w:r>
              <w:t xml:space="preserve">Per month</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9</w:t>
            </w:r>
          </w:p>
        </w:tc>
        <w:tc>
          <w:tcPr/>
          <w:p>
            <w:pPr>
              <w:pStyle w:val="Compact"/>
              <w:jc w:val="left"/>
            </w:pPr>
            <w:r>
              <w:t xml:space="preserve">Training Workshop – "Reading Weather for Port &amp; Industrial Safety" for 40 staff members in Pakistan Karachi</w:t>
            </w:r>
          </w:p>
        </w:tc>
        <w:tc>
          <w:tcPr/>
          <w:p>
            <w:pPr>
              <w:pStyle w:val="Compact"/>
              <w:jc w:val="left"/>
            </w:pPr>
            <w:r>
              <w:t xml:space="preserve">2 sessions</w:t>
            </w:r>
          </w:p>
        </w:tc>
        <w:tc>
          <w:tcPr/>
          <w:p>
            <w:pPr>
              <w:pStyle w:val="Compact"/>
              <w:jc w:val="left"/>
            </w:pPr>
            <w:r>
              <w:t xml:space="preserve">Per session</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Software License – Numerical Weather Prediction (NWP) model access &amp; GIS mapping tools for Karachi microclimate analysis</w:t>
            </w:r>
          </w:p>
        </w:tc>
        <w:tc>
          <w:tcPr/>
          <w:p>
            <w:pPr>
              <w:pStyle w:val="Compact"/>
              <w:jc w:val="left"/>
            </w:pPr>
            <w:r>
              <w:t xml:space="preserve">12 months</w:t>
            </w:r>
          </w:p>
        </w:tc>
        <w:tc>
          <w:tcPr/>
          <w:p>
            <w:pPr>
              <w:pStyle w:val="Compact"/>
              <w:jc w:val="left"/>
            </w:pPr>
            <w:r>
              <w:t xml:space="preserve">Per year</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13,637,500</w:t>
            </w:r>
          </w:p>
        </w:tc>
      </w:tr>
      <w:tr>
        <w:tc>
          <w:tcPr>
            <w:gridSpan w:val="5"/>
          </w:tcPr>
          <w:p>
            <w:pPr>
              <w:pStyle w:val="Compact"/>
              <w:jc w:val="right"/>
            </w:pPr>
            <w:r>
              <w:t xml:space="preserve">Sales Tax (18%)</w:t>
            </w:r>
          </w:p>
        </w:tc>
        <w:tc>
          <w:tcPr/>
          <w:p>
            <w:pPr>
              <w:pStyle w:val="Compact"/>
              <w:jc w:val="left"/>
            </w:pPr>
            <w:r>
              <w:t xml:space="preserve">2,454,750</w:t>
            </w:r>
          </w:p>
        </w:tc>
      </w:tr>
      <w:tr>
        <w:tc>
          <w:tcPr>
            <w:gridSpan w:val="5"/>
          </w:tcPr>
          <w:p>
            <w:pPr>
              <w:pStyle w:val="Compact"/>
              <w:jc w:val="right"/>
            </w:pPr>
            <w:r>
              <w:rPr>
                <w:bCs/>
                <w:b/>
              </w:rPr>
              <w:t xml:space="preserve">Grand Total (PKR)</w:t>
            </w:r>
          </w:p>
        </w:tc>
        <w:tc>
          <w:tcPr/>
          <w:p>
            <w:pPr>
              <w:pStyle w:val="Compact"/>
              <w:jc w:val="left"/>
            </w:pPr>
            <w:r>
              <w:rPr>
                <w:bCs/>
                <w:b/>
              </w:rPr>
              <w:t xml:space="preserve">16,092,250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operational costs, fuel surcharges, or regulatory adjustments applicable in Pakistan Karachi.</w:t>
      </w:r>
    </w:p>
    <w:p>
      <w:pPr>
        <w:numPr>
          <w:ilvl w:val="0"/>
          <w:numId w:val="1001"/>
        </w:numPr>
        <w:pStyle w:val="Compact"/>
      </w:pPr>
      <w:r>
        <w:t xml:space="preserve">Payment terms: 40% advance upon acceptance of this Quotation Estimate, 30% upon completion of the first quarter of service delivery, and the remaining 30% upon successful completion of the full 12-month contract period.</w:t>
      </w:r>
    </w:p>
    <w:p>
      <w:pPr>
        <w:numPr>
          <w:ilvl w:val="0"/>
          <w:numId w:val="1001"/>
        </w:numPr>
        <w:pStyle w:val="Compact"/>
      </w:pPr>
      <w:r>
        <w:t xml:space="preserve">The</w:t>
      </w:r>
      <w:r>
        <w:t xml:space="preserve"> </w:t>
      </w:r>
      <w:r>
        <w:t xml:space="preserve">Meteorologist</w:t>
      </w:r>
      <w:r>
        <w:t xml:space="preserve"> </w:t>
      </w:r>
      <w:r>
        <w:t xml:space="preserve">and supporting team shall comply with all guidelines issued by the Pakistan Meteorological Department (PMD) and the Sindh Provincial Disaster Management Authority (SPDMA) while operating within Pakistan Karachi.</w:t>
      </w:r>
    </w:p>
    <w:p>
      <w:pPr>
        <w:numPr>
          <w:ilvl w:val="0"/>
          <w:numId w:val="1001"/>
        </w:numPr>
        <w:pStyle w:val="Compact"/>
      </w:pPr>
      <w:r>
        <w:t xml:space="preserve">All meteorological data, forecasts, and reports generated under this engagement shall remain the intellectual property of the client. The Meteorologist and team agree to a non-disclosure agreement covering sensitive operational data.</w:t>
      </w:r>
    </w:p>
    <w:p>
      <w:pPr>
        <w:numPr>
          <w:ilvl w:val="0"/>
          <w:numId w:val="1001"/>
        </w:numPr>
        <w:pStyle w:val="Compact"/>
      </w:pPr>
      <w:r>
        <w:t xml:space="preserve">Force majeure events, including but not limited to cyclones, severe flooding, or government-imposed lockdowns in Pakistan Karachi, shall suspend service obligations without penalty to either party.</w:t>
      </w:r>
    </w:p>
    <w:p>
      <w:pPr>
        <w:numPr>
          <w:ilvl w:val="0"/>
          <w:numId w:val="1001"/>
        </w:numPr>
        <w:pStyle w:val="Compact"/>
      </w:pPr>
      <w:r>
        <w:t xml:space="preserve">Any scope changes, additional weather station deployments, or extended emergency support beyond the terms stated in this Quotation Estimate shall be subject to a written amendment and supplementary cost estimate.</w:t>
      </w:r>
    </w:p>
    <w:p>
      <w:pPr>
        <w:numPr>
          <w:ilvl w:val="0"/>
          <w:numId w:val="1001"/>
        </w:numPr>
        <w:pStyle w:val="Compact"/>
      </w:pPr>
      <w:r>
        <w:t xml:space="preserve">Disputes arising from this Quotation Estimate shall be resolved through arbitration under the Arbitration Act, 1940, with the seat of arbitration in Karachi, Sindh, Pakistan.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Meteorologist services in Pakistan Karachi. The engagement shall commence on the date specified in the subsequent Service Level Agreement (SLA) to be executed within seven (7) working days of acceptance.</w:t>
      </w:r>
    </w:p>
    <w:p>
      <w:pPr>
        <w:pStyle w:val="BodyText"/>
      </w:pPr>
      <w:r>
        <w:rPr>
          <w:bCs/>
          <w:b/>
        </w:rPr>
        <w:t xml:space="preserve">For and on behalf of the Client</w:t>
      </w:r>
    </w:p>
    <w:p>
      <w:pPr>
        <w:pStyle w:val="BodyText"/>
      </w:pPr>
      <w:r>
        <w:t xml:space="preserve">Port Qasim Authority / Karachi Port Trust</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and on behalf of the Service Provider</w:t>
      </w:r>
    </w:p>
    <w:p>
      <w:pPr>
        <w:pStyle w:val="BodyText"/>
      </w:pPr>
      <w:r>
        <w:t xml:space="preserve">Atmospheric Sciences &amp; Meteorological Advisory Services (Pvt.) Ltd.</w:t>
      </w:r>
    </w:p>
    <w:p>
      <w:pPr>
        <w:pStyle w:val="BodyText"/>
      </w:pPr>
      <w:r>
        <w:t xml:space="preserve">Name: Dr. Ayesha Raza Khan</w:t>
      </w:r>
      <w:r>
        <w:br/>
      </w:r>
      <w:r>
        <w:t xml:space="preserve">Designation: Chief Meteorologist &amp; Director</w:t>
      </w:r>
      <w:r>
        <w:br/>
      </w:r>
      <w:r>
        <w:t xml:space="preserve">Signature &amp; Date: _________________________</w:t>
      </w:r>
    </w:p>
    <w:p>
      <w:pPr>
        <w:pStyle w:val="BodyText"/>
      </w:pPr>
      <w:r>
        <w:rPr>
          <w:bCs/>
          <w:b/>
        </w:rPr>
        <w:t xml:space="preserve">Note:</w:t>
      </w:r>
      <w:r>
        <w:t xml:space="preserve"> </w:t>
      </w:r>
      <w:r>
        <w:t xml:space="preserve">This Quotation Estimate is a non-binding document until formally accepted in writing by both parties. All rates are quoted in Pakistani Rupees (PKR) and are inclusive of the Meteorologist's professional fees, travel within Pakistan Karachi, and standard operational expenses. This document does not constitute a contract until a separate Service Level Agreement is executed. For queries regarding this Quotation Estimate, please contact our Karachi office at +92-21-3587-4421 or info@atmosphericadvisory.pk.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Pakistan Karachi</dc:title>
  <dc:creator/>
  <dc:language>en</dc:language>
  <cp:keywords/>
  <dcterms:created xsi:type="dcterms:W3CDTF">2026-10-10T06:59:14Z</dcterms:created>
  <dcterms:modified xsi:type="dcterms:W3CDTF">2026-10-10T06:59:14Z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