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1" w:name="quotation-estimate"/>
    <w:p>
      <w:pPr>
        <w:pStyle w:val="Heading1"/>
      </w:pPr>
      <w:r>
        <w:t xml:space="preserve">QUOTATION ESTIMATE</w:t>
      </w:r>
    </w:p>
    <w:bookmarkStart w:id="20" w:name="X4959bdf1f74d3519b70cbfa96177e74257d6e38"/>
    <w:p>
      <w:pPr>
        <w:pStyle w:val="Heading2"/>
      </w:pPr>
      <w:r>
        <w:t xml:space="preserve">Professional Meteorologist Services — Spain Madrid</w:t>
      </w:r>
    </w:p>
    <w:p>
      <w:pPr>
        <w:pStyle w:val="FirstParagraph"/>
      </w:pPr>
      <w:r>
        <w:t xml:space="preserve">Issued by:</w:t>
      </w:r>
      <w:r>
        <w:t xml:space="preserve"> </w:t>
      </w:r>
      <w:r>
        <w:rPr>
          <w:bCs/>
          <w:b/>
        </w:rPr>
        <w:t xml:space="preserve">Atmósfera Ibérica Meteorological Consulting S.L.</w:t>
      </w:r>
      <w:r>
        <w:br/>
      </w:r>
      <w:r>
        <w:t xml:space="preserve">C/ Gran Vía 28, 4ºB, 28013 Madrid, Spain</w:t>
      </w:r>
      <w:r>
        <w:br/>
      </w:r>
      <w:r>
        <w:t xml:space="preserve">CIF: B-87654321 • Tel: +34 910 000 000 • Email: quotes@atmosferahiberica.es</w:t>
      </w:r>
    </w:p>
    <w:bookmarkEnd w:id="20"/>
    <w:bookmarkEnd w:id="21"/>
    <w:p>
      <w:pPr>
        <w:pStyle w:val="BodyText"/>
      </w:pPr>
      <w:r>
        <w:rPr>
          <w:bCs/>
          <w:b/>
        </w:rPr>
        <w:t xml:space="preserve">Quotation No.:</w:t>
      </w:r>
      <w:r>
        <w:t xml:space="preserve"> </w:t>
      </w:r>
      <w:r>
        <w:t xml:space="preserve">QTE-2025-MAD-0472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Constructora del Norte S.A.</w:t>
      </w:r>
      <w:r>
        <w:br/>
      </w:r>
      <w:r>
        <w:t xml:space="preserve">Av. de la Castellana 155, 28046 Madrid, Spain</w:t>
      </w:r>
      <w:r>
        <w:br/>
      </w:r>
      <w:r>
        <w:t xml:space="preserve">CIF: A-12345678</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Atmósfera Ibérica Meteorological Consulting S.L. to provide Constructora del Norte S.A. with a comprehensive, itemised financial breakdown for the engagement of a certified</w:t>
      </w:r>
      <w:r>
        <w:t xml:space="preserve"> </w:t>
      </w:r>
      <w:r>
        <w:t xml:space="preserve">Meteorologist</w:t>
      </w:r>
      <w:r>
        <w:t xml:space="preserve"> </w:t>
      </w:r>
      <w:r>
        <w:t xml:space="preserve">to deliver specialised atmospheric and climatic advisory services for construction and infrastructure projects located in</w:t>
      </w:r>
      <w:r>
        <w:t xml:space="preserve"> </w:t>
      </w:r>
      <w:r>
        <w:t xml:space="preserve">Spain Madrid</w:t>
      </w:r>
      <w:r>
        <w:t xml:space="preserve"> </w:t>
      </w:r>
      <w:r>
        <w:t xml:space="preserve">and its surrounding metropolitan area. This document constitutes a formal</w:t>
      </w:r>
      <w:r>
        <w:t xml:space="preserve"> </w:t>
      </w:r>
      <w:r>
        <w:t xml:space="preserve">Quotation Estimate</w:t>
      </w:r>
      <w:r>
        <w:t xml:space="preserve"> </w:t>
      </w:r>
      <w:r>
        <w:t xml:space="preserve">and does not represent a binding contract until both parties have executed the definitive service agreement.</w:t>
      </w:r>
    </w:p>
    <w:p>
      <w:pPr>
        <w:pStyle w:val="BodyText"/>
      </w:pPr>
      <w:r>
        <w:t xml:space="preserve">The</w:t>
      </w:r>
      <w:r>
        <w:t xml:space="preserve"> </w:t>
      </w:r>
      <w:r>
        <w:t xml:space="preserve">Meteorologist</w:t>
      </w:r>
      <w:r>
        <w:t xml:space="preserve"> </w:t>
      </w:r>
      <w:r>
        <w:t xml:space="preserve">services outlined herein are specifically tailored to the unique meteorological conditions of</w:t>
      </w:r>
      <w:r>
        <w:t xml:space="preserve"> </w:t>
      </w:r>
      <w:r>
        <w:t xml:space="preserve">Spain Madrid</w:t>
      </w:r>
      <w:r>
        <w:t xml:space="preserve">, which include the characteristic continental Mediterranean climate, seasonal temperature extremes (ranging from approximately −5 °C in January to 40 °C in July), the influence of the</w:t>
      </w:r>
      <w:r>
        <w:t xml:space="preserve"> </w:t>
      </w:r>
      <w:r>
        <w:rPr>
          <w:iCs/>
          <w:i/>
        </w:rPr>
        <w:t xml:space="preserve">calima</w:t>
      </w:r>
      <w:r>
        <w:t xml:space="preserve"> </w:t>
      </w:r>
      <w:r>
        <w:t xml:space="preserve">dust events originating from the Sahara, the periodic occurrence of</w:t>
      </w:r>
      <w:r>
        <w:t xml:space="preserve"> </w:t>
      </w:r>
      <w:r>
        <w:rPr>
          <w:iCs/>
          <w:i/>
        </w:rPr>
        <w:t xml:space="preserve">poniente</w:t>
      </w:r>
      <w:r>
        <w:t xml:space="preserve"> </w:t>
      </w:r>
      <w:r>
        <w:t xml:space="preserve">and</w:t>
      </w:r>
      <w:r>
        <w:t xml:space="preserve"> </w:t>
      </w:r>
      <w:r>
        <w:rPr>
          <w:iCs/>
          <w:i/>
        </w:rPr>
        <w:t xml:space="preserve">levante</w:t>
      </w:r>
      <w:r>
        <w:t xml:space="preserve"> </w:t>
      </w:r>
      <w:r>
        <w:t xml:space="preserve">winds, and the concentrated summer thunderstorm activity that frequently affects the Madrid basin. The</w:t>
      </w:r>
      <w:r>
        <w:t xml:space="preserve"> </w:t>
      </w:r>
      <w:r>
        <w:t xml:space="preserve">Meteorologist</w:t>
      </w:r>
      <w:r>
        <w:t xml:space="preserve"> </w:t>
      </w:r>
      <w:r>
        <w:t xml:space="preserve">will account for all of these regional factors in every deliverable.</w:t>
      </w:r>
    </w:p>
    <w:p>
      <w:pPr>
        <w:pStyle w:val="BodyText"/>
      </w:pPr>
      <w:r>
        <w:t xml:space="preserve">2. Detailed Line Items — Meteorologist Services in Spain Madrid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meteorological assessment at the project location in Madrid, including review of historical data from AEMET (Agencia Estatal de Meteorología) stations in Madrid-Barajas, Madrid-Cuatro Vientos, and the surrounding sierra stations.</w:t>
            </w:r>
          </w:p>
        </w:tc>
        <w:tc>
          <w:tcPr/>
          <w:p>
            <w:pPr>
              <w:pStyle w:val="Compact"/>
              <w:jc w:val="left"/>
            </w:pPr>
            <w:r>
              <w:t xml:space="preserve">1 visit (8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Preparation of a detailed</w:t>
            </w:r>
            <w:r>
              <w:t xml:space="preserve"> </w:t>
            </w:r>
            <w:r>
              <w:t xml:space="preserve">Meteorologist</w:t>
            </w:r>
            <w:r>
              <w:t xml:space="preserve"> </w:t>
            </w:r>
            <w:r>
              <w:t xml:space="preserve">risk report covering wind loading, precipitation probability, frost risk, and heat-stress thresholds specific to the</w:t>
            </w:r>
            <w:r>
              <w:t xml:space="preserve"> </w:t>
            </w:r>
            <w:r>
              <w:t xml:space="preserve">Spain Madrid</w:t>
            </w:r>
            <w:r>
              <w:t xml:space="preserve"> </w:t>
            </w:r>
            <w:r>
              <w:t xml:space="preserve">climate zone for the planned construction period (July 2025 – March 2026).</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Weekly</w:t>
            </w:r>
            <w:r>
              <w:t xml:space="preserve"> </w:t>
            </w:r>
            <w:r>
              <w:t xml:space="preserve">Meteorologist</w:t>
            </w:r>
            <w:r>
              <w:t xml:space="preserve"> </w:t>
            </w:r>
            <w:r>
              <w:t xml:space="preserve">briefing sessions (in-person at the Madrid project office or via secure video link) providing 7-day and 14-day forecasts, severe-weather alerts, and operational recommendations for crane operations, concrete pours, and scaffolding safety.</w:t>
            </w:r>
          </w:p>
        </w:tc>
        <w:tc>
          <w:tcPr/>
          <w:p>
            <w:pPr>
              <w:pStyle w:val="Compact"/>
              <w:jc w:val="left"/>
            </w:pPr>
            <w:r>
              <w:t xml:space="preserve">36 sessions</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04</w:t>
            </w:r>
          </w:p>
        </w:tc>
        <w:tc>
          <w:tcPr/>
          <w:p>
            <w:pPr>
              <w:pStyle w:val="Compact"/>
              <w:jc w:val="left"/>
            </w:pPr>
            <w:r>
              <w:t xml:space="preserve">Real-time</w:t>
            </w:r>
            <w:r>
              <w:t xml:space="preserve"> </w:t>
            </w:r>
            <w:r>
              <w:t xml:space="preserve">Meteorologist</w:t>
            </w:r>
            <w:r>
              <w:t xml:space="preserve"> </w:t>
            </w:r>
            <w:r>
              <w:t xml:space="preserve">monitoring and emergency advisory service during high-risk periods (summer convective season June–September and winter frost events December–February) for the</w:t>
            </w:r>
            <w:r>
              <w:t xml:space="preserve"> </w:t>
            </w:r>
            <w:r>
              <w:t xml:space="preserve">Spain Madrid</w:t>
            </w:r>
            <w:r>
              <w:t xml:space="preserve"> </w:t>
            </w:r>
            <w:r>
              <w:t xml:space="preserve">metropolitan area, including 24/7 on-call availability.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Calibration and validation of on-site weather instrumentation (anemometers, rain gauges, temperature/humidity sensors) installed at the Madrid construction site, ensuring compliance with AEMET and WMO standards.</w:t>
            </w:r>
          </w:p>
        </w:tc>
        <w:tc>
          <w:tcPr/>
          <w:p>
            <w:pPr>
              <w:pStyle w:val="Compact"/>
              <w:jc w:val="left"/>
            </w:pPr>
            <w:r>
              <w:t xml:space="preserve">2 calibrations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Final</w:t>
            </w:r>
            <w:r>
              <w:t xml:space="preserve"> </w:t>
            </w:r>
            <w:r>
              <w:t xml:space="preserve">Meteorologist</w:t>
            </w:r>
            <w:r>
              <w:t xml:space="preserve"> </w:t>
            </w:r>
            <w:r>
              <w:t xml:space="preserve">post-project climate impact assessment and archival data compilation for the</w:t>
            </w:r>
            <w:r>
              <w:t xml:space="preserve"> </w:t>
            </w:r>
            <w:r>
              <w:t xml:space="preserve">Spain Madrid</w:t>
            </w:r>
            <w:r>
              <w:t xml:space="preserve"> </w:t>
            </w:r>
            <w:r>
              <w:t xml:space="preserve">project, including a 50-year return-period analysis for extreme wind and rainfall events relevant to the structure's design life.</w:t>
            </w:r>
          </w:p>
        </w:tc>
        <w:tc>
          <w:tcPr/>
          <w:p>
            <w:pPr>
              <w:pStyle w:val="Compact"/>
              <w:jc w:val="left"/>
            </w:pPr>
            <w:r>
              <w:t xml:space="preserve">1 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Travel, accommodation, and local transport costs for the</w:t>
            </w:r>
            <w:r>
              <w:t xml:space="preserve"> </w:t>
            </w:r>
            <w:r>
              <w:t xml:space="preserve">Meteorologist</w:t>
            </w:r>
            <w:r>
              <w:t xml:space="preserve"> </w:t>
            </w:r>
            <w:r>
              <w:t xml:space="preserve">and support staff within the</w:t>
            </w:r>
            <w:r>
              <w:t xml:space="preserve"> </w:t>
            </w:r>
            <w:r>
              <w:t xml:space="preserve">Spain Madrid</w:t>
            </w:r>
            <w:r>
              <w:t xml:space="preserve"> </w:t>
            </w:r>
            <w:r>
              <w:t xml:space="preserve">region (Comunidad de Madrid), including access to AEMET data centres and the Instituto Geográfico Nacional archives in Madrid.</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t xml:space="preserve">SUBTOTAL (before VAT)</w:t>
            </w:r>
          </w:p>
        </w:tc>
        <w:tc>
          <w:tcPr/>
          <w:p>
            <w:pPr>
              <w:pStyle w:val="Compact"/>
              <w:jc w:val="left"/>
            </w:pPr>
            <w:r>
              <w:t xml:space="preserve">67,800.00</w:t>
            </w:r>
          </w:p>
        </w:tc>
      </w:tr>
      <w:tr>
        <w:tc>
          <w:tcPr>
            <w:gridSpan w:val="4"/>
          </w:tcPr>
          <w:p>
            <w:pPr>
              <w:pStyle w:val="Compact"/>
              <w:jc w:val="left"/>
            </w:pPr>
            <w:r>
              <w:t xml:space="preserve">VAT (IVA) — 21% (Spain standard rate)</w:t>
            </w:r>
          </w:p>
        </w:tc>
        <w:tc>
          <w:tcPr/>
          <w:p>
            <w:pPr>
              <w:pStyle w:val="Compact"/>
              <w:jc w:val="left"/>
            </w:pPr>
            <w:r>
              <w:t xml:space="preserve">14,238.00</w:t>
            </w:r>
          </w:p>
        </w:tc>
      </w:tr>
      <w:tr>
        <w:tc>
          <w:tcPr>
            <w:gridSpan w:val="4"/>
          </w:tcPr>
          <w:p>
            <w:pPr>
              <w:pStyle w:val="Compact"/>
              <w:jc w:val="left"/>
            </w:pPr>
            <w:r>
              <w:t xml:space="preserve">GRAND TOTAL — Quotation Estimate (EUR)</w:t>
            </w:r>
          </w:p>
        </w:tc>
        <w:tc>
          <w:tcPr/>
          <w:p>
            <w:pPr>
              <w:pStyle w:val="Compact"/>
              <w:jc w:val="left"/>
            </w:pPr>
            <w:r>
              <w:t xml:space="preserve">82,038.00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14 July 2025, all prices are subject to revision based on prevailing market rates for</w:t>
      </w:r>
      <w:r>
        <w:t xml:space="preserve"> </w:t>
      </w:r>
      <w:r>
        <w:t xml:space="preserve">Meteorologist</w:t>
      </w:r>
      <w:r>
        <w:t xml:space="preserve"> </w:t>
      </w:r>
      <w:r>
        <w:t xml:space="preserve">professional services in</w:t>
      </w:r>
      <w:r>
        <w:t xml:space="preserve"> </w:t>
      </w:r>
      <w:r>
        <w:t xml:space="preserve">Spain Madrid</w:t>
      </w:r>
      <w:r>
        <w:t xml:space="preserve">.</w:t>
      </w:r>
    </w:p>
    <w:p>
      <w:pPr>
        <w:numPr>
          <w:ilvl w:val="0"/>
          <w:numId w:val="1001"/>
        </w:numPr>
        <w:pStyle w:val="Compact"/>
      </w:pPr>
      <w:r>
        <w:rPr>
          <w:bCs/>
          <w:b/>
        </w:rPr>
        <w:t xml:space="preserve">Payment Terms:</w:t>
      </w:r>
      <w:r>
        <w:t xml:space="preserve"> </w:t>
      </w:r>
      <w:r>
        <w:t xml:space="preserve">30% advance upon acceptance of this</w:t>
      </w:r>
      <w:r>
        <w:t xml:space="preserve"> </w:t>
      </w:r>
      <w:r>
        <w:t xml:space="preserve">Quotation Estimate</w:t>
      </w:r>
      <w:r>
        <w:t xml:space="preserve">; 40% upon delivery of the mid-project</w:t>
      </w:r>
      <w:r>
        <w:t xml:space="preserve"> </w:t>
      </w:r>
      <w:r>
        <w:t xml:space="preserve">Meteorologist</w:t>
      </w:r>
      <w:r>
        <w:t xml:space="preserve"> </w:t>
      </w:r>
      <w:r>
        <w:t xml:space="preserve">risk report; 30% upon completion of the final post-project assessment. All invoices are payable within 30 days by bank transfer to the account of Atmósfera Ibérica Meteorological Consulting S.L., Banco Santander, Madrid.</w:t>
      </w:r>
    </w:p>
    <w:p>
      <w:pPr>
        <w:numPr>
          <w:ilvl w:val="0"/>
          <w:numId w:val="1001"/>
        </w:numPr>
        <w:pStyle w:val="Compact"/>
      </w:pPr>
      <w:r>
        <w:rPr>
          <w:bCs/>
          <w:b/>
        </w:rPr>
        <w:t xml:space="preserve">Scope Limitation:</w:t>
      </w:r>
      <w:r>
        <w:t xml:space="preserve"> </w:t>
      </w:r>
      <w:r>
        <w:t xml:space="preserve">The</w:t>
      </w:r>
      <w:r>
        <w:t xml:space="preserve"> </w:t>
      </w:r>
      <w:r>
        <w:t xml:space="preserve">Meteorologist</w:t>
      </w:r>
      <w:r>
        <w:t xml:space="preserve"> </w:t>
      </w:r>
      <w:r>
        <w:t xml:space="preserve">services are confined to the geographic area of the Comunidad de Madrid and its immediate periphery. Any project extension to other regions of Spain will require a supplementary</w:t>
      </w:r>
      <w:r>
        <w:t xml:space="preserve"> </w:t>
      </w:r>
      <w:r>
        <w:t xml:space="preserve">Quotation Estimate</w:t>
      </w:r>
      <w:r>
        <w:t xml:space="preserve">.</w:t>
      </w:r>
    </w:p>
    <w:p>
      <w:pPr>
        <w:numPr>
          <w:ilvl w:val="0"/>
          <w:numId w:val="1001"/>
        </w:numPr>
        <w:pStyle w:val="Compact"/>
      </w:pPr>
      <w:r>
        <w:rPr>
          <w:bCs/>
          <w:b/>
        </w:rPr>
        <w:t xml:space="preserve">Regulatory Compliance:</w:t>
      </w:r>
      <w:r>
        <w:t xml:space="preserve"> </w:t>
      </w:r>
      <w:r>
        <w:t xml:space="preserve">All</w:t>
      </w:r>
      <w:r>
        <w:t xml:space="preserve"> </w:t>
      </w:r>
      <w:r>
        <w:t xml:space="preserve">Meteorologist</w:t>
      </w:r>
      <w:r>
        <w:t xml:space="preserve"> </w:t>
      </w:r>
      <w:r>
        <w:t xml:space="preserve">deliverables shall comply with the regulations of the Agencia Estatal de Meteorología (AEMET), the Spanish Civil Code provisions on professional liability, and the applicable building codes of the Comunidad de Madrid.</w:t>
      </w:r>
    </w:p>
    <w:p>
      <w:pPr>
        <w:numPr>
          <w:ilvl w:val="0"/>
          <w:numId w:val="1001"/>
        </w:numPr>
        <w:pStyle w:val="Compact"/>
      </w:pPr>
      <w:r>
        <w:rPr>
          <w:bCs/>
          <w:b/>
        </w:rPr>
        <w:t xml:space="preserve">Confidentiality:</w:t>
      </w:r>
      <w:r>
        <w:t xml:space="preserve"> </w:t>
      </w:r>
      <w:r>
        <w:t xml:space="preserve">All meteorological data, site-specific analyses, and project information shared in connection with this</w:t>
      </w:r>
      <w:r>
        <w:t xml:space="preserve"> </w:t>
      </w:r>
      <w:r>
        <w:t xml:space="preserve">Quotation Estimate</w:t>
      </w:r>
      <w:r>
        <w:t xml:space="preserve"> </w:t>
      </w:r>
      <w:r>
        <w:t xml:space="preserve">and the subsequent engagement shall be treated as strictly confidential by the</w:t>
      </w:r>
      <w:r>
        <w:t xml:space="preserve"> </w:t>
      </w:r>
      <w:r>
        <w:t xml:space="preserve">Meteorologist</w:t>
      </w:r>
      <w:r>
        <w:t xml:space="preserve"> </w:t>
      </w:r>
      <w:r>
        <w:t xml:space="preserve">and the consulting firm.</w:t>
      </w:r>
    </w:p>
    <w:p>
      <w:pPr>
        <w:numPr>
          <w:ilvl w:val="0"/>
          <w:numId w:val="1001"/>
        </w:numPr>
        <w:pStyle w:val="Compact"/>
      </w:pPr>
      <w:r>
        <w:rPr>
          <w:bCs/>
          <w:b/>
        </w:rPr>
        <w:t xml:space="preserve">Force Majeure:</w:t>
      </w:r>
      <w:r>
        <w:t xml:space="preserve"> </w:t>
      </w:r>
      <w:r>
        <w:t xml:space="preserve">Neither party shall be liable for delays caused by extraordinary meteorological events in</w:t>
      </w:r>
      <w:r>
        <w:t xml:space="preserve"> </w:t>
      </w:r>
      <w:r>
        <w:t xml:space="preserve">Spain Madrid</w:t>
      </w:r>
      <w:r>
        <w:t xml:space="preserve"> </w:t>
      </w:r>
      <w:r>
        <w:t xml:space="preserve">(e.g., exceptional</w:t>
      </w:r>
      <w:r>
        <w:t xml:space="preserve"> </w:t>
      </w:r>
      <w:r>
        <w:rPr>
          <w:iCs/>
          <w:i/>
        </w:rPr>
        <w:t xml:space="preserve">calima</w:t>
      </w:r>
      <w:r>
        <w:t xml:space="preserve"> </w:t>
      </w:r>
      <w:r>
        <w:t xml:space="preserve">episodes, unprecedented flooding) that render site access or data collection impossible.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Spain. Disputes shall be resolved by the competent courts of Madrid.</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Spain Madrid</w:t>
      </w:r>
      <w:r>
        <w:t xml:space="preserve"> </w:t>
      </w:r>
      <w:r>
        <w:t xml:space="preserve">and agrees to the terms and conditions set forth herein. This signature does not constitute a final contract but authorises Atmósfera Ibérica Meteorological Consulting S.L. to proceed with the preparation of the definitive service agreement.</w:t>
      </w:r>
    </w:p>
    <w:p>
      <w:pPr>
        <w:pStyle w:val="BodyText"/>
      </w:pPr>
      <w:r>
        <w:rPr>
          <w:bCs/>
          <w:b/>
        </w:rPr>
        <w:t xml:space="preserve">For Atmósfera Ibérica Meteorological Consulting S.L.</w:t>
      </w:r>
      <w:r>
        <w:br/>
      </w:r>
      <w:r>
        <w:t xml:space="preserve">Name: Dra. Elena Vázquez Martínez</w:t>
      </w:r>
      <w:r>
        <w:br/>
      </w:r>
      <w:r>
        <w:t xml:space="preserve">Title: Lead Meteorologist / Director</w:t>
      </w:r>
      <w:r>
        <w:br/>
      </w:r>
      <w:r>
        <w:t xml:space="preserve">Date: ____________________</w:t>
      </w:r>
    </w:p>
    <w:p>
      <w:pPr>
        <w:pStyle w:val="BodyText"/>
      </w:pPr>
      <w:r>
        <w:rPr>
          <w:bCs/>
          <w:b/>
        </w:rPr>
        <w:t xml:space="preserve">For Constructora del Norte S.A. (Client)</w:t>
      </w:r>
      <w:r>
        <w:br/>
      </w:r>
      <w:r>
        <w:t xml:space="preserve">Name: ____________________________</w:t>
      </w:r>
      <w:r>
        <w:br/>
      </w:r>
      <w:r>
        <w:t xml:space="preserve">Title: ____________________________</w:t>
      </w:r>
      <w:r>
        <w:br/>
      </w:r>
      <w:r>
        <w:t xml:space="preserve">Date: ____________________</w:t>
      </w:r>
    </w:p>
    <w:p>
      <w:pPr>
        <w:pStyle w:val="BodyText"/>
      </w:pPr>
      <w:r>
        <w:t xml:space="preserve">This</w:t>
      </w:r>
      <w:r>
        <w:t xml:space="preserve"> </w:t>
      </w:r>
      <w:r>
        <w:t xml:space="preserve">Quotation Estimate</w:t>
      </w:r>
      <w:r>
        <w:t xml:space="preserve"> </w:t>
      </w:r>
      <w:r>
        <w:t xml:space="preserve">(Ref. QTE-2025-MAD-0472) is the property of Atmósfera Ibérica Meteorological Consulting S.L. and is issued exclusively for the named client in connection with</w:t>
      </w:r>
      <w:r>
        <w:t xml:space="preserve"> </w:t>
      </w:r>
      <w:r>
        <w:t xml:space="preserve">Meteorologist</w:t>
      </w:r>
      <w:r>
        <w:t xml:space="preserve"> </w:t>
      </w:r>
      <w:r>
        <w:t xml:space="preserve">services in</w:t>
      </w:r>
      <w:r>
        <w:t xml:space="preserve"> </w:t>
      </w:r>
      <w:r>
        <w:t xml:space="preserve">Spain Madrid</w:t>
      </w:r>
      <w:r>
        <w:t xml:space="preserve">.</w:t>
      </w:r>
      <w:r>
        <w:br/>
      </w:r>
      <w:r>
        <w:t xml:space="preserve">© 2025 Atmósfera Ibérica Meteorological Consulting S.L. — Madrid,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Spain Madrid</dc:title>
  <dc:creator/>
  <dc:language>en</dc:language>
  <cp:keywords/>
  <dcterms:created xsi:type="dcterms:W3CDTF">2026-10-10T01:15:49Z</dcterms:created>
  <dcterms:modified xsi:type="dcterms:W3CDTF">2026-10-10T01:15:49Z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