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quotation-estimate"/>
    <w:p>
      <w:pPr>
        <w:pStyle w:val="Heading1"/>
      </w:pPr>
      <w:r>
        <w:t xml:space="preserve">Quotation Estimate</w:t>
      </w:r>
    </w:p>
    <w:p>
      <w:pPr>
        <w:pStyle w:val="FirstParagraph"/>
      </w:pPr>
      <w:r>
        <w:t xml:space="preserve">Professional Meteorologist Services for Sri Lanka Colombo</w:t>
      </w:r>
    </w:p>
    <w:p>
      <w:pPr>
        <w:pStyle w:val="BodyText"/>
      </w:pPr>
      <w:r>
        <w:t xml:space="preserve">Document Reference: QE-MET-COL-2025-0047</w:t>
      </w:r>
    </w:p>
    <w:bookmarkEnd w:id="20"/>
    <w:bookmarkStart w:id="21" w:name="provider"/>
    <w:p>
      <w:pPr>
        <w:pStyle w:val="Heading3"/>
      </w:pPr>
      <w:r>
        <w:t xml:space="preserve">Provider</w:t>
      </w:r>
    </w:p>
    <w:p>
      <w:pPr>
        <w:pStyle w:val="FirstParagraph"/>
      </w:pPr>
      <w:r>
        <w:rPr>
          <w:bCs/>
          <w:b/>
        </w:rPr>
        <w:t xml:space="preserve">Atmospheric Sciences &amp; Weather Advisory (Pvt) Ltd.</w:t>
      </w:r>
    </w:p>
    <w:p>
      <w:pPr>
        <w:pStyle w:val="BodyText"/>
      </w:pPr>
      <w:r>
        <w:t xml:space="preserve">42, Galle Road, Colombo 03</w:t>
      </w:r>
    </w:p>
    <w:p>
      <w:pPr>
        <w:pStyle w:val="BodyText"/>
      </w:pPr>
      <w:r>
        <w:t xml:space="preserve">Sri Lanka</w:t>
      </w:r>
    </w:p>
    <w:p>
      <w:pPr>
        <w:pStyle w:val="BodyText"/>
      </w:pPr>
      <w:r>
        <w:t xml:space="preserve">Tel: +94 11 234 5678</w:t>
      </w:r>
    </w:p>
    <w:p>
      <w:pPr>
        <w:pStyle w:val="BodyText"/>
      </w:pPr>
      <w:r>
        <w:t xml:space="preserve">Email: quotes@aswa-lk.com</w:t>
      </w:r>
    </w:p>
    <w:bookmarkEnd w:id="21"/>
    <w:bookmarkStart w:id="22" w:name="client"/>
    <w:p>
      <w:pPr>
        <w:pStyle w:val="Heading3"/>
      </w:pPr>
      <w:r>
        <w:t xml:space="preserve">Client</w:t>
      </w:r>
    </w:p>
    <w:p>
      <w:pPr>
        <w:pStyle w:val="FirstParagraph"/>
      </w:pPr>
      <w:r>
        <w:rPr>
          <w:bCs/>
          <w:b/>
        </w:rPr>
        <w:t xml:space="preserve">Sri Lanka Ports Authority</w:t>
      </w:r>
    </w:p>
    <w:p>
      <w:pPr>
        <w:pStyle w:val="BodyText"/>
      </w:pPr>
      <w:r>
        <w:t xml:space="preserve">Port City, Colombo 01</w:t>
      </w:r>
    </w:p>
    <w:p>
      <w:pPr>
        <w:pStyle w:val="BodyText"/>
      </w:pPr>
      <w:r>
        <w:t xml:space="preserve">Sri Lanka</w:t>
      </w:r>
    </w:p>
    <w:p>
      <w:pPr>
        <w:pStyle w:val="BodyText"/>
      </w:pPr>
      <w:r>
        <w:t xml:space="preserve">Attn: Chief Operations Officer</w:t>
      </w:r>
    </w:p>
    <w:bookmarkEnd w:id="22"/>
    <w:bookmarkStart w:id="23" w:name="quotation-details"/>
    <w:p>
      <w:pPr>
        <w:pStyle w:val="Heading3"/>
      </w:pPr>
      <w:r>
        <w:t xml:space="preserve">Quotation Details</w:t>
      </w:r>
    </w:p>
    <w:p>
      <w:pPr>
        <w:pStyle w:val="FirstParagraph"/>
      </w:pPr>
      <w:r>
        <w:rPr>
          <w:bCs/>
          <w:b/>
        </w:rPr>
        <w:t xml:space="preserve">Date: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Sri Lankan Rupees (LKR)</w:t>
      </w:r>
    </w:p>
    <w:p>
      <w:pPr>
        <w:pStyle w:val="BodyText"/>
      </w:pPr>
      <w:r>
        <w:rPr>
          <w:bCs/>
          <w:b/>
        </w:rPr>
        <w:t xml:space="preserve">Prepared By:</w:t>
      </w:r>
      <w:r>
        <w:t xml:space="preserve"> </w:t>
      </w:r>
      <w:r>
        <w:t xml:space="preserve">Dr. Nimal Perera, Lead Meteorologist</w:t>
      </w:r>
    </w:p>
    <w:bookmarkEnd w:id="23"/>
    <w:bookmarkStart w:id="24"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Atmospheric Sciences &amp; Weather Advisory (Pvt) Ltd. to provide a comprehensive and itemised financial proposal for the engagement of a certified</w:t>
      </w:r>
      <w:r>
        <w:t xml:space="preserve"> </w:t>
      </w:r>
      <w:r>
        <w:t xml:space="preserve">Meteorologist</w:t>
      </w:r>
      <w:r>
        <w:t xml:space="preserve"> </w:t>
      </w:r>
      <w:r>
        <w:t xml:space="preserve">and associated meteorological services to be deployed and utilised within</w:t>
      </w:r>
      <w:r>
        <w:t xml:space="preserve"> </w:t>
      </w:r>
      <w:r>
        <w:t xml:space="preserve">Sri Lanka Colombo</w:t>
      </w:r>
      <w:r>
        <w:t xml:space="preserve">. The scope of this Quotation Estimate covers a twelve-month retainer period during which our senior Meteorologist will deliver real-time weather forecasting, severe weather alerts, climate impact assessments, and operational meteorological advisory services tailored specifically to the maritime, agricultural, and urban infrastructure needs of Sri Lanka Colombo.</w:t>
      </w:r>
    </w:p>
    <w:bookmarkEnd w:id="24"/>
    <w:bookmarkStart w:id="25" w:name="scope-of-meteorologist-services"/>
    <w:p>
      <w:pPr>
        <w:pStyle w:val="Heading2"/>
      </w:pPr>
      <w:r>
        <w:t xml:space="preserve">2. Scope of Meteorologist Services</w:t>
      </w:r>
    </w:p>
    <w:p>
      <w:pPr>
        <w:pStyle w:val="FirstParagraph"/>
      </w:pPr>
      <w:r>
        <w:t xml:space="preserve">The Meteorologist engaged under this Quotation Estimate will operate from our dedicated meteorological station located in the Colombo 03 district and will provide the following core services throughout the contract period:</w:t>
      </w:r>
    </w:p>
    <w:p>
      <w:pPr>
        <w:numPr>
          <w:ilvl w:val="0"/>
          <w:numId w:val="1001"/>
        </w:numPr>
        <w:pStyle w:val="Compact"/>
      </w:pPr>
      <w:r>
        <w:t xml:space="preserve">Daily synoptic weather analysis and 72-hour forecast issuance for the Sri Lanka Colombo metropolitan area and surrounding coastal zones.</w:t>
      </w:r>
    </w:p>
    <w:p>
      <w:pPr>
        <w:numPr>
          <w:ilvl w:val="0"/>
          <w:numId w:val="1001"/>
        </w:numPr>
        <w:pStyle w:val="Compact"/>
      </w:pPr>
      <w:r>
        <w:t xml:space="preserve">Real-time severe weather monitoring and emergency alerting during the Southwest Monsoon (May–September) and Northeast Monsoon (November–February) seasons.</w:t>
      </w:r>
    </w:p>
    <w:p>
      <w:pPr>
        <w:numPr>
          <w:ilvl w:val="0"/>
          <w:numId w:val="1001"/>
        </w:numPr>
        <w:pStyle w:val="Compact"/>
      </w:pPr>
      <w:r>
        <w:t xml:space="preserve">Monthly climate outlook reports addressing rainfall variability, temperature anomalies, and cyclone risk assessments relevant to Sri Lanka Colombo.</w:t>
      </w:r>
    </w:p>
    <w:p>
      <w:pPr>
        <w:numPr>
          <w:ilvl w:val="0"/>
          <w:numId w:val="1001"/>
        </w:numPr>
        <w:pStyle w:val="Compact"/>
      </w:pPr>
      <w:r>
        <w:t xml:space="preserve">On-site meteorological briefings for port operations, aviation authorities, and municipal planning departments within Colombo.</w:t>
      </w:r>
    </w:p>
    <w:p>
      <w:pPr>
        <w:numPr>
          <w:ilvl w:val="0"/>
          <w:numId w:val="1001"/>
        </w:numPr>
        <w:pStyle w:val="Compact"/>
      </w:pPr>
      <w:r>
        <w:t xml:space="preserve">Ad-hoc weather impact assessments for large-scale events, construction projects, and disaster preparedness exercises in Sri Lanka Colombo.</w:t>
      </w:r>
    </w:p>
    <w:p>
      <w:pPr>
        <w:numPr>
          <w:ilvl w:val="0"/>
          <w:numId w:val="1001"/>
        </w:numPr>
        <w:pStyle w:val="Compact"/>
      </w:pPr>
      <w:r>
        <w:t xml:space="preserve">Integration of satellite imagery, radar data, and numerical weather prediction models specific to the Indian Ocean and Sri Lanka Colombo geography.</w:t>
      </w:r>
    </w:p>
    <w:bookmarkEnd w:id="25"/>
    <w:bookmarkStart w:id="26"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Meteorologist Service</w:t>
            </w:r>
          </w:p>
        </w:tc>
        <w:tc>
          <w:tcPr/>
          <w:p>
            <w:pPr>
              <w:pStyle w:val="Compact"/>
              <w:jc w:val="left"/>
            </w:pPr>
            <w:r>
              <w:t xml:space="preserve">Duration / Frequency</w:t>
            </w:r>
          </w:p>
        </w:tc>
        <w:tc>
          <w:tcPr/>
          <w:p>
            <w:pPr>
              <w:pStyle w:val="Compact"/>
              <w:jc w:val="left"/>
            </w:pPr>
            <w:r>
              <w:t xml:space="preserve">Unit Cost (LKR)</w:t>
            </w:r>
          </w:p>
        </w:tc>
        <w:tc>
          <w:tcPr/>
          <w:p>
            <w:pPr>
              <w:pStyle w:val="Compact"/>
              <w:jc w:val="left"/>
            </w:pPr>
            <w:r>
              <w:t xml:space="preserve">Total (LKR)</w:t>
            </w:r>
          </w:p>
        </w:tc>
      </w:tr>
      <w:tr>
        <w:tc>
          <w:tcPr/>
          <w:p>
            <w:pPr>
              <w:pStyle w:val="Compact"/>
              <w:jc w:val="left"/>
            </w:pPr>
            <w:r>
              <w:t xml:space="preserve">01</w:t>
            </w:r>
          </w:p>
        </w:tc>
        <w:tc>
          <w:tcPr/>
          <w:p>
            <w:pPr>
              <w:pStyle w:val="Compact"/>
              <w:jc w:val="left"/>
            </w:pPr>
            <w:r>
              <w:t xml:space="preserve">Senior Meteorologist – Monthly Retainer (full-time, 8 hrs/day, 5 days/week)</w:t>
            </w:r>
          </w:p>
        </w:tc>
        <w:tc>
          <w:tcPr/>
          <w:p>
            <w:pPr>
              <w:pStyle w:val="Compact"/>
              <w:jc w:val="left"/>
            </w:pPr>
            <w:r>
              <w:t xml:space="preserve">12 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Daily Weather Forecast &amp; Advisory Reports for Sri Lanka Colombo</w:t>
            </w:r>
          </w:p>
        </w:tc>
        <w:tc>
          <w:tcPr/>
          <w:p>
            <w:pPr>
              <w:pStyle w:val="Compact"/>
              <w:jc w:val="left"/>
            </w:pPr>
            <w:r>
              <w:t xml:space="preserve">250 working days</w:t>
            </w:r>
          </w:p>
        </w:tc>
        <w:tc>
          <w:tcPr/>
          <w:p>
            <w:pPr>
              <w:pStyle w:val="Compact"/>
              <w:jc w:val="left"/>
            </w:pPr>
            <w:r>
              <w:t xml:space="preserve">8,500</w:t>
            </w:r>
          </w:p>
        </w:tc>
        <w:tc>
          <w:tcPr/>
          <w:p>
            <w:pPr>
              <w:pStyle w:val="Compact"/>
              <w:jc w:val="left"/>
            </w:pPr>
            <w:r>
              <w:t xml:space="preserve">2,125,000</w:t>
            </w:r>
          </w:p>
        </w:tc>
      </w:tr>
      <w:tr>
        <w:tc>
          <w:tcPr/>
          <w:p>
            <w:pPr>
              <w:pStyle w:val="Compact"/>
              <w:jc w:val="left"/>
            </w:pPr>
            <w:r>
              <w:t xml:space="preserve">03</w:t>
            </w:r>
          </w:p>
        </w:tc>
        <w:tc>
          <w:tcPr/>
          <w:p>
            <w:pPr>
              <w:pStyle w:val="Compact"/>
              <w:jc w:val="left"/>
            </w:pPr>
            <w:r>
              <w:t xml:space="preserve">Severe Weather Alert System – Monsoon Season Coverage</w:t>
            </w:r>
          </w:p>
        </w:tc>
        <w:tc>
          <w:tcPr/>
          <w:p>
            <w:pPr>
              <w:pStyle w:val="Compact"/>
              <w:jc w:val="left"/>
            </w:pPr>
            <w:r>
              <w:t xml:space="preserve">10 months</w:t>
            </w:r>
          </w:p>
        </w:tc>
        <w:tc>
          <w:tcPr/>
          <w:p>
            <w:pPr>
              <w:pStyle w:val="Compact"/>
              <w:jc w:val="left"/>
            </w:pPr>
            <w:r>
              <w:t xml:space="preserve">120,000</w:t>
            </w:r>
          </w:p>
        </w:tc>
        <w:tc>
          <w:tcPr/>
          <w:p>
            <w:pPr>
              <w:pStyle w:val="Compact"/>
              <w:jc w:val="left"/>
            </w:pPr>
            <w:r>
              <w:t xml:space="preserve">1,200,000</w:t>
            </w:r>
          </w:p>
        </w:tc>
      </w:tr>
      <w:tr>
        <w:tc>
          <w:tcPr/>
          <w:p>
            <w:pPr>
              <w:pStyle w:val="Compact"/>
              <w:jc w:val="left"/>
            </w:pPr>
            <w:r>
              <w:t xml:space="preserve">04</w:t>
            </w:r>
          </w:p>
        </w:tc>
        <w:tc>
          <w:tcPr/>
          <w:p>
            <w:pPr>
              <w:pStyle w:val="Compact"/>
              <w:jc w:val="left"/>
            </w:pPr>
            <w:r>
              <w:t xml:space="preserve">Monthly Climate Outlook &amp; Impact Assessment Reports</w:t>
            </w:r>
          </w:p>
        </w:tc>
        <w:tc>
          <w:tcPr/>
          <w:p>
            <w:pPr>
              <w:pStyle w:val="Compact"/>
              <w:jc w:val="left"/>
            </w:pPr>
            <w:r>
              <w:t xml:space="preserve">12 reports</w:t>
            </w:r>
          </w:p>
        </w:tc>
        <w:tc>
          <w:tcPr/>
          <w:p>
            <w:pPr>
              <w:pStyle w:val="Compact"/>
              <w:jc w:val="left"/>
            </w:pPr>
            <w:r>
              <w:t xml:space="preserve">75,000</w:t>
            </w:r>
          </w:p>
        </w:tc>
        <w:tc>
          <w:tcPr/>
          <w:p>
            <w:pPr>
              <w:pStyle w:val="Compact"/>
              <w:jc w:val="left"/>
            </w:pPr>
            <w:r>
              <w:t xml:space="preserve">900,000</w:t>
            </w:r>
          </w:p>
        </w:tc>
      </w:tr>
      <w:tr>
        <w:tc>
          <w:tcPr/>
          <w:p>
            <w:pPr>
              <w:pStyle w:val="Compact"/>
              <w:jc w:val="left"/>
            </w:pPr>
            <w:r>
              <w:t xml:space="preserve">05</w:t>
            </w:r>
          </w:p>
        </w:tc>
        <w:tc>
          <w:tcPr/>
          <w:p>
            <w:pPr>
              <w:pStyle w:val="Compact"/>
              <w:jc w:val="left"/>
            </w:pPr>
            <w:r>
              <w:t xml:space="preserve">On-Site Meteorological Briefings (Port, Aviation, Municipal)</w:t>
            </w:r>
          </w:p>
        </w:tc>
        <w:tc>
          <w:tcPr/>
          <w:p>
            <w:pPr>
              <w:pStyle w:val="Compact"/>
              <w:jc w:val="left"/>
            </w:pPr>
            <w:r>
              <w:t xml:space="preserve">48 sessions</w:t>
            </w:r>
          </w:p>
        </w:tc>
        <w:tc>
          <w:tcPr/>
          <w:p>
            <w:pPr>
              <w:pStyle w:val="Compact"/>
              <w:jc w:val="left"/>
            </w:pPr>
            <w:r>
              <w:t xml:space="preserve">35,000</w:t>
            </w:r>
          </w:p>
        </w:tc>
        <w:tc>
          <w:tcPr/>
          <w:p>
            <w:pPr>
              <w:pStyle w:val="Compact"/>
              <w:jc w:val="left"/>
            </w:pPr>
            <w:r>
              <w:t xml:space="preserve">1,680,000</w:t>
            </w:r>
          </w:p>
        </w:tc>
      </w:tr>
      <w:tr>
        <w:tc>
          <w:tcPr/>
          <w:p>
            <w:pPr>
              <w:pStyle w:val="Compact"/>
              <w:jc w:val="left"/>
            </w:pPr>
            <w:r>
              <w:t xml:space="preserve">06</w:t>
            </w:r>
          </w:p>
        </w:tc>
        <w:tc>
          <w:tcPr/>
          <w:p>
            <w:pPr>
              <w:pStyle w:val="Compact"/>
              <w:jc w:val="left"/>
            </w:pPr>
            <w:r>
              <w:t xml:space="preserve">Weather Impact Assessment – Ad-Hoc Events (up to 10 per year)</w:t>
            </w:r>
          </w:p>
        </w:tc>
        <w:tc>
          <w:tcPr/>
          <w:p>
            <w:pPr>
              <w:pStyle w:val="Compact"/>
              <w:jc w:val="left"/>
            </w:pPr>
            <w:r>
              <w:t xml:space="preserve">10 assessments</w:t>
            </w:r>
          </w:p>
        </w:tc>
        <w:tc>
          <w:tcPr/>
          <w:p>
            <w:pPr>
              <w:pStyle w:val="Compact"/>
              <w:jc w:val="left"/>
            </w:pPr>
            <w:r>
              <w:t xml:space="preserve">150,000</w:t>
            </w:r>
          </w:p>
        </w:tc>
        <w:tc>
          <w:tcPr/>
          <w:p>
            <w:pPr>
              <w:pStyle w:val="Compact"/>
              <w:jc w:val="left"/>
            </w:pPr>
            <w:r>
              <w:t xml:space="preserve">1,500,000</w:t>
            </w:r>
          </w:p>
        </w:tc>
      </w:tr>
      <w:tr>
        <w:tc>
          <w:tcPr/>
          <w:p>
            <w:pPr>
              <w:pStyle w:val="Compact"/>
              <w:jc w:val="left"/>
            </w:pPr>
            <w:r>
              <w:t xml:space="preserve">07</w:t>
            </w:r>
          </w:p>
        </w:tc>
        <w:tc>
          <w:tcPr/>
          <w:p>
            <w:pPr>
              <w:pStyle w:val="Compact"/>
              <w:jc w:val="left"/>
            </w:pPr>
            <w:r>
              <w:t xml:space="preserve">Access to Satellite, Radar &amp; NWP Modelling Platform (Colombo Station)</w:t>
            </w:r>
          </w:p>
        </w:tc>
        <w:tc>
          <w:tcPr/>
          <w:p>
            <w:pPr>
              <w:pStyle w:val="Compact"/>
              <w:jc w:val="left"/>
            </w:pPr>
            <w:r>
              <w:t xml:space="preserve">12 months</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08</w:t>
            </w:r>
          </w:p>
        </w:tc>
        <w:tc>
          <w:tcPr/>
          <w:p>
            <w:pPr>
              <w:pStyle w:val="Compact"/>
              <w:jc w:val="left"/>
            </w:pPr>
            <w:r>
              <w:t xml:space="preserve">Emergency Call-Out – After-Hours Meteorologist Availability</w:t>
            </w:r>
          </w:p>
        </w:tc>
        <w:tc>
          <w:tcPr/>
          <w:p>
            <w:pPr>
              <w:pStyle w:val="Compact"/>
              <w:jc w:val="left"/>
            </w:pPr>
            <w:r>
              <w:t xml:space="preserve">12 months</w:t>
            </w:r>
          </w:p>
        </w:tc>
        <w:tc>
          <w:tcPr/>
          <w:p>
            <w:pPr>
              <w:pStyle w:val="Compact"/>
              <w:jc w:val="left"/>
            </w:pPr>
            <w:r>
              <w:t xml:space="preserve">60,000</w:t>
            </w:r>
          </w:p>
        </w:tc>
        <w:tc>
          <w:tcPr/>
          <w:p>
            <w:pPr>
              <w:pStyle w:val="Compact"/>
              <w:jc w:val="left"/>
            </w:pPr>
            <w:r>
              <w:t xml:space="preserve">720,000</w:t>
            </w:r>
          </w:p>
        </w:tc>
      </w:tr>
      <w:tr>
        <w:tc>
          <w:tcPr>
            <w:gridSpan w:val="4"/>
          </w:tcPr>
          <w:p>
            <w:pPr>
              <w:pStyle w:val="Compact"/>
              <w:jc w:val="right"/>
            </w:pPr>
            <w:r>
              <w:t xml:space="preserve">Subtotal</w:t>
            </w:r>
          </w:p>
        </w:tc>
        <w:tc>
          <w:tcPr/>
          <w:p>
            <w:pPr>
              <w:pStyle w:val="Compact"/>
              <w:jc w:val="left"/>
            </w:pPr>
            <w:r>
              <w:t xml:space="preserve">14,665,000</w:t>
            </w:r>
          </w:p>
        </w:tc>
      </w:tr>
      <w:tr>
        <w:tc>
          <w:tcPr>
            <w:gridSpan w:val="4"/>
          </w:tcPr>
          <w:p>
            <w:pPr>
              <w:pStyle w:val="Compact"/>
              <w:jc w:val="right"/>
            </w:pPr>
            <w:r>
              <w:t xml:space="preserve">VAT (18%)</w:t>
            </w:r>
          </w:p>
        </w:tc>
        <w:tc>
          <w:tcPr/>
          <w:p>
            <w:pPr>
              <w:pStyle w:val="Compact"/>
              <w:jc w:val="left"/>
            </w:pPr>
            <w:r>
              <w:t xml:space="preserve">2,639,700</w:t>
            </w:r>
          </w:p>
        </w:tc>
      </w:tr>
      <w:tr>
        <w:tc>
          <w:tcPr>
            <w:gridSpan w:val="4"/>
          </w:tcPr>
          <w:p>
            <w:pPr>
              <w:pStyle w:val="Compact"/>
              <w:jc w:val="right"/>
            </w:pPr>
            <w:r>
              <w:rPr>
                <w:bCs/>
                <w:b/>
              </w:rPr>
              <w:t xml:space="preserve">Grand Total (LKR)</w:t>
            </w:r>
          </w:p>
        </w:tc>
        <w:tc>
          <w:tcPr/>
          <w:p>
            <w:pPr>
              <w:pStyle w:val="Compact"/>
              <w:jc w:val="left"/>
            </w:pPr>
            <w:r>
              <w:rPr>
                <w:bCs/>
                <w:b/>
              </w:rPr>
              <w:t xml:space="preserve">17,304,700</w:t>
            </w:r>
          </w:p>
        </w:tc>
      </w:tr>
    </w:tbl>
    <w:bookmarkEnd w:id="26"/>
    <w:bookmarkStart w:id="27" w:name="X985eb999f0cfcda5f1af1a675bf0b7c2e0a6c64"/>
    <w:p>
      <w:pPr>
        <w:pStyle w:val="Heading2"/>
      </w:pPr>
      <w:r>
        <w:t xml:space="preserve">4. Terms and Conditions of This Quotation Estimate</w:t>
      </w:r>
    </w:p>
    <w:p>
      <w:pPr>
        <w:pStyle w:val="FirstParagraph"/>
      </w:pPr>
      <w:r>
        <w:rPr>
          <w:bCs/>
          <w:b/>
        </w:rPr>
        <w:t xml:space="preserve">4.1 Validity:</w:t>
      </w:r>
      <w:r>
        <w:t xml:space="preserve"> </w:t>
      </w:r>
      <w:r>
        <w:t xml:space="preserve">This Quotation Estimate remains valid for thirty (30) calendar days from the date of issue. After the expiry date, the Meteorologist service rates and terms outlined herein may be subject to revision.</w:t>
      </w:r>
    </w:p>
    <w:p>
      <w:pPr>
        <w:pStyle w:val="BodyText"/>
      </w:pPr>
      <w:r>
        <w:rPr>
          <w:bCs/>
          <w:b/>
        </w:rPr>
        <w:t xml:space="preserve">4.2 Payment Terms:</w:t>
      </w:r>
      <w:r>
        <w:t xml:space="preserve"> </w:t>
      </w:r>
      <w:r>
        <w:t xml:space="preserve">Payment shall be made in monthly instalments within fourteen (14) days of invoice issuance. A 10% advance payment is required to commence the Meteorologist engagement in Sri Lanka Colombo.</w:t>
      </w:r>
    </w:p>
    <w:p>
      <w:pPr>
        <w:pStyle w:val="BodyText"/>
      </w:pPr>
      <w:r>
        <w:rPr>
          <w:bCs/>
          <w:b/>
        </w:rPr>
        <w:t xml:space="preserve">4.3 Scope Changes:</w:t>
      </w:r>
      <w:r>
        <w:t xml:space="preserve"> </w:t>
      </w:r>
      <w:r>
        <w:t xml:space="preserve">Any additional Meteorologist services beyond the scope defined in this Quotation Estimate will be subject to a supplementary quotation and written client approval prior to execution.</w:t>
      </w:r>
    </w:p>
    <w:p>
      <w:pPr>
        <w:pStyle w:val="BodyText"/>
      </w:pPr>
      <w:r>
        <w:rPr>
          <w:bCs/>
          <w:b/>
        </w:rPr>
        <w:t xml:space="preserve">4.4 Confidentiality:</w:t>
      </w:r>
      <w:r>
        <w:t xml:space="preserve"> </w:t>
      </w:r>
      <w:r>
        <w:t xml:space="preserve">All meteorological data, forecasts, and advisory reports generated by our Meteorologist for Sri Lanka Colombo clients shall be treated as confidential and shall not be disclosed to third parties without written consent.</w:t>
      </w:r>
    </w:p>
    <w:p>
      <w:pPr>
        <w:pStyle w:val="BodyText"/>
      </w:pPr>
      <w:r>
        <w:rPr>
          <w:bCs/>
          <w:b/>
        </w:rPr>
        <w:t xml:space="preserve">4.5 Termination:</w:t>
      </w:r>
      <w:r>
        <w:t xml:space="preserve"> </w:t>
      </w:r>
      <w:r>
        <w:t xml:space="preserve">Either party may terminate this Quotation Estimate agreement with thirty (30) days written notice. In the event of early termination, pro-rata charges for the Meteorologist services rendered up to the termination date shall apply.</w:t>
      </w:r>
    </w:p>
    <w:p>
      <w:pPr>
        <w:pStyle w:val="BodyText"/>
      </w:pPr>
      <w:r>
        <w:rPr>
          <w:bCs/>
          <w:b/>
        </w:rPr>
        <w:t xml:space="preserve">4.6 Force Majeure:</w:t>
      </w:r>
      <w:r>
        <w:t xml:space="preserve"> </w:t>
      </w:r>
      <w:r>
        <w:t xml:space="preserve">Neither party shall be liable for failure to perform obligations due to natural disasters, cyclones, or government-imposed restrictions affecting operations in Sri Lanka Colombo.</w:t>
      </w:r>
    </w:p>
    <w:p>
      <w:pPr>
        <w:pStyle w:val="BodyText"/>
      </w:pPr>
      <w:r>
        <w:rPr>
          <w:bCs/>
          <w:b/>
        </w:rPr>
        <w:t xml:space="preserve">Note:</w:t>
      </w:r>
      <w:r>
        <w:t xml:space="preserve"> </w:t>
      </w:r>
      <w:r>
        <w:t xml:space="preserve">This Quotation Estimate assumes standard operating conditions in Sri Lanka Colombo. Should the client require the Meteorologist to be deployed to remote or hazardous locations within the Colombo district during extreme weather events, additional safety and logistics costs will be itemised in a separate addendum to this Quotation Estimate.</w:t>
      </w:r>
    </w:p>
    <w:bookmarkEnd w:id="27"/>
    <w:bookmarkStart w:id="28" w:name="acceptance-and-authorisation"/>
    <w:p>
      <w:pPr>
        <w:pStyle w:val="Heading2"/>
      </w:pPr>
      <w:r>
        <w:t xml:space="preserve">5. Acceptance and Authorisation</w:t>
      </w:r>
    </w:p>
    <w:p>
      <w:pPr>
        <w:pStyle w:val="FirstParagraph"/>
      </w:pPr>
      <w:r>
        <w:t xml:space="preserve">By signing below, the client acknowledges and accepts the terms, conditions, and financial figures set forth in this Quotation Estimate for Meteorologist services in Sri Lanka Colombo. Upon acceptance, a formal Service Level Agreement (SLA) will be executed within five (5) business days.</w:t>
      </w:r>
    </w:p>
    <w:p>
      <w:pPr>
        <w:pStyle w:val="BodyText"/>
      </w:pPr>
      <w:r>
        <w:rPr>
          <w:bCs/>
          <w:b/>
        </w:rPr>
        <w:t xml:space="preserve">For: Atmospheric Sciences &amp; Weather Advisory (Pvt) Ltd.</w:t>
      </w:r>
      <w:r>
        <w:br/>
      </w:r>
      <w:r>
        <w:t xml:space="preserve">Name: Dr. Nimal Perera</w:t>
      </w:r>
      <w:r>
        <w:br/>
      </w:r>
      <w:r>
        <w:t xml:space="preserve">Title: Lead Meteorologist &amp; Director</w:t>
      </w:r>
      <w:r>
        <w:br/>
      </w:r>
      <w:r>
        <w:t xml:space="preserve">Date: _______________</w:t>
      </w:r>
    </w:p>
    <w:p>
      <w:pPr>
        <w:pStyle w:val="BodyText"/>
      </w:pPr>
      <w:r>
        <w:rPr>
          <w:bCs/>
          <w:b/>
        </w:rPr>
        <w:t xml:space="preserve">For: Sri Lanka Ports Authority (Client)</w:t>
      </w:r>
      <w:r>
        <w:br/>
      </w:r>
      <w:r>
        <w:t xml:space="preserve">Name: _________________________</w:t>
      </w:r>
      <w:r>
        <w:br/>
      </w:r>
      <w:r>
        <w:t xml:space="preserve">Title: Chief Operations Officer</w:t>
      </w:r>
      <w:r>
        <w:br/>
      </w:r>
      <w:r>
        <w:t xml:space="preserve">Date: _______________</w:t>
      </w:r>
    </w:p>
    <w:p>
      <w:pPr>
        <w:pStyle w:val="BodyText"/>
      </w:pPr>
      <w:r>
        <w:t xml:space="preserve">Atmospheric Sciences &amp; Weather Advisory (Pvt) Ltd. | 42, Galle Road, Colombo 03, Sri Lanka | Reg. No. C03/2019/4521</w:t>
      </w:r>
    </w:p>
    <w:p>
      <w:pPr>
        <w:pStyle w:val="BodyText"/>
      </w:pPr>
      <w:r>
        <w:t xml:space="preserve">This Quotation Estimate is a non-binding document until formally accepted by both parties. All Meteorologist services are governed by the Meteorological Services Act of Sri Lanka.</w:t>
      </w:r>
    </w:p>
    <w:p>
      <w:pPr>
        <w:pStyle w:val="BodyText"/>
      </w:pPr>
      <w:r>
        <w:t xml:space="preserve">Page 1 of 1 | Generated: 15 June 2025</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Meteorologist Services - Sri Lanka Colombo</dc:title>
  <dc:creator/>
  <dc:language>en</dc:language>
  <cp:keywords/>
  <dcterms:created xsi:type="dcterms:W3CDTF">2026-10-10T01:06:25Z</dcterms:created>
  <dcterms:modified xsi:type="dcterms:W3CDTF">2026-10-10T01:06:25Z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