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quotation-estimate"/>
    <w:p>
      <w:pPr>
        <w:pStyle w:val="Heading1"/>
      </w:pPr>
      <w:r>
        <w:t xml:space="preserve">Quotation Estimate</w:t>
      </w:r>
    </w:p>
    <w:p>
      <w:pPr>
        <w:pStyle w:val="FirstParagraph"/>
      </w:pPr>
      <w:r>
        <w:t xml:space="preserve">Professional Meteorologist Services</w:t>
      </w:r>
    </w:p>
    <w:p>
      <w:pPr>
        <w:pStyle w:val="BodyText"/>
      </w:pPr>
      <w:r>
        <w:t xml:space="preserve">Atmospheric &amp; Climate Consulting Division</w:t>
      </w:r>
    </w:p>
    <w:p>
      <w:pPr>
        <w:pStyle w:val="BodyText"/>
      </w:pPr>
      <w:r>
        <w:t xml:space="preserve">Av. Francisco de Miranda, Torre Empresarial, Piso 14, Venezuela Caracas, 1060</w:t>
      </w:r>
    </w:p>
    <w:p>
      <w:pPr>
        <w:pStyle w:val="BodyText"/>
      </w:pPr>
      <w:r>
        <w:t xml:space="preserve">Tel: +58 (212) 555-0147 | Email: quotes@metcaracas.com.ve</w:t>
      </w:r>
    </w:p>
    <w:bookmarkEnd w:id="20"/>
    <w:p>
      <w:pPr>
        <w:pStyle w:val="BodyText"/>
      </w:pPr>
      <w:r>
        <w:rPr>
          <w:bCs/>
          <w:b/>
        </w:rPr>
        <w:t xml:space="preserve">Quotation Estimate No.:</w:t>
      </w:r>
      <w:r>
        <w:t xml:space="preserve"> </w:t>
      </w:r>
      <w:r>
        <w:t xml:space="preserve">QTE-MET-2025-0472</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Location:</w:t>
      </w:r>
      <w:r>
        <w:t xml:space="preserve"> </w:t>
      </w:r>
      <w:r>
        <w:t xml:space="preserve">Venezuela Caracas</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Empresa Nacional de Infraestructura y Energía, C.A.</w:t>
            </w:r>
          </w:p>
        </w:tc>
      </w:tr>
      <w:tr>
        <w:tc>
          <w:tcPr/>
          <w:p>
            <w:pPr>
              <w:pStyle w:val="Compact"/>
              <w:jc w:val="left"/>
            </w:pPr>
            <w:r>
              <w:rPr>
                <w:bCs/>
                <w:b/>
              </w:rPr>
              <w:t xml:space="preserve">RIF:</w:t>
            </w:r>
          </w:p>
        </w:tc>
        <w:tc>
          <w:tcPr/>
          <w:p>
            <w:pPr>
              <w:pStyle w:val="Compact"/>
              <w:jc w:val="left"/>
            </w:pPr>
            <w:r>
              <w:t xml:space="preserve">J-30487621-5</w:t>
            </w:r>
          </w:p>
        </w:tc>
      </w:tr>
      <w:tr>
        <w:tc>
          <w:tcPr/>
          <w:p>
            <w:pPr>
              <w:pStyle w:val="Compact"/>
              <w:jc w:val="left"/>
            </w:pPr>
            <w:r>
              <w:rPr>
                <w:bCs/>
                <w:b/>
              </w:rPr>
              <w:t xml:space="preserve">Address:</w:t>
            </w:r>
          </w:p>
        </w:tc>
        <w:tc>
          <w:tcPr/>
          <w:p>
            <w:pPr>
              <w:pStyle w:val="Compact"/>
              <w:jc w:val="left"/>
            </w:pPr>
            <w:r>
              <w:t xml:space="preserve">Av. Panteón, Edificio Corporativo, Piso 8, Venezuela Caracas, 1080</w:t>
            </w:r>
          </w:p>
        </w:tc>
      </w:tr>
      <w:tr>
        <w:tc>
          <w:tcPr/>
          <w:p>
            <w:pPr>
              <w:pStyle w:val="Compact"/>
              <w:jc w:val="left"/>
            </w:pPr>
            <w:r>
              <w:rPr>
                <w:bCs/>
                <w:b/>
              </w:rPr>
              <w:t xml:space="preserve">Contact Person:</w:t>
            </w:r>
          </w:p>
        </w:tc>
        <w:tc>
          <w:tcPr/>
          <w:p>
            <w:pPr>
              <w:pStyle w:val="Compact"/>
              <w:jc w:val="left"/>
            </w:pPr>
            <w:r>
              <w:t xml:space="preserve">Ing. María Fernanda Rodríguez</w:t>
            </w:r>
          </w:p>
        </w:tc>
      </w:tr>
      <w:tr>
        <w:tc>
          <w:tcPr/>
          <w:p>
            <w:pPr>
              <w:pStyle w:val="Compact"/>
              <w:jc w:val="left"/>
            </w:pPr>
            <w:r>
              <w:rPr>
                <w:bCs/>
                <w:b/>
              </w:rPr>
              <w:t xml:space="preserve">Email:</w:t>
            </w:r>
          </w:p>
        </w:tc>
        <w:tc>
          <w:tcPr/>
          <w:p>
            <w:pPr>
              <w:pStyle w:val="Compact"/>
              <w:jc w:val="left"/>
            </w:pPr>
            <w:r>
              <w:t xml:space="preserve">m.rodriguez@eniel.com.ve</w:t>
            </w:r>
          </w:p>
        </w:tc>
      </w:tr>
    </w:tbl>
    <w:bookmarkEnd w:id="21"/>
    <w:bookmarkStart w:id="22" w:name="X31a75e4b88dfbcc965519469a5d17b9c1e8a198"/>
    <w:p>
      <w:pPr>
        <w:pStyle w:val="Heading2"/>
      </w:pPr>
      <w:r>
        <w:t xml:space="preserve">2. Scope of Services – Meteorologist Consultation in Venezuela Caracas</w:t>
      </w:r>
    </w:p>
    <w:p>
      <w:pPr>
        <w:pStyle w:val="FirstParagraph"/>
      </w:pPr>
      <w:r>
        <w:t xml:space="preserve">This</w:t>
      </w:r>
      <w:r>
        <w:t xml:space="preserve"> </w:t>
      </w:r>
      <w:r>
        <w:t xml:space="preserve">Quotation Estimate</w:t>
      </w:r>
      <w:r>
        <w:t xml:space="preserve"> </w:t>
      </w:r>
      <w:r>
        <w:t xml:space="preserve">is issued by our firm to provide comprehensive professional services rendered by a certified</w:t>
      </w:r>
      <w:r>
        <w:t xml:space="preserve"> </w:t>
      </w:r>
      <w:r>
        <w:t xml:space="preserve">Meteorologist</w:t>
      </w:r>
      <w:r>
        <w:t xml:space="preserve"> </w:t>
      </w:r>
      <w:r>
        <w:t xml:space="preserve">for the client's operations located in</w:t>
      </w:r>
      <w:r>
        <w:t xml:space="preserve"> </w:t>
      </w:r>
      <w:r>
        <w:t xml:space="preserve">Venezuela Caracas</w:t>
      </w:r>
      <w:r>
        <w:t xml:space="preserve"> </w:t>
      </w:r>
      <w:r>
        <w:t xml:space="preserve">and its surrounding metropolitan area. The Meteorologist engaged under this Quotation Estimate shall possess a minimum of ten (10) years of experience in atmospheric sciences, with specialized knowledge of the tropical climate patterns, orographic rainfall systems, and seasonal weather variability characteristic of the Venezuela Caracas region, including the Andean foothills, the Llanos transition zone, and the coastal influences from the Caribbean Sea.</w:t>
      </w:r>
    </w:p>
    <w:p>
      <w:pPr>
        <w:pStyle w:val="BodyText"/>
      </w:pPr>
      <w:r>
        <w:t xml:space="preserve">The services outlined in this Quotation Estimate are designed to support the client's infrastructure planning, energy production scheduling, agricultural risk assessment, and emergency preparedness protocols specific to the Venezuela Caracas geographic and climatic context. The Meteorologist will conduct on-site assessments, remote sensing analysis, and provide continuous advisory services throughout the contracted period.</w:t>
      </w:r>
    </w:p>
    <w:bookmarkEnd w:id="22"/>
    <w:bookmarkStart w:id="23" w:name="itemized-services-and-costs"/>
    <w:p>
      <w:pPr>
        <w:pStyle w:val="Heading2"/>
      </w:pPr>
      <w:r>
        <w:t xml:space="preserve">3. Itemized Services and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3.1</w:t>
            </w:r>
          </w:p>
        </w:tc>
        <w:tc>
          <w:tcPr/>
          <w:p>
            <w:pPr>
              <w:pStyle w:val="Compact"/>
              <w:jc w:val="left"/>
            </w:pPr>
            <w:r>
              <w:t xml:space="preserve">Initial Meteorological Site Assessment in Venezuela Caracas – Comprehensive analysis of local microclimates, wind patterns, precipitation history, and temperature gradients across the client's operational zones in Venezuela Caracas.</w:t>
            </w:r>
          </w:p>
        </w:tc>
        <w:tc>
          <w:tcPr/>
          <w:p>
            <w:pPr>
              <w:pStyle w:val="Compact"/>
              <w:jc w:val="left"/>
            </w:pPr>
            <w:r>
              <w:t xml:space="preserve">1 engagement (5 days)</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3.2</w:t>
            </w:r>
          </w:p>
        </w:tc>
        <w:tc>
          <w:tcPr/>
          <w:p>
            <w:pPr>
              <w:pStyle w:val="Compact"/>
              <w:jc w:val="left"/>
            </w:pPr>
            <w:r>
              <w:t xml:space="preserve">Seasonal Forecasting &amp; Climate Outlook Report – The Meteorologist shall prepare quarterly forecasts tailored to the Venezuela Caracas climate, including El Niño / La Niña impact assessments, hurricane season projections, and dry-season drought risk evaluations.</w:t>
            </w:r>
          </w:p>
        </w:tc>
        <w:tc>
          <w:tcPr/>
          <w:p>
            <w:pPr>
              <w:pStyle w:val="Compact"/>
              <w:jc w:val="left"/>
            </w:pPr>
            <w:r>
              <w:t xml:space="preserve">4 reports / year</w:t>
            </w:r>
          </w:p>
        </w:tc>
        <w:tc>
          <w:tcPr/>
          <w:p>
            <w:pPr>
              <w:pStyle w:val="Compact"/>
              <w:jc w:val="left"/>
            </w:pPr>
            <w:r>
              <w:t xml:space="preserve">$2,800.00</w:t>
            </w:r>
          </w:p>
        </w:tc>
        <w:tc>
          <w:tcPr/>
          <w:p>
            <w:pPr>
              <w:pStyle w:val="Compact"/>
              <w:jc w:val="left"/>
            </w:pPr>
            <w:r>
              <w:t xml:space="preserve">$11,200.00</w:t>
            </w:r>
          </w:p>
        </w:tc>
      </w:tr>
      <w:tr>
        <w:tc>
          <w:tcPr/>
          <w:p>
            <w:pPr>
              <w:pStyle w:val="Compact"/>
              <w:jc w:val="left"/>
            </w:pPr>
            <w:r>
              <w:t xml:space="preserve">3.3</w:t>
            </w:r>
          </w:p>
        </w:tc>
        <w:tc>
          <w:tcPr/>
          <w:p>
            <w:pPr>
              <w:pStyle w:val="Compact"/>
              <w:jc w:val="left"/>
            </w:pPr>
            <w:r>
              <w:t xml:space="preserve">Daily Weather Advisory Service – The assigned Meteorologist will deliver daily briefings (06:00 and 14:00 VET) covering current conditions, 72-hour forecasts, and severe weather alerts for all Venezuela Caracas operational sites.</w:t>
            </w:r>
          </w:p>
        </w:tc>
        <w:tc>
          <w:tcPr/>
          <w:p>
            <w:pPr>
              <w:pStyle w:val="Compact"/>
              <w:jc w:val="left"/>
            </w:pPr>
            <w:r>
              <w:t xml:space="preserve">365 days / year</w:t>
            </w:r>
          </w:p>
        </w:tc>
        <w:tc>
          <w:tcPr/>
          <w:p>
            <w:pPr>
              <w:pStyle w:val="Compact"/>
              <w:jc w:val="left"/>
            </w:pPr>
            <w:r>
              <w:t xml:space="preserve">$18.00</w:t>
            </w:r>
          </w:p>
        </w:tc>
        <w:tc>
          <w:tcPr/>
          <w:p>
            <w:pPr>
              <w:pStyle w:val="Compact"/>
              <w:jc w:val="left"/>
            </w:pPr>
            <w:r>
              <w:t xml:space="preserve">$6,570.00</w:t>
            </w:r>
          </w:p>
        </w:tc>
      </w:tr>
      <w:tr>
        <w:tc>
          <w:tcPr/>
          <w:p>
            <w:pPr>
              <w:pStyle w:val="Compact"/>
              <w:jc w:val="left"/>
            </w:pPr>
            <w:r>
              <w:t xml:space="preserve">3.4</w:t>
            </w:r>
          </w:p>
        </w:tc>
        <w:tc>
          <w:tcPr/>
          <w:p>
            <w:pPr>
              <w:pStyle w:val="Compact"/>
              <w:jc w:val="left"/>
            </w:pPr>
            <w:r>
              <w:t xml:space="preserve">Severe Weather &amp; Emergency Response Consulting – On-call availability of the Meteorologist for extreme weather events (tropical storms, flash flooding, extreme heat events) affecting Venezuela Caracas, including real-time advisory and post-event damage assessment.</w:t>
            </w:r>
          </w:p>
        </w:tc>
        <w:tc>
          <w:tcPr/>
          <w:p>
            <w:pPr>
              <w:pStyle w:val="Compact"/>
              <w:jc w:val="left"/>
            </w:pPr>
            <w:r>
              <w:t xml:space="preserve">Annual retainer</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3.5</w:t>
            </w:r>
          </w:p>
        </w:tc>
        <w:tc>
          <w:tcPr/>
          <w:p>
            <w:pPr>
              <w:pStyle w:val="Compact"/>
              <w:jc w:val="left"/>
            </w:pPr>
            <w:r>
              <w:t xml:space="preserve">Climate Impact Study for Infrastructure Planning – Detailed Meteorologist-led study assessing long-term climate trends in Venezuela Caracas (2025–2050) to inform structural design, drainage capacity, and energy grid resilience planning.</w:t>
            </w:r>
          </w:p>
        </w:tc>
        <w:tc>
          <w:tcPr/>
          <w:p>
            <w:pPr>
              <w:pStyle w:val="Compact"/>
              <w:jc w:val="left"/>
            </w:pPr>
            <w:r>
              <w:t xml:space="preserve">1 study (8 weeks)</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3.6</w:t>
            </w:r>
          </w:p>
        </w:tc>
        <w:tc>
          <w:tcPr/>
          <w:p>
            <w:pPr>
              <w:pStyle w:val="Compact"/>
              <w:jc w:val="left"/>
            </w:pPr>
            <w:r>
              <w:t xml:space="preserve">Staff Training &amp; Workshop – The Meteorologist will conduct two (2) half-day workshops for the client's engineering and operations teams in Venezuela Caracas on weather risk management, reading meteorological data, and emergency protocol activation.</w:t>
            </w:r>
          </w:p>
        </w:tc>
        <w:tc>
          <w:tcPr/>
          <w:p>
            <w:pPr>
              <w:pStyle w:val="Compact"/>
              <w:jc w:val="left"/>
            </w:pPr>
            <w:r>
              <w:t xml:space="preserve">2 sessions</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3.7</w:t>
            </w:r>
          </w:p>
        </w:tc>
        <w:tc>
          <w:tcPr/>
          <w:p>
            <w:pPr>
              <w:pStyle w:val="Compact"/>
              <w:jc w:val="left"/>
            </w:pPr>
            <w:r>
              <w:t xml:space="preserve">Remote Sensing &amp; Satellite Data Analysis – Processing and interpretation of satellite imagery (GOES-17, Sentinel-2, MODIS) for the Venezuela Caracas region, including cloud cover mapping, vegetation stress indices, and urban heat island analysis.</w:t>
            </w:r>
          </w:p>
        </w:tc>
        <w:tc>
          <w:tcPr/>
          <w:p>
            <w:pPr>
              <w:pStyle w:val="Compact"/>
              <w:jc w:val="left"/>
            </w:pPr>
            <w:r>
              <w:t xml:space="preserve">Monthly (12 months)</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3.8</w:t>
            </w:r>
          </w:p>
        </w:tc>
        <w:tc>
          <w:tcPr/>
          <w:p>
            <w:pPr>
              <w:pStyle w:val="Compact"/>
              <w:jc w:val="left"/>
            </w:pPr>
            <w:r>
              <w:t xml:space="preserve">Travel &amp; Logistics within Venezuela Caracas – Transportation, accommodation, and per diem for the Meteorologist and support staff during on-site visits to multiple Venezuela Caracas locations.</w:t>
            </w:r>
          </w:p>
        </w:tc>
        <w:tc>
          <w:tcPr/>
          <w:p>
            <w:pPr>
              <w:pStyle w:val="Compact"/>
              <w:jc w:val="left"/>
            </w:pPr>
            <w:r>
              <w:t xml:space="preserve">Annual</w:t>
            </w:r>
          </w:p>
        </w:tc>
        <w:tc>
          <w:tcPr/>
          <w:p>
            <w:pPr>
              <w:pStyle w:val="Compact"/>
              <w:jc w:val="left"/>
            </w:pPr>
            <w:r>
              <w:t xml:space="preserve">$3,200.00</w:t>
            </w:r>
          </w:p>
        </w:tc>
        <w:tc>
          <w:tcPr/>
          <w:p>
            <w:pPr>
              <w:pStyle w:val="Compact"/>
              <w:jc w:val="left"/>
            </w:pPr>
            <w:r>
              <w:t xml:space="preserve">$3,200.00</w:t>
            </w:r>
          </w:p>
        </w:tc>
      </w:tr>
      <w:tr>
        <w:tc>
          <w:tcPr>
            <w:gridSpan w:val="4"/>
          </w:tcPr>
          <w:p>
            <w:pPr>
              <w:pStyle w:val="Compact"/>
              <w:jc w:val="left"/>
            </w:pPr>
            <w:r>
              <w:t xml:space="preserve">SUBTOTAL</w:t>
            </w:r>
          </w:p>
        </w:tc>
        <w:tc>
          <w:tcPr/>
          <w:p>
            <w:pPr>
              <w:pStyle w:val="Compact"/>
              <w:jc w:val="left"/>
            </w:pPr>
            <w:r>
              <w:t xml:space="preserve">$68,770.00</w:t>
            </w:r>
          </w:p>
        </w:tc>
      </w:tr>
      <w:tr>
        <w:tc>
          <w:tcPr>
            <w:gridSpan w:val="4"/>
          </w:tcPr>
          <w:p>
            <w:pPr>
              <w:pStyle w:val="Compact"/>
              <w:jc w:val="left"/>
            </w:pPr>
            <w:r>
              <w:t xml:space="preserve">Applicable Tax (IVA 16% – Venezuela)</w:t>
            </w:r>
          </w:p>
        </w:tc>
        <w:tc>
          <w:tcPr/>
          <w:p>
            <w:pPr>
              <w:pStyle w:val="Compact"/>
              <w:jc w:val="left"/>
            </w:pPr>
            <w:r>
              <w:t xml:space="preserve">$11,003.20</w:t>
            </w:r>
          </w:p>
        </w:tc>
      </w:tr>
      <w:tr>
        <w:tc>
          <w:tcPr>
            <w:gridSpan w:val="4"/>
          </w:tcPr>
          <w:p>
            <w:pPr>
              <w:pStyle w:val="Compact"/>
              <w:jc w:val="left"/>
            </w:pPr>
            <w:r>
              <w:rPr>
                <w:bCs/>
                <w:b/>
              </w:rPr>
              <w:t xml:space="preserve">GRAND TOTAL (USD)</w:t>
            </w:r>
          </w:p>
        </w:tc>
        <w:tc>
          <w:tcPr/>
          <w:p>
            <w:pPr>
              <w:pStyle w:val="Compact"/>
              <w:jc w:val="left"/>
            </w:pPr>
            <w:r>
              <w:rPr>
                <w:bCs/>
                <w:b/>
              </w:rPr>
              <w:t xml:space="preserve">$79,773.20</w:t>
            </w:r>
          </w:p>
        </w:tc>
      </w:tr>
    </w:tbl>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 Quotation Estimate is valid for thirty (30) calendar days from the date of issue. After the expiration date, pricing and availability of the Meteorologist services may be subject to revision.</w:t>
      </w:r>
    </w:p>
    <w:p>
      <w:pPr>
        <w:numPr>
          <w:ilvl w:val="0"/>
          <w:numId w:val="1001"/>
        </w:numPr>
        <w:pStyle w:val="Compact"/>
      </w:pPr>
      <w:r>
        <w:t xml:space="preserve">All services described in this Quotation Estimate will be performed by a licensed Meteorologist registered with the Venezuelan Meteorological Institute (INMET) and holding professional certification from the American Meteorological Society (AMS).</w:t>
      </w:r>
    </w:p>
    <w:p>
      <w:pPr>
        <w:numPr>
          <w:ilvl w:val="0"/>
          <w:numId w:val="1001"/>
        </w:numPr>
        <w:pStyle w:val="Compact"/>
      </w:pPr>
      <w:r>
        <w:t xml:space="preserve">The Meteorologist shall comply with all applicable regulations of the National Institute of Meteorology and Hydrology (INHM) of Venezuela and local Venezuela Caracas municipal ordinances regarding environmental monitoring and data reporting.</w:t>
      </w:r>
    </w:p>
    <w:p>
      <w:pPr>
        <w:numPr>
          <w:ilvl w:val="0"/>
          <w:numId w:val="1001"/>
        </w:numPr>
        <w:pStyle w:val="Compact"/>
      </w:pPr>
      <w:r>
        <w:t xml:space="preserve">Payment terms: 40% advance upon acceptance of this Quotation Estimate, 30% upon completion of the initial site assessment, and 30% upon delivery of the final Climate Impact Study. All payments in US Dollars via wire transfer to the account specified in the contract annex.</w:t>
      </w:r>
    </w:p>
    <w:p>
      <w:pPr>
        <w:numPr>
          <w:ilvl w:val="0"/>
          <w:numId w:val="1001"/>
        </w:numPr>
        <w:pStyle w:val="Compact"/>
      </w:pPr>
      <w:r>
        <w:t xml:space="preserve">The client agrees to provide the Meteorologist with full access to all Venezuela Caracas operational sites, existing meteorological data records, and relevant infrastructure documentation necessary to perform the services outlined herein.</w:t>
      </w:r>
    </w:p>
    <w:p>
      <w:pPr>
        <w:numPr>
          <w:ilvl w:val="0"/>
          <w:numId w:val="1001"/>
        </w:numPr>
        <w:pStyle w:val="Compact"/>
      </w:pPr>
      <w:r>
        <w:t xml:space="preserve">Any additional services beyond the scope defined in this Quotation Estimate will be subject to a separate written amendment and additional Quotation Estimate.</w:t>
      </w:r>
    </w:p>
    <w:p>
      <w:pPr>
        <w:numPr>
          <w:ilvl w:val="0"/>
          <w:numId w:val="1001"/>
        </w:numPr>
        <w:pStyle w:val="Compact"/>
      </w:pPr>
      <w:r>
        <w:t xml:space="preserve">Confidentiality: All data, forecasts, and reports generated by the Meteorologist for the client in Venezuela Caracas shall remain the exclusive property of the client and shall not be disclosed to third parties without written consent.</w:t>
      </w:r>
    </w:p>
    <w:p>
      <w:pPr>
        <w:numPr>
          <w:ilvl w:val="0"/>
          <w:numId w:val="1001"/>
        </w:numPr>
        <w:pStyle w:val="Compact"/>
      </w:pPr>
      <w:r>
        <w:t xml:space="preserve">Force Majeure: Neither party shall be liable for delays or non-performance caused by extreme weather events, natural disasters, government decrees, or other circumstances beyond reasonable control in Venezuela Caracas.</w:t>
      </w:r>
    </w:p>
    <w:p>
      <w:pPr>
        <w:numPr>
          <w:ilvl w:val="0"/>
          <w:numId w:val="1001"/>
        </w:numPr>
        <w:pStyle w:val="Compact"/>
      </w:pPr>
      <w:r>
        <w:t xml:space="preserve">This Quotation Estimate does not constitute a binding contract until both parties execute the formal Service Agreement in writing.</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for Meteorologist services in Venezuela Caracas and agrees to the terms, conditions, and pricing outlined herein. The Meteorologist services shall commence within ten (10) business days of the formal contract execution.</w:t>
      </w:r>
    </w:p>
    <w:p>
      <w:pPr>
        <w:pStyle w:val="BodyText"/>
      </w:pPr>
      <w:r>
        <w:rPr>
          <w:bCs/>
          <w:b/>
        </w:rPr>
        <w:t xml:space="preserve">For the Service Provider</w:t>
      </w:r>
      <w:r>
        <w:br/>
      </w:r>
      <w:r>
        <w:t xml:space="preserve">Dr. Alejandro Vargas, M.Sc.</w:t>
      </w:r>
      <w:r>
        <w:br/>
      </w:r>
      <w:r>
        <w:t xml:space="preserve">Lead Meteorologist &amp; Principal Consultant</w:t>
      </w:r>
      <w:r>
        <w:br/>
      </w:r>
      <w:r>
        <w:t xml:space="preserve">Atmospheric &amp; Climate Consulting Division</w:t>
      </w:r>
      <w:r>
        <w:br/>
      </w:r>
      <w:r>
        <w:t xml:space="preserve">Venezuela Caracas, 1060</w:t>
      </w:r>
    </w:p>
    <w:p>
      <w:pPr>
        <w:pStyle w:val="BodyText"/>
      </w:pPr>
      <w:r>
        <w:rPr>
          <w:bCs/>
          <w:b/>
        </w:rPr>
        <w:t xml:space="preserve">For the Client</w:t>
      </w:r>
      <w:r>
        <w:br/>
      </w:r>
      <w:r>
        <w:t xml:space="preserve">Ing. María Fernanda Rodríguez</w:t>
      </w:r>
      <w:r>
        <w:br/>
      </w:r>
      <w:r>
        <w:t xml:space="preserve">Director of Operations</w:t>
      </w:r>
      <w:r>
        <w:br/>
      </w:r>
      <w:r>
        <w:t xml:space="preserve">Empresa Nacional de Infraestructura y Energía, C.A.</w:t>
      </w:r>
      <w:r>
        <w:br/>
      </w:r>
      <w:r>
        <w:t xml:space="preserve">Venezuela Caracas, 1080</w:t>
      </w:r>
    </w:p>
    <w:p>
      <w:pPr>
        <w:pStyle w:val="BodyText"/>
      </w:pPr>
      <w:r>
        <w:t xml:space="preserve">Quotation Estimate No. QTE-MET-2025-0472 | Meteorologist Services | Venezuela Caracas</w:t>
      </w:r>
    </w:p>
    <w:p>
      <w:pPr>
        <w:pStyle w:val="BodyText"/>
      </w:pPr>
      <w:r>
        <w:t xml:space="preserve">This document is generated electronically and is valid without a physical stamp. Page 1 of 1.</w:t>
      </w:r>
    </w:p>
    <w:p>
      <w:pPr>
        <w:pStyle w:val="BodyText"/>
      </w:pPr>
      <w:r>
        <w:t xml:space="preserve">© 2025 Atmospheric &amp; Climate Consulting Division – Venezuela Caracas.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Venezuela Caracas</dc:title>
  <dc:creator/>
  <dc:language>en</dc:language>
  <cp:keywords/>
  <dcterms:created xsi:type="dcterms:W3CDTF">2026-10-10T04:20:43Z</dcterms:created>
  <dcterms:modified xsi:type="dcterms:W3CDTF">2026-10-10T04:20:43Z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