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Algiers Maternal Care &amp; Midwifery Services</w:t>
      </w:r>
    </w:p>
    <w:p>
      <w:pPr>
        <w:pStyle w:val="BodyText"/>
      </w:pPr>
      <w:r>
        <w:t xml:space="preserve">12, Rue Didouche Mourad, Hydra, 16000 Algiers, Algeria</w:t>
      </w:r>
    </w:p>
    <w:p>
      <w:pPr>
        <w:pStyle w:val="BodyText"/>
      </w:pPr>
      <w:r>
        <w:t xml:space="preserve">Tel: +213 (0) 23 45 67 89 | Email: info@algiersmidwife.dz</w:t>
      </w:r>
    </w:p>
    <w:p>
      <w:pPr>
        <w:pStyle w:val="BodyText"/>
      </w:pPr>
      <w:r>
        <w:t xml:space="preserve">RC: 16/00-1234567 B 2024 | NIF: 000123456789012</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Algeria Algiers</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Mrs. Amina Benali</w:t>
            </w:r>
          </w:p>
        </w:tc>
        <w:tc>
          <w:tcPr/>
          <w:p>
            <w:pPr>
              <w:pStyle w:val="Compact"/>
              <w:jc w:val="left"/>
            </w:pPr>
            <w:r>
              <w:rPr>
                <w:bCs/>
                <w:b/>
              </w:rPr>
              <w:t xml:space="preserve">Contact Number:</w:t>
            </w:r>
            <w:r>
              <w:t xml:space="preserve"> </w:t>
            </w:r>
            <w:r>
              <w:t xml:space="preserve">+213 (0) 550 12 34 56</w:t>
            </w:r>
          </w:p>
        </w:tc>
      </w:tr>
      <w:tr>
        <w:tc>
          <w:tcPr/>
          <w:p>
            <w:pPr>
              <w:pStyle w:val="Compact"/>
              <w:jc w:val="left"/>
            </w:pPr>
            <w:r>
              <w:rPr>
                <w:bCs/>
                <w:b/>
              </w:rPr>
              <w:t xml:space="preserve">Address:</w:t>
            </w:r>
            <w:r>
              <w:t xml:space="preserve"> </w:t>
            </w:r>
            <w:r>
              <w:t xml:space="preserve">45, Rue Hassiba Ben Bouali, Bab El Oued, 13000 Algiers, Algeria</w:t>
            </w:r>
          </w:p>
        </w:tc>
        <w:tc>
          <w:tcPr/>
          <w:p>
            <w:pPr>
              <w:pStyle w:val="Compact"/>
              <w:jc w:val="left"/>
            </w:pPr>
            <w:r>
              <w:rPr>
                <w:bCs/>
                <w:b/>
              </w:rPr>
              <w:t xml:space="preserve">Email:</w:t>
            </w:r>
            <w:r>
              <w:t xml:space="preserve"> </w:t>
            </w:r>
            <w:r>
              <w:t xml:space="preserve">amina.benali@email.dz</w:t>
            </w:r>
          </w:p>
        </w:tc>
      </w:tr>
      <w:tr>
        <w:tc>
          <w:tcPr/>
          <w:p>
            <w:pPr>
              <w:pStyle w:val="Compact"/>
              <w:jc w:val="left"/>
            </w:pPr>
            <w:r>
              <w:rPr>
                <w:bCs/>
                <w:b/>
              </w:rPr>
              <w:t xml:space="preserve">Estimated Due Date:</w:t>
            </w:r>
            <w:r>
              <w:t xml:space="preserve"> </w:t>
            </w:r>
            <w:r>
              <w:t xml:space="preserve">20 September 2025</w:t>
            </w:r>
          </w:p>
        </w:tc>
        <w:tc>
          <w:tcPr/>
          <w:p>
            <w:pPr>
              <w:pStyle w:val="Compact"/>
              <w:jc w:val="left"/>
            </w:pPr>
            <w:r>
              <w:rPr>
                <w:bCs/>
                <w:b/>
              </w:rPr>
              <w:t xml:space="preserve">Referring Physician:</w:t>
            </w:r>
            <w:r>
              <w:t xml:space="preserve"> </w:t>
            </w:r>
            <w:r>
              <w:t xml:space="preserve">Dr. Karim Haddad, CHU Mustapha</w:t>
            </w:r>
          </w:p>
        </w:tc>
      </w:tr>
    </w:tbl>
    <w:p>
      <w:pPr>
        <w:pStyle w:val="BodyText"/>
      </w:pPr>
      <w:r>
        <w:t xml:space="preserve">Scope of Services – Midwife Care Package</w:t>
      </w:r>
    </w:p>
    <w:p>
      <w:pPr>
        <w:pStyle w:val="BodyText"/>
      </w:pPr>
      <w:r>
        <w:t xml:space="preserve">This</w:t>
      </w:r>
      <w:r>
        <w:t xml:space="preserve"> </w:t>
      </w:r>
      <w:r>
        <w:t xml:space="preserve">Quotation Estimate</w:t>
      </w:r>
      <w:r>
        <w:t xml:space="preserve"> </w:t>
      </w:r>
      <w:r>
        <w:t xml:space="preserve">is prepared for the provision of comprehensive</w:t>
      </w:r>
      <w:r>
        <w:t xml:space="preserve"> </w:t>
      </w:r>
      <w:r>
        <w:t xml:space="preserve">Midwife</w:t>
      </w:r>
      <w:r>
        <w:t xml:space="preserve"> </w:t>
      </w:r>
      <w:r>
        <w:t xml:space="preserve">services to be delivered in</w:t>
      </w:r>
      <w:r>
        <w:t xml:space="preserve"> </w:t>
      </w:r>
      <w:r>
        <w:t xml:space="preserve">Algeria Algiers</w:t>
      </w:r>
      <w:r>
        <w:t xml:space="preserve">. The following package encompasses all essential prenatal, intrapartum, and postnatal care to be administered by a certified and licensed</w:t>
      </w:r>
      <w:r>
        <w:t xml:space="preserve"> </w:t>
      </w:r>
      <w:r>
        <w:t xml:space="preserve">Midwife</w:t>
      </w:r>
      <w:r>
        <w:t xml:space="preserve"> </w:t>
      </w:r>
      <w:r>
        <w:t xml:space="preserve">operating in accordance with the Algerian Ministry of Health regulations and the professional standards established by the Algerian Order of Midwives (Ordre National des Sages-Femmes d'Algérie). All services will be rendered at the client's residence or at our dedicated clinic located in the Hydra district of</w:t>
      </w:r>
      <w:r>
        <w:t xml:space="preserve"> </w:t>
      </w:r>
      <w:r>
        <w:t xml:space="preserve">Algeria Algiers</w:t>
      </w:r>
      <w:r>
        <w:t xml:space="preserve">, as specified by the client.</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Subtotal (DZD)</w:t>
            </w:r>
          </w:p>
        </w:tc>
      </w:tr>
      <w:tr>
        <w:tc>
          <w:tcPr/>
          <w:p>
            <w:pPr>
              <w:pStyle w:val="Compact"/>
              <w:jc w:val="left"/>
            </w:pPr>
            <w:r>
              <w:t xml:space="preserve">1</w:t>
            </w:r>
          </w:p>
        </w:tc>
        <w:tc>
          <w:tcPr/>
          <w:p>
            <w:pPr>
              <w:pStyle w:val="Compact"/>
              <w:jc w:val="left"/>
            </w:pPr>
            <w:r>
              <w:rPr>
                <w:bCs/>
                <w:b/>
              </w:rPr>
              <w:t xml:space="preserve">Prenatal Midwife Consultations</w:t>
            </w:r>
            <w:r>
              <w:t xml:space="preserve"> </w:t>
            </w:r>
            <w:r>
              <w:t xml:space="preserve">– Comprehensive antenatal check-ups including fetal heart monitoring, blood pressure assessment, weight tracking, and nutritional guidance. Conducted by a certified Midwife in Algeria Algiers.</w:t>
            </w:r>
          </w:p>
        </w:tc>
        <w:tc>
          <w:tcPr/>
          <w:p>
            <w:pPr>
              <w:pStyle w:val="Compact"/>
              <w:jc w:val="left"/>
            </w:pPr>
            <w:r>
              <w:t xml:space="preserve">8 sessions</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2</w:t>
            </w:r>
          </w:p>
        </w:tc>
        <w:tc>
          <w:tcPr/>
          <w:p>
            <w:pPr>
              <w:pStyle w:val="Compact"/>
              <w:jc w:val="left"/>
            </w:pPr>
            <w:r>
              <w:rPr>
                <w:bCs/>
                <w:b/>
              </w:rPr>
              <w:t xml:space="preserve">Ultrasound Coordination &amp; Interpretation Support</w:t>
            </w:r>
            <w:r>
              <w:t xml:space="preserve"> </w:t>
            </w:r>
            <w:r>
              <w:t xml:space="preserve">– The Midwife will coordinate all scheduled ultrasound appointments at partner imaging centers in Algeria Algiers and provide preliminary interpretation of results in collaboration with the referring obstetrician.</w:t>
            </w:r>
          </w:p>
        </w:tc>
        <w:tc>
          <w:tcPr/>
          <w:p>
            <w:pPr>
              <w:pStyle w:val="Compact"/>
              <w:jc w:val="left"/>
            </w:pPr>
            <w:r>
              <w:t xml:space="preserve">4 sessions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Birth Preparation &amp; Education Program</w:t>
            </w:r>
            <w:r>
              <w:t xml:space="preserve"> </w:t>
            </w:r>
            <w:r>
              <w:t xml:space="preserve">– A structured course covering breathing techniques, pain management strategies, newborn care fundamentals, and breastfeeding initiation. Delivered by the assigned Midwife at the client's home in Algeria Algiers.</w:t>
            </w:r>
          </w:p>
        </w:tc>
        <w:tc>
          <w:tcPr/>
          <w:p>
            <w:pPr>
              <w:pStyle w:val="Compact"/>
              <w:jc w:val="left"/>
            </w:pPr>
            <w:r>
              <w:t xml:space="preserve">3 sessions</w:t>
            </w:r>
          </w:p>
        </w:tc>
        <w:tc>
          <w:tcPr/>
          <w:p>
            <w:pPr>
              <w:pStyle w:val="Compact"/>
              <w:jc w:val="left"/>
            </w:pPr>
            <w:r>
              <w:t xml:space="preserve">5,500.00</w:t>
            </w:r>
          </w:p>
        </w:tc>
        <w:tc>
          <w:tcPr/>
          <w:p>
            <w:pPr>
              <w:pStyle w:val="Compact"/>
              <w:jc w:val="left"/>
            </w:pPr>
            <w:r>
              <w:t xml:space="preserve">16,500.00</w:t>
            </w:r>
          </w:p>
        </w:tc>
      </w:tr>
      <w:tr>
        <w:tc>
          <w:tcPr/>
          <w:p>
            <w:pPr>
              <w:pStyle w:val="Compact"/>
              <w:jc w:val="left"/>
            </w:pPr>
            <w:r>
              <w:t xml:space="preserve">4</w:t>
            </w:r>
          </w:p>
        </w:tc>
        <w:tc>
          <w:tcPr/>
          <w:p>
            <w:pPr>
              <w:pStyle w:val="Compact"/>
              <w:jc w:val="left"/>
            </w:pPr>
            <w:r>
              <w:rPr>
                <w:bCs/>
                <w:b/>
              </w:rPr>
              <w:t xml:space="preserve">Home Birth Attendance (Midwife-Led)</w:t>
            </w:r>
            <w:r>
              <w:t xml:space="preserve"> </w:t>
            </w:r>
            <w:r>
              <w:t xml:space="preserve">– Full attendance of the delivery by the primary Midwife and an assistant Midwife, including all necessary sterile equipment, emergency preparedness, and immediate newborn assessment. Available 24/7 in Algeria Algiers.</w:t>
            </w:r>
          </w:p>
        </w:tc>
        <w:tc>
          <w:tcPr/>
          <w:p>
            <w:pPr>
              <w:pStyle w:val="Compact"/>
              <w:jc w:val="left"/>
            </w:pPr>
            <w:r>
              <w:t xml:space="preserve">1 event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Postnatal Midwife Visits</w:t>
            </w:r>
            <w:r>
              <w:t xml:space="preserve"> </w:t>
            </w:r>
            <w:r>
              <w:t xml:space="preserve">– Follow-up visits for the mother and newborn during the first six weeks postpartum, including wound care, lactation support, newborn weight monitoring, and developmental screening.</w:t>
            </w:r>
          </w:p>
        </w:tc>
        <w:tc>
          <w:tcPr/>
          <w:p>
            <w:pPr>
              <w:pStyle w:val="Compact"/>
              <w:jc w:val="left"/>
            </w:pPr>
            <w:r>
              <w:t xml:space="preserve">6 visits</w:t>
            </w:r>
          </w:p>
        </w:tc>
        <w:tc>
          <w:tcPr/>
          <w:p>
            <w:pPr>
              <w:pStyle w:val="Compact"/>
              <w:jc w:val="left"/>
            </w:pPr>
            <w:r>
              <w:t xml:space="preserve">4,000.00</w:t>
            </w:r>
          </w:p>
        </w:tc>
        <w:tc>
          <w:tcPr/>
          <w:p>
            <w:pPr>
              <w:pStyle w:val="Compact"/>
              <w:jc w:val="left"/>
            </w:pPr>
            <w:r>
              <w:t xml:space="preserve">24,000.00</w:t>
            </w:r>
          </w:p>
        </w:tc>
      </w:tr>
      <w:tr>
        <w:tc>
          <w:tcPr/>
          <w:p>
            <w:pPr>
              <w:pStyle w:val="Compact"/>
              <w:jc w:val="left"/>
            </w:pPr>
            <w:r>
              <w:t xml:space="preserve">6</w:t>
            </w:r>
          </w:p>
        </w:tc>
        <w:tc>
          <w:tcPr/>
          <w:p>
            <w:pPr>
              <w:pStyle w:val="Compact"/>
              <w:jc w:val="left"/>
            </w:pPr>
            <w:r>
              <w:rPr>
                <w:bCs/>
                <w:b/>
              </w:rPr>
              <w:t xml:space="preserve">Emergency On-Call Availability</w:t>
            </w:r>
            <w:r>
              <w:t xml:space="preserve"> </w:t>
            </w:r>
            <w:r>
              <w:t xml:space="preserve">– 24-hour on-call service by the assigned Midwife for any urgent obstetric concerns during the third trimester and the first 48 hours postpartum. Coverage area: all 57 communes of Algeria Algiers.</w:t>
            </w:r>
          </w:p>
        </w:tc>
        <w:tc>
          <w:tcPr/>
          <w:p>
            <w:pPr>
              <w:pStyle w:val="Compact"/>
              <w:jc w:val="left"/>
            </w:pPr>
            <w:r>
              <w:t xml:space="preserve">1 period (12 weeks)</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rPr>
                <w:bCs/>
                <w:b/>
              </w:rPr>
              <w:t xml:space="preserve">Medical Supplies &amp; Consumables</w:t>
            </w:r>
            <w:r>
              <w:t xml:space="preserve"> </w:t>
            </w:r>
            <w:r>
              <w:t xml:space="preserve">– Provision of all sterile delivery kits, newborn care supplies, postpartum hygiene products, and necessary pharmaceuticals as prescribed by the attending physician.</w:t>
            </w:r>
          </w:p>
        </w:tc>
        <w:tc>
          <w:tcPr/>
          <w:p>
            <w:pPr>
              <w:pStyle w:val="Compact"/>
              <w:jc w:val="left"/>
            </w:pPr>
            <w:r>
              <w:t xml:space="preserve">1 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rPr>
                <w:bCs/>
                <w:b/>
              </w:rPr>
              <w:t xml:space="preserve">Transportation &amp; Travel within Algeria Algiers</w:t>
            </w:r>
            <w:r>
              <w:t xml:space="preserve"> </w:t>
            </w:r>
            <w:r>
              <w:t xml:space="preserve">– All travel costs for the Midwife team to reach the client's residence or the designated medical facility within the wilaya of Algiers.</w:t>
            </w:r>
          </w:p>
        </w:tc>
        <w:tc>
          <w:tcPr/>
          <w:p>
            <w:pPr>
              <w:pStyle w:val="Compact"/>
              <w:jc w:val="left"/>
            </w:pPr>
            <w:r>
              <w:t xml:space="preserve">1 period</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t xml:space="preserve">TOTAL ESTIMATED COST (DZD):</w:t>
            </w:r>
          </w:p>
        </w:tc>
        <w:tc>
          <w:tcPr/>
          <w:p>
            <w:pPr>
              <w:pStyle w:val="Compact"/>
              <w:jc w:val="left"/>
            </w:pPr>
            <w:r>
              <w:t xml:space="preserve">209,000.00</w:t>
            </w:r>
          </w:p>
        </w:tc>
      </w:tr>
      <w:tr>
        <w:tc>
          <w:tcPr>
            <w:gridSpan w:val="4"/>
          </w:tcPr>
          <w:p>
            <w:pPr>
              <w:pStyle w:val="Compact"/>
              <w:jc w:val="right"/>
            </w:pPr>
            <w:r>
              <w:t xml:space="preserve">VAT (19%):</w:t>
            </w:r>
          </w:p>
        </w:tc>
        <w:tc>
          <w:tcPr/>
          <w:p>
            <w:pPr>
              <w:pStyle w:val="Compact"/>
              <w:jc w:val="left"/>
            </w:pPr>
            <w:r>
              <w:t xml:space="preserve">39,710.00</w:t>
            </w:r>
          </w:p>
        </w:tc>
      </w:tr>
      <w:tr>
        <w:tc>
          <w:tcPr>
            <w:gridSpan w:val="4"/>
          </w:tcPr>
          <w:p>
            <w:pPr>
              <w:pStyle w:val="Compact"/>
              <w:jc w:val="right"/>
            </w:pPr>
            <w:r>
              <w:t xml:space="preserve">GRAND TOTAL (DZD):</w:t>
            </w:r>
          </w:p>
        </w:tc>
        <w:tc>
          <w:tcPr/>
          <w:p>
            <w:pPr>
              <w:pStyle w:val="Compact"/>
              <w:jc w:val="left"/>
            </w:pPr>
            <w:r>
              <w:t xml:space="preserve">248,710.00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listed herein are subject to revision based on current market conditions in</w:t>
      </w:r>
      <w:r>
        <w:t xml:space="preserve"> </w:t>
      </w:r>
      <w:r>
        <w:t xml:space="preserve">Algeria Algiers</w:t>
      </w:r>
      <w:r>
        <w:t xml:space="preserve">.</w:t>
      </w:r>
    </w:p>
    <w:p>
      <w:pPr>
        <w:numPr>
          <w:ilvl w:val="0"/>
          <w:numId w:val="1001"/>
        </w:numPr>
        <w:pStyle w:val="Compact"/>
      </w:pPr>
      <w:r>
        <w:t xml:space="preserve">All</w:t>
      </w:r>
      <w:r>
        <w:t xml:space="preserve"> </w:t>
      </w:r>
      <w:r>
        <w:t xml:space="preserve">Midwife</w:t>
      </w:r>
      <w:r>
        <w:t xml:space="preserve"> </w:t>
      </w:r>
      <w:r>
        <w:t xml:space="preserve">services described in this document are provided by professionals holding valid licenses issued by the Algerian Ministry of Health and registered with the Algerian Order of Midwives. Proof of credentials will be provided upon request.</w:t>
      </w:r>
    </w:p>
    <w:p>
      <w:pPr>
        <w:numPr>
          <w:ilvl w:val="0"/>
          <w:numId w:val="1001"/>
        </w:numPr>
        <w:pStyle w:val="Compact"/>
      </w:pPr>
      <w:r>
        <w:t xml:space="preserve">Payment terms: A deposit of 30% (DZD 74,613.00) is due upon acceptance of this</w:t>
      </w:r>
      <w:r>
        <w:t xml:space="preserve"> </w:t>
      </w:r>
      <w:r>
        <w:t xml:space="preserve">Quotation Estimate</w:t>
      </w:r>
      <w:r>
        <w:t xml:space="preserve">. The remaining 70% shall be settled within seven (7) business days following the completion of all postnatal visits.</w:t>
      </w:r>
    </w:p>
    <w:p>
      <w:pPr>
        <w:numPr>
          <w:ilvl w:val="0"/>
          <w:numId w:val="1001"/>
        </w:numPr>
        <w:pStyle w:val="Compact"/>
      </w:pPr>
      <w:r>
        <w:t xml:space="preserve">Payment may be made via bank transfer to the account of Algiers Maternal Care &amp; Midwifery Services, BNA, Agence Hydra, IBAN: DZ76 0002 1010 0312 3456 7890 12, or by certified check payable to the company name.</w:t>
      </w:r>
    </w:p>
    <w:p>
      <w:pPr>
        <w:numPr>
          <w:ilvl w:val="0"/>
          <w:numId w:val="1001"/>
        </w:numPr>
        <w:pStyle w:val="Compact"/>
      </w:pPr>
      <w:r>
        <w:t xml:space="preserve">In the event of a medical emergency requiring immediate transfer to a hospital in</w:t>
      </w:r>
      <w:r>
        <w:t xml:space="preserve"> </w:t>
      </w:r>
      <w:r>
        <w:t xml:space="preserve">Algeria Algiers</w:t>
      </w:r>
      <w:r>
        <w:t xml:space="preserve"> </w:t>
      </w:r>
      <w:r>
        <w:t xml:space="preserve">(e.g., CHU Mustapha, CHU Benbadis, or Polyclinique de Bab El Oued), the</w:t>
      </w:r>
      <w:r>
        <w:t xml:space="preserve"> </w:t>
      </w:r>
      <w:r>
        <w:t xml:space="preserve">Midwife</w:t>
      </w:r>
      <w:r>
        <w:t xml:space="preserve"> </w:t>
      </w:r>
      <w:r>
        <w:t xml:space="preserve">team will coordinate the transfer at no additional charge. Hospital fees, surgical procedures, and any specialized medical interventions are not included in this estimate and will be billed separately by the respective institution.</w:t>
      </w:r>
    </w:p>
    <w:p>
      <w:pPr>
        <w:numPr>
          <w:ilvl w:val="0"/>
          <w:numId w:val="1001"/>
        </w:numPr>
        <w:pStyle w:val="Compact"/>
      </w:pPr>
      <w:r>
        <w:t xml:space="preserve">The client acknowledges that the</w:t>
      </w:r>
      <w:r>
        <w:t xml:space="preserve"> </w:t>
      </w:r>
      <w:r>
        <w:t xml:space="preserve">Midwife</w:t>
      </w:r>
      <w:r>
        <w:t xml:space="preserve"> </w:t>
      </w:r>
      <w:r>
        <w:t xml:space="preserve">services described herein are complementary to, and do not replace, the care provided by the client's primary obstetrician-gynecologist. All medical decisions remain under the authority of the attending physician.</w:t>
      </w:r>
    </w:p>
    <w:p>
      <w:pPr>
        <w:numPr>
          <w:ilvl w:val="0"/>
          <w:numId w:val="1001"/>
        </w:numPr>
        <w:pStyle w:val="Compact"/>
      </w:pPr>
      <w:r>
        <w:t xml:space="preserve">Cancellation policy: Cancellation of scheduled</w:t>
      </w:r>
      <w:r>
        <w:t xml:space="preserve"> </w:t>
      </w:r>
      <w:r>
        <w:t xml:space="preserve">Midwife</w:t>
      </w:r>
      <w:r>
        <w:t xml:space="preserve"> </w:t>
      </w:r>
      <w:r>
        <w:t xml:space="preserve">appointments must be communicated at least 48 hours in advance. Cancellations within 48 hours will incur a 50% fee of the session price. Cancellation of the home birth attendance more than 14 days before the estimated due date will result in a full refund of the deposit; cancellation within 14 days will forfeit 50% of the deposit.</w:t>
      </w:r>
    </w:p>
    <w:p>
      <w:pPr>
        <w:numPr>
          <w:ilvl w:val="0"/>
          <w:numId w:val="1001"/>
        </w:numPr>
        <w:pStyle w:val="Compact"/>
      </w:pPr>
      <w:r>
        <w:t xml:space="preserve">All personal health information collected during the provision of</w:t>
      </w:r>
      <w:r>
        <w:t xml:space="preserve"> </w:t>
      </w:r>
      <w:r>
        <w:t xml:space="preserve">Midwife</w:t>
      </w:r>
      <w:r>
        <w:t xml:space="preserve"> </w:t>
      </w:r>
      <w:r>
        <w:t xml:space="preserve">services in</w:t>
      </w:r>
      <w:r>
        <w:t xml:space="preserve"> </w:t>
      </w:r>
      <w:r>
        <w:t xml:space="preserve">Algeria Algiers</w:t>
      </w:r>
      <w:r>
        <w:t xml:space="preserve"> </w:t>
      </w:r>
      <w:r>
        <w:t xml:space="preserve">is protected under Algerian Law No. 18-07 relating to the protection of personal data. Information will not be disclosed to third parties without the client's written consent, except where required by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Upon acceptance, a formal service agreement will be executed detailing the full scope of the</w:t>
      </w:r>
      <w:r>
        <w:t xml:space="preserve"> </w:t>
      </w:r>
      <w:r>
        <w:t xml:space="preserve">Midwife</w:t>
      </w:r>
      <w:r>
        <w:t xml:space="preserve"> </w:t>
      </w:r>
      <w:r>
        <w:t xml:space="preserve">engagement.</w:t>
      </w:r>
    </w:p>
    <w:p>
      <w:pPr>
        <w:numPr>
          <w:ilvl w:val="0"/>
          <w:numId w:val="1001"/>
        </w:numPr>
        <w:pStyle w:val="Compact"/>
      </w:pPr>
      <w:r>
        <w:t xml:space="preserve">Any disputes arising from the interpretation or execution of this document shall be resolved through amicable negotiation. Failing resolution, the competent courts of the jurisdiction of</w:t>
      </w:r>
      <w:r>
        <w:t xml:space="preserve"> </w:t>
      </w:r>
      <w:r>
        <w:t xml:space="preserve">Algeria Algiers</w:t>
      </w:r>
      <w:r>
        <w:t xml:space="preserve"> </w:t>
      </w:r>
      <w:r>
        <w:t xml:space="preserve">shall have exclusive jurisdiction.</w:t>
      </w:r>
    </w:p>
    <w:p>
      <w:pPr>
        <w:pStyle w:val="FirstParagraph"/>
      </w:pPr>
      <w:r>
        <w:t xml:space="preserve">Acceptance and Authorization</w:t>
      </w:r>
    </w:p>
    <w:p>
      <w:pPr>
        <w:pStyle w:val="BodyText"/>
      </w:pPr>
      <w:r>
        <w:t xml:space="preserve">By signing below, the client confirms that they have read, understood, and accept all terms, conditions, and pricing outlined in this</w:t>
      </w:r>
      <w:r>
        <w:t xml:space="preserve"> </w:t>
      </w:r>
      <w:r>
        <w:t xml:space="preserve">Quotation Estimate</w:t>
      </w:r>
      <w:r>
        <w:t xml:space="preserve"> </w:t>
      </w:r>
      <w:r>
        <w:t xml:space="preserve">for</w:t>
      </w:r>
      <w:r>
        <w:t xml:space="preserve"> </w:t>
      </w:r>
      <w:r>
        <w:t xml:space="preserve">Midwife</w:t>
      </w:r>
      <w:r>
        <w:t xml:space="preserve"> </w:t>
      </w:r>
      <w:r>
        <w:t xml:space="preserve">services to be provided in</w:t>
      </w:r>
      <w:r>
        <w:t xml:space="preserve"> </w:t>
      </w:r>
      <w:r>
        <w:t xml:space="preserve">Algeria Algiers</w:t>
      </w:r>
      <w:r>
        <w:t xml:space="preserve">.</w:t>
      </w:r>
    </w:p>
    <w:p>
      <w:pPr>
        <w:pStyle w:val="BodyText"/>
      </w:pPr>
      <w:r>
        <w:rPr>
          <w:bCs/>
          <w:b/>
        </w:rPr>
        <w:t xml:space="preserve">Client Signature</w:t>
      </w:r>
      <w:r>
        <w:br/>
      </w:r>
      <w:r>
        <w:t xml:space="preserve">Mrs. Amina Benali</w:t>
      </w:r>
      <w:r>
        <w:br/>
      </w:r>
      <w:r>
        <w:t xml:space="preserve">Date: _______________</w:t>
      </w:r>
    </w:p>
    <w:p>
      <w:pPr>
        <w:pStyle w:val="BodyText"/>
      </w:pPr>
      <w:r>
        <w:rPr>
          <w:bCs/>
          <w:b/>
        </w:rPr>
        <w:t xml:space="preserve">Authorized Representative</w:t>
      </w:r>
      <w:r>
        <w:br/>
      </w:r>
      <w:r>
        <w:t xml:space="preserve">Ms. Fatima Zohra Cherif, Lead Midwife</w:t>
      </w:r>
      <w:r>
        <w:br/>
      </w:r>
      <w:r>
        <w:t xml:space="preserve">Algiers Maternal Care &amp; Midwifery Services</w:t>
      </w:r>
      <w:r>
        <w:br/>
      </w:r>
      <w:r>
        <w:t xml:space="preserve">Date: _______________</w:t>
      </w:r>
    </w:p>
    <w:p>
      <w:pPr>
        <w:pStyle w:val="BodyText"/>
      </w:pPr>
      <w:r>
        <w:t xml:space="preserve">This Quotation Estimate document was prepared by Algiers Maternal Care &amp; Midwifery Services, Algeria Algiers. Document Reference: QE-2025-0487. Page 1 of 1.</w:t>
      </w:r>
    </w:p>
    <w:p>
      <w:pPr>
        <w:pStyle w:val="BodyText"/>
      </w:pPr>
      <w:r>
        <w:t xml:space="preserve">© 2025 Algiers Maternal Care &amp;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Algeria Algiers</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