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Midwife Services — Argentina Córdoba</w:t>
      </w:r>
    </w:p>
    <w:p>
      <w:pPr>
        <w:pStyle w:val="BodyText"/>
      </w:pPr>
      <w:r>
        <w:t xml:space="preserve">Document Reference: QE-MW-CDN-2025-0417</w:t>
      </w:r>
    </w:p>
    <w:bookmarkEnd w:id="20"/>
    <w:p>
      <w:pPr>
        <w:pStyle w:val="BodyText"/>
      </w:pPr>
      <w:r>
        <w:rPr>
          <w:bCs/>
          <w:b/>
        </w:rPr>
        <w:t xml:space="preserve">Date of Issue:</w:t>
      </w:r>
      <w:r>
        <w:t xml:space="preserve"> </w:t>
      </w:r>
      <w:r>
        <w:t xml:space="preserve">17 June 2025</w:t>
      </w:r>
      <w:r>
        <w:br/>
      </w:r>
      <w:r>
        <w:rPr>
          <w:bCs/>
          <w:b/>
        </w:rPr>
        <w:t xml:space="preserve">Valid Until:</w:t>
      </w:r>
      <w:r>
        <w:t xml:space="preserve"> </w:t>
      </w:r>
      <w:r>
        <w:t xml:space="preserve">17 July 2025</w:t>
      </w:r>
      <w:r>
        <w:br/>
      </w:r>
      <w:r>
        <w:rPr>
          <w:bCs/>
          <w:b/>
        </w:rPr>
        <w:t xml:space="preserve">Quotation Estimate No.:</w:t>
      </w:r>
      <w:r>
        <w:t xml:space="preserve"> </w:t>
      </w:r>
      <w:r>
        <w:t xml:space="preserve">QE-MW-CDN-2025-0417</w:t>
      </w:r>
    </w:p>
    <w:p>
      <w:pPr>
        <w:pStyle w:val="BodyText"/>
      </w:pPr>
      <w:r>
        <w:rPr>
          <w:bCs/>
          <w:b/>
        </w:rPr>
        <w:t xml:space="preserve">Prepared By:</w:t>
      </w:r>
      <w:r>
        <w:t xml:space="preserve"> </w:t>
      </w:r>
      <w:r>
        <w:t xml:space="preserve">Dra. Lucía Fernández, Matrona</w:t>
      </w:r>
      <w:r>
        <w:br/>
      </w:r>
      <w:r>
        <w:rPr>
          <w:bCs/>
          <w:b/>
        </w:rPr>
        <w:t xml:space="preserve">License No.:</w:t>
      </w:r>
      <w:r>
        <w:t xml:space="preserve"> </w:t>
      </w:r>
      <w:r>
        <w:t xml:space="preserve">MAT-CDN-2019-0847</w:t>
      </w:r>
      <w:r>
        <w:br/>
      </w:r>
      <w:r>
        <w:rPr>
          <w:bCs/>
          <w:b/>
        </w:rPr>
        <w:t xml:space="preserve">Location:</w:t>
      </w:r>
      <w:r>
        <w:t xml:space="preserve"> </w:t>
      </w:r>
      <w:r>
        <w:t xml:space="preserve">Córdoba, Argentina</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Señora Mariana Gómez Ríos</w:t>
            </w:r>
          </w:p>
        </w:tc>
      </w:tr>
      <w:tr>
        <w:tc>
          <w:tcPr/>
          <w:p>
            <w:pPr>
              <w:pStyle w:val="Compact"/>
              <w:jc w:val="left"/>
            </w:pPr>
            <w:r>
              <w:t xml:space="preserve">C.I. (Cédula de Identidad)</w:t>
            </w:r>
          </w:p>
        </w:tc>
        <w:tc>
          <w:tcPr/>
          <w:p>
            <w:pPr>
              <w:pStyle w:val="Compact"/>
              <w:jc w:val="left"/>
            </w:pPr>
            <w:r>
              <w:t xml:space="preserve">28.456.789</w:t>
            </w:r>
          </w:p>
        </w:tc>
      </w:tr>
      <w:tr>
        <w:tc>
          <w:tcPr/>
          <w:p>
            <w:pPr>
              <w:pStyle w:val="Compact"/>
              <w:jc w:val="left"/>
            </w:pPr>
            <w:r>
              <w:t xml:space="preserve">Address</w:t>
            </w:r>
          </w:p>
        </w:tc>
        <w:tc>
          <w:tcPr/>
          <w:p>
            <w:pPr>
              <w:pStyle w:val="Compact"/>
              <w:jc w:val="left"/>
            </w:pPr>
            <w:r>
              <w:t xml:space="preserve">Av. Poeta Lugones 1245, Barrio Alta Córdoba, Córdoba, Argentina</w:t>
            </w:r>
          </w:p>
        </w:tc>
      </w:tr>
      <w:tr>
        <w:tc>
          <w:tcPr/>
          <w:p>
            <w:pPr>
              <w:pStyle w:val="Compact"/>
              <w:jc w:val="left"/>
            </w:pPr>
            <w:r>
              <w:t xml:space="preserve">Contact Phone</w:t>
            </w:r>
          </w:p>
        </w:tc>
        <w:tc>
          <w:tcPr/>
          <w:p>
            <w:pPr>
              <w:pStyle w:val="Compact"/>
              <w:jc w:val="left"/>
            </w:pPr>
            <w:r>
              <w:t xml:space="preserve">+54 351 456-7890</w:t>
            </w:r>
          </w:p>
        </w:tc>
      </w:tr>
      <w:tr>
        <w:tc>
          <w:tcPr/>
          <w:p>
            <w:pPr>
              <w:pStyle w:val="Compact"/>
              <w:jc w:val="left"/>
            </w:pPr>
            <w:r>
              <w:t xml:space="preserve">Email</w:t>
            </w:r>
          </w:p>
        </w:tc>
        <w:tc>
          <w:tcPr/>
          <w:p>
            <w:pPr>
              <w:pStyle w:val="Compact"/>
              <w:jc w:val="left"/>
            </w:pPr>
            <w:r>
              <w:t xml:space="preserve">m.gomez.rios@email.com.ar</w:t>
            </w:r>
          </w:p>
        </w:tc>
      </w:tr>
      <w:tr>
        <w:tc>
          <w:tcPr/>
          <w:p>
            <w:pPr>
              <w:pStyle w:val="Compact"/>
              <w:jc w:val="left"/>
            </w:pPr>
            <w:r>
              <w:t xml:space="preserve">Expected Due Date</w:t>
            </w:r>
          </w:p>
        </w:tc>
        <w:tc>
          <w:tcPr/>
          <w:p>
            <w:pPr>
              <w:pStyle w:val="Compact"/>
              <w:jc w:val="left"/>
            </w:pPr>
            <w:r>
              <w:t xml:space="preserve">12 September 2025</w:t>
            </w:r>
          </w:p>
        </w:tc>
      </w:tr>
    </w:tbl>
    <w:bookmarkEnd w:id="21"/>
    <w:bookmarkStart w:id="22" w:name="scope-of-midwife-services"/>
    <w:p>
      <w:pPr>
        <w:pStyle w:val="Heading2"/>
      </w:pPr>
      <w:r>
        <w:t xml:space="preserve">2. Scope of Midwife Services</w:t>
      </w:r>
    </w:p>
    <w:p>
      <w:pPr>
        <w:pStyle w:val="FirstParagraph"/>
      </w:pPr>
      <w:r>
        <w:t xml:space="preserve">This</w:t>
      </w:r>
      <w:r>
        <w:t xml:space="preserve"> </w:t>
      </w:r>
      <w:r>
        <w:t xml:space="preserve">Quotation Estimate</w:t>
      </w:r>
      <w:r>
        <w:t xml:space="preserve"> </w:t>
      </w:r>
      <w:r>
        <w:t xml:space="preserve">outlines the comprehensive professional services to be provided by a certified</w:t>
      </w:r>
      <w:r>
        <w:t xml:space="preserve"> </w:t>
      </w:r>
      <w:r>
        <w:t xml:space="preserve">Midwife</w:t>
      </w:r>
      <w:r>
        <w:t xml:space="preserve"> </w:t>
      </w:r>
      <w:r>
        <w:t xml:space="preserve">operating under the regulatory framework of the Province of Córdoba,</w:t>
      </w:r>
      <w:r>
        <w:t xml:space="preserve"> </w:t>
      </w:r>
      <w:r>
        <w:t xml:space="preserve">Argentina</w:t>
      </w:r>
      <w:r>
        <w:t xml:space="preserve">. The services encompass the full continuum of perinatal care, from the third trimester of pregnancy through the postpartum period, in accordance with the standards established by the Ministerio de Salud de la Provincia de Córdoba and the Colegio de Matronas de Córdoba.</w:t>
      </w:r>
    </w:p>
    <w:p>
      <w:pPr>
        <w:pStyle w:val="BodyText"/>
      </w:pPr>
      <w:r>
        <w:t xml:space="preserve">The</w:t>
      </w:r>
      <w:r>
        <w:t xml:space="preserve"> </w:t>
      </w:r>
      <w:r>
        <w:t xml:space="preserve">Midwife</w:t>
      </w:r>
      <w:r>
        <w:t xml:space="preserve"> </w:t>
      </w:r>
      <w:r>
        <w:t xml:space="preserve">engaged under this</w:t>
      </w:r>
      <w:r>
        <w:t xml:space="preserve"> </w:t>
      </w:r>
      <w:r>
        <w:t xml:space="preserve">Quotation Estimate</w:t>
      </w:r>
      <w:r>
        <w:t xml:space="preserve"> </w:t>
      </w:r>
      <w:r>
        <w:t xml:space="preserve">holds a registered license to practice in</w:t>
      </w:r>
      <w:r>
        <w:t xml:space="preserve"> </w:t>
      </w:r>
      <w:r>
        <w:t xml:space="preserve">Argentina Córdoba</w:t>
      </w:r>
      <w:r>
        <w:t xml:space="preserve"> </w:t>
      </w:r>
      <w:r>
        <w:t xml:space="preserve">and has completed a minimum of twelve (12) years of clinical experience in obstetric and neonatal care. All services are delivered in compliance with the Ley de Maternidad (Law 26.485) and the provincial health regulations governing midwifery practice in the Córdoba region.</w:t>
      </w:r>
    </w:p>
    <w:bookmarkEnd w:id="22"/>
    <w:bookmarkStart w:id="23"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Frequency / Duration</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Prenatal Consultation &amp; Monitoring (blood pressure, fetal heart rate, fundal height, urine analysis)</w:t>
            </w:r>
          </w:p>
        </w:tc>
        <w:tc>
          <w:tcPr/>
          <w:p>
            <w:pPr>
              <w:pStyle w:val="Compact"/>
              <w:jc w:val="left"/>
            </w:pPr>
            <w:r>
              <w:t xml:space="preserve">8 sessions (bi-weekly)</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Home Visit for Prenatal Assessment (third trimester)</w:t>
            </w:r>
          </w:p>
        </w:tc>
        <w:tc>
          <w:tcPr/>
          <w:p>
            <w:pPr>
              <w:pStyle w:val="Compact"/>
              <w:jc w:val="left"/>
            </w:pPr>
            <w:r>
              <w:t xml:space="preserve">3 visits</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03</w:t>
            </w:r>
          </w:p>
        </w:tc>
        <w:tc>
          <w:tcPr/>
          <w:p>
            <w:pPr>
              <w:pStyle w:val="Compact"/>
              <w:jc w:val="left"/>
            </w:pPr>
            <w:r>
              <w:t xml:space="preserve">Birth Attendance &amp; Delivery Support (home or hospital setting in Córdoba)</w:t>
            </w:r>
          </w:p>
        </w:tc>
        <w:tc>
          <w:tcPr/>
          <w:p>
            <w:pPr>
              <w:pStyle w:val="Compact"/>
              <w:jc w:val="left"/>
            </w:pPr>
            <w:r>
              <w:t xml:space="preserve">1 event (up to 12 hours)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Postpartum Care &amp; Newborn Assessment (first 72 hours)</w:t>
            </w:r>
          </w:p>
        </w:tc>
        <w:tc>
          <w:tcPr/>
          <w:p>
            <w:pPr>
              <w:pStyle w:val="Compact"/>
              <w:jc w:val="left"/>
            </w:pPr>
            <w:r>
              <w:t xml:space="preserve">3 visits</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Lactation Support &amp; Breastfeeding Consultation</w:t>
            </w:r>
          </w:p>
        </w:tc>
        <w:tc>
          <w:tcPr/>
          <w:p>
            <w:pPr>
              <w:pStyle w:val="Compact"/>
              <w:jc w:val="left"/>
            </w:pPr>
            <w:r>
              <w:t xml:space="preserve">4 sessions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Postpartum Follow-up (6-week check, perineal healing, emotional well-being)</w:t>
            </w:r>
          </w:p>
        </w:tc>
        <w:tc>
          <w:tcPr/>
          <w:p>
            <w:pPr>
              <w:pStyle w:val="Compact"/>
              <w:jc w:val="left"/>
            </w:pPr>
            <w:r>
              <w:t xml:space="preserve">2 visits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Emergency On-Call Availability (24/7 during labor period)</w:t>
            </w:r>
          </w:p>
        </w:tc>
        <w:tc>
          <w:tcPr/>
          <w:p>
            <w:pPr>
              <w:pStyle w:val="Compact"/>
              <w:jc w:val="left"/>
            </w:pPr>
            <w:r>
              <w:t xml:space="preserve">1 period (14 days)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Documentation &amp; Medical Records (birth certificate support, referral letters to Córdoba health authorities)</w:t>
            </w:r>
          </w:p>
        </w:tc>
        <w:tc>
          <w:tcPr/>
          <w:p>
            <w:pPr>
              <w:pStyle w:val="Compact"/>
              <w:jc w:val="left"/>
            </w:pPr>
            <w:r>
              <w:t xml:space="preserve">1 package</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left"/>
            </w:pPr>
            <w:r>
              <w:t xml:space="preserve">TOTAL ESTIMATED COST (Quotation Estimate)</w:t>
            </w:r>
          </w:p>
        </w:tc>
        <w:tc>
          <w:tcPr/>
          <w:p>
            <w:pPr>
              <w:pStyle w:val="Compact"/>
              <w:jc w:val="left"/>
            </w:pPr>
            <w:r>
              <w:t xml:space="preserve">612,000 ARS</w:t>
            </w:r>
          </w:p>
        </w:tc>
      </w:tr>
    </w:tbl>
    <w:p>
      <w:pPr>
        <w:pStyle w:val="BodyText"/>
      </w:pPr>
      <w:r>
        <w:t xml:space="preserve">* All prices are expressed in Argentine Pesos (ARS) and are subject to adjustment in the event of significant currency fluctuation exceeding 15% between the date of this Quotation Estimate and the date of service delivery. Prices do not include applicable IVA (11% for health services in Córdoba, Argentina) unless the client opts for a non-taxable invoice.</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After this period, the Midwife reserves the right to revise pricing based on current market conditions in Argentina Córdoba.</w:t>
      </w:r>
    </w:p>
    <w:p>
      <w:pPr>
        <w:pStyle w:val="BodyText"/>
      </w:pPr>
      <w:r>
        <w:rPr>
          <w:bCs/>
          <w:b/>
        </w:rPr>
        <w:t xml:space="preserve">4.2</w:t>
      </w:r>
      <w:r>
        <w:t xml:space="preserve"> </w:t>
      </w:r>
      <w:r>
        <w:t xml:space="preserve">A non-refundable deposit of 30% of the total Quotation Estimate amount (ARS 183,600) is required to confirm the booking and secure the Midwife's availability for the expected delivery date.</w:t>
      </w:r>
    </w:p>
    <w:p>
      <w:pPr>
        <w:pStyle w:val="BodyText"/>
      </w:pPr>
      <w:r>
        <w:rPr>
          <w:bCs/>
          <w:b/>
        </w:rPr>
        <w:t xml:space="preserve">4.3</w:t>
      </w:r>
      <w:r>
        <w:t xml:space="preserve"> </w:t>
      </w:r>
      <w:r>
        <w:t xml:space="preserve">The remaining 70% balance shall be due within seven (7) business days following the completion of all postpartum services outlined in this Quotation Estimate.</w:t>
      </w:r>
    </w:p>
    <w:p>
      <w:pPr>
        <w:pStyle w:val="BodyText"/>
      </w:pPr>
      <w:r>
        <w:rPr>
          <w:bCs/>
          <w:b/>
        </w:rPr>
        <w:t xml:space="preserve">4.4</w:t>
      </w:r>
      <w:r>
        <w:t xml:space="preserve"> </w:t>
      </w:r>
      <w:r>
        <w:t xml:space="preserve">In the event of a medical emergency requiring transfer to a hospital in Córdoba (e.g., Hospital de Clínicas, Hospital Posadas, or Hospital de Urgencias), the Midwife will accompany the client and coordinate with the attending obstetric team. Additional hospital fees are the sole responsibility of the client.</w:t>
      </w:r>
    </w:p>
    <w:p>
      <w:pPr>
        <w:pStyle w:val="BodyText"/>
      </w:pPr>
      <w:r>
        <w:rPr>
          <w:bCs/>
          <w:b/>
        </w:rPr>
        <w:t xml:space="preserve">4.5</w:t>
      </w:r>
      <w:r>
        <w:t xml:space="preserve"> </w:t>
      </w:r>
      <w:r>
        <w:t xml:space="preserve">The Midwife operating in Argentina Córdoba maintains professional liability insurance with a coverage of ARS 50,000,000, as mandated by the Colegio de Matronas de Córdoba.</w:t>
      </w:r>
    </w:p>
    <w:p>
      <w:pPr>
        <w:pStyle w:val="BodyText"/>
      </w:pPr>
      <w:r>
        <w:rPr>
          <w:bCs/>
          <w:b/>
        </w:rPr>
        <w:t xml:space="preserve">4.6</w:t>
      </w:r>
      <w:r>
        <w:t xml:space="preserve"> </w:t>
      </w:r>
      <w:r>
        <w:t xml:space="preserve">All personal health data collected during the provision of Midwife services shall be handled in strict accordance with the Ley de Protección de Datos Personales (Law 25.326) of Argentina.</w:t>
      </w:r>
    </w:p>
    <w:p>
      <w:pPr>
        <w:pStyle w:val="BodyText"/>
      </w:pPr>
      <w:r>
        <w:rPr>
          <w:bCs/>
          <w:b/>
        </w:rPr>
        <w:t xml:space="preserve">4.7</w:t>
      </w:r>
      <w:r>
        <w:t xml:space="preserve"> </w:t>
      </w:r>
      <w:r>
        <w:t xml:space="preserve">This Quotation Estimate does not constitute a binding contract until both parties have signed and a deposit has been received. The Midwife's schedule is subject to prior commitments, and confirmation is only valid upon written acceptance.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Midwife services in Argentina Córdoba and agrees to the terms, conditions, and pricing outlined herein. The Midwife confirms availability and commitment to deliver the services as described.</w:t>
      </w:r>
    </w:p>
    <w:bookmarkEnd w:id="25"/>
    <w:p>
      <w:pPr>
        <w:pStyle w:val="BodyText"/>
      </w:pPr>
      <w:r>
        <w:rPr>
          <w:bCs/>
          <w:b/>
        </w:rPr>
        <w:t xml:space="preserve">Client Signature</w:t>
      </w:r>
      <w:r>
        <w:br/>
      </w:r>
      <w:r>
        <w:t xml:space="preserve">Señora Mariana Gómez Ríos</w:t>
      </w:r>
      <w:r>
        <w:br/>
      </w:r>
      <w:r>
        <w:t xml:space="preserve">Date: ______________________</w:t>
      </w:r>
    </w:p>
    <w:p>
      <w:pPr>
        <w:pStyle w:val="BodyText"/>
      </w:pPr>
      <w:r>
        <w:rPr>
          <w:bCs/>
          <w:b/>
        </w:rPr>
        <w:t xml:space="preserve">Midwife Signature</w:t>
      </w:r>
      <w:r>
        <w:br/>
      </w:r>
      <w:r>
        <w:t xml:space="preserve">Dra. Lucía Fernández, Matrona</w:t>
      </w:r>
      <w:r>
        <w:br/>
      </w:r>
      <w:r>
        <w:t xml:space="preserve">License: MAT-CDN-2019-0847</w:t>
      </w:r>
      <w:r>
        <w:br/>
      </w:r>
      <w:r>
        <w:t xml:space="preserve">Date: ______________________</w:t>
      </w:r>
    </w:p>
    <w:p>
      <w:pPr>
        <w:pStyle w:val="BodyText"/>
      </w:pPr>
      <w:r>
        <w:t xml:space="preserve">This Quotation Estimate was prepared for Midwife services to be rendered in Argentina Córdoba. All services comply with provincial and national health regulations. For inquiries or revisions, please contact the issuing Midwife directly. Document generated on 17 June 2025. © 2025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Argentina Córdoba</dc:title>
  <dc:creator/>
  <dc:language>en</dc:language>
  <cp:keywords/>
  <dcterms:created xsi:type="dcterms:W3CDTF">2026-10-10T08:39:31Z</dcterms:created>
  <dcterms:modified xsi:type="dcterms:W3CDTF">2026-10-10T08:39:31Z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