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toronto-midwifery-maternal-care-centre"/>
    <w:p>
      <w:pPr>
        <w:pStyle w:val="Heading1"/>
      </w:pPr>
      <w:r>
        <w:t xml:space="preserve">Toronto Midwifery &amp; Maternal Care Centre</w:t>
      </w:r>
    </w:p>
    <w:p>
      <w:pPr>
        <w:pStyle w:val="FirstParagraph"/>
      </w:pPr>
      <w:r>
        <w:t xml:space="preserve">1247 Yonge Street, Suite 305, Canada Toronto, ON M4W 2C7</w:t>
      </w:r>
    </w:p>
    <w:p>
      <w:pPr>
        <w:pStyle w:val="BodyText"/>
      </w:pPr>
      <w:r>
        <w:t xml:space="preserve">Phone: (416) 555-0182 | Email: estimates@torontomidwifery.ca</w:t>
      </w:r>
    </w:p>
    <w:p>
      <w:pPr>
        <w:pStyle w:val="BodyText"/>
      </w:pPr>
      <w:r>
        <w:t xml:space="preserve">College of Midwives of Ontario (CMO) Licensed Practice | HST Reg. No.: 123456789RT0001</w:t>
      </w:r>
    </w:p>
    <w:bookmarkEnd w:id="20"/>
    <w:p>
      <w:pPr>
        <w:pStyle w:val="BodyText"/>
      </w:pPr>
      <w:r>
        <w:t xml:space="preserve">Quotation Estimate</w:t>
      </w:r>
    </w:p>
    <w:p>
      <w:pPr>
        <w:pStyle w:val="BodyText"/>
      </w:pPr>
      <w:r>
        <w:t xml:space="preserve">Professional Midwife Services — Canada Toronto</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Canada Toronto, Ontario</w:t>
      </w:r>
    </w:p>
    <w:p>
      <w:pPr>
        <w:pStyle w:val="BodyText"/>
      </w:pPr>
      <w:r>
        <w:rPr>
          <w:bCs/>
          <w:b/>
        </w:rPr>
        <w:t xml:space="preserve">Prepared By:</w:t>
      </w:r>
      <w:r>
        <w:t xml:space="preserve"> </w:t>
      </w:r>
      <w:r>
        <w:t xml:space="preserve">Sarah Chen, C.M. (Certified Midwife)</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Canada Toronto, ON</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Expected Due Date:</w:t>
      </w:r>
      <w:r>
        <w:t xml:space="preserve"> </w:t>
      </w:r>
      <w:r>
        <w:t xml:space="preserve">[DD/MM/YYYY]</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the Toronto Midwifery &amp; Maternal Care Centre to provide a comprehensive and transparent financial overview of all professional</w:t>
      </w:r>
      <w:r>
        <w:t xml:space="preserve"> </w:t>
      </w:r>
      <w:r>
        <w:t xml:space="preserve">Midwife</w:t>
      </w:r>
      <w:r>
        <w:t xml:space="preserve"> </w:t>
      </w:r>
      <w:r>
        <w:t xml:space="preserve">services to be delivered to the client throughout the perinatal period. As a fully licensed and regulated practice operating under the College of Midwives of Ontario, our</w:t>
      </w:r>
      <w:r>
        <w:t xml:space="preserve"> </w:t>
      </w:r>
      <w:r>
        <w:t xml:space="preserve">Midwife</w:t>
      </w:r>
      <w:r>
        <w:t xml:space="preserve"> </w:t>
      </w:r>
      <w:r>
        <w:t xml:space="preserve">team is committed to delivering evidence-based, client-centred care within the community of</w:t>
      </w:r>
      <w:r>
        <w:t xml:space="preserve"> </w:t>
      </w:r>
      <w:r>
        <w:t xml:space="preserve">Canada Toronto</w:t>
      </w:r>
      <w:r>
        <w:t xml:space="preserve">. This document outlines the estimated costs associated with each phase of midwifery care, from initial prenatal consultation through to postpartum follow-up, ensuring the client can make an informed decision regarding their maternity care plan in</w:t>
      </w:r>
      <w:r>
        <w:t xml:space="preserve"> </w:t>
      </w:r>
      <w:r>
        <w:t xml:space="preserve">Canada Toronto</w:t>
      </w:r>
      <w:r>
        <w:t xml:space="preserve">.</w:t>
      </w:r>
    </w:p>
    <w:bookmarkEnd w:id="23"/>
    <w:bookmarkStart w:id="24" w:name="scope-of-midwife-services"/>
    <w:p>
      <w:pPr>
        <w:pStyle w:val="Heading2"/>
      </w:pPr>
      <w:r>
        <w:t xml:space="preserve">2. Scope of Midwife Services</w:t>
      </w:r>
    </w:p>
    <w:p>
      <w:pPr>
        <w:pStyle w:val="FirstParagraph"/>
      </w:pPr>
      <w:r>
        <w:t xml:space="preserve">The following</w:t>
      </w:r>
      <w:r>
        <w:t xml:space="preserve"> </w:t>
      </w:r>
      <w:r>
        <w:t xml:space="preserve">Midwife</w:t>
      </w:r>
      <w:r>
        <w:t xml:space="preserve"> </w:t>
      </w:r>
      <w:r>
        <w:t xml:space="preserve">services are included in this</w:t>
      </w:r>
      <w:r>
        <w:t xml:space="preserve"> </w:t>
      </w:r>
      <w:r>
        <w:t xml:space="preserve">Quotation Estimate</w:t>
      </w:r>
      <w:r>
        <w:t xml:space="preserve"> </w:t>
      </w:r>
      <w:r>
        <w:t xml:space="preserve">and are provided in accordance with the standards set by the College of Midwives of Ontario and the Ontario Health Insurance Plan (OHIP) coverage guidelines applicable in</w:t>
      </w:r>
      <w:r>
        <w:t xml:space="preserve"> </w:t>
      </w:r>
      <w:r>
        <w:t xml:space="preserve">Canada Toronto</w:t>
      </w:r>
      <w:r>
        <w:t xml:space="preserve">:</w:t>
      </w:r>
    </w:p>
    <w:p>
      <w:pPr>
        <w:numPr>
          <w:ilvl w:val="0"/>
          <w:numId w:val="1001"/>
        </w:numPr>
        <w:pStyle w:val="Compact"/>
      </w:pPr>
      <w:r>
        <w:rPr>
          <w:bCs/>
          <w:b/>
        </w:rPr>
        <w:t xml:space="preserve">Prenatal Care:</w:t>
      </w:r>
      <w:r>
        <w:t xml:space="preserve"> </w:t>
      </w:r>
      <w:r>
        <w:t xml:space="preserve">A minimum of 12 scheduled</w:t>
      </w:r>
      <w:r>
        <w:t xml:space="preserve"> </w:t>
      </w:r>
      <w:r>
        <w:t xml:space="preserve">Midwife</w:t>
      </w:r>
      <w:r>
        <w:t xml:space="preserve"> </w:t>
      </w:r>
      <w:r>
        <w:t xml:space="preserve">consultations throughout the pregnancy, including physical examinations, fetal monitoring, laboratory referrals, and nutritional counselling.</w:t>
      </w:r>
    </w:p>
    <w:p>
      <w:pPr>
        <w:numPr>
          <w:ilvl w:val="0"/>
          <w:numId w:val="1001"/>
        </w:numPr>
        <w:pStyle w:val="Compact"/>
      </w:pPr>
      <w:r>
        <w:rPr>
          <w:bCs/>
          <w:b/>
        </w:rPr>
        <w:t xml:space="preserve">Birth Planning &amp; Education:</w:t>
      </w:r>
      <w:r>
        <w:t xml:space="preserve"> </w:t>
      </w:r>
      <w:r>
        <w:t xml:space="preserve">Two dedicated sessions with the assigned</w:t>
      </w:r>
      <w:r>
        <w:t xml:space="preserve"> </w:t>
      </w:r>
      <w:r>
        <w:t xml:space="preserve">Midwife</w:t>
      </w:r>
      <w:r>
        <w:t xml:space="preserve"> </w:t>
      </w:r>
      <w:r>
        <w:t xml:space="preserve">to develop a personalized birth plan, discuss pain management options, and review emergency protocols available in</w:t>
      </w:r>
      <w:r>
        <w:t xml:space="preserve"> </w:t>
      </w:r>
      <w:r>
        <w:t xml:space="preserve">Canada Toronto</w:t>
      </w:r>
      <w:r>
        <w:t xml:space="preserve">.</w:t>
      </w:r>
    </w:p>
    <w:p>
      <w:pPr>
        <w:numPr>
          <w:ilvl w:val="0"/>
          <w:numId w:val="1001"/>
        </w:numPr>
        <w:pStyle w:val="Compact"/>
      </w:pPr>
      <w:r>
        <w:rPr>
          <w:bCs/>
          <w:b/>
        </w:rPr>
        <w:t xml:space="preserve">Intrapartum (Labour &amp; Birth) Care:</w:t>
      </w:r>
      <w:r>
        <w:t xml:space="preserve"> </w:t>
      </w:r>
      <w:r>
        <w:t xml:space="preserve">Continuous one-on-one</w:t>
      </w:r>
      <w:r>
        <w:t xml:space="preserve"> </w:t>
      </w:r>
      <w:r>
        <w:t xml:space="preserve">Midwife</w:t>
      </w:r>
      <w:r>
        <w:t xml:space="preserve"> </w:t>
      </w:r>
      <w:r>
        <w:t xml:space="preserve">support during labour and delivery, whether at home, in a birthing centre, or at a partner hospital in</w:t>
      </w:r>
      <w:r>
        <w:t xml:space="preserve"> </w:t>
      </w:r>
      <w:r>
        <w:t xml:space="preserve">Canada Toronto</w:t>
      </w:r>
      <w:r>
        <w:t xml:space="preserve">.</w:t>
      </w:r>
    </w:p>
    <w:p>
      <w:pPr>
        <w:numPr>
          <w:ilvl w:val="0"/>
          <w:numId w:val="1001"/>
        </w:numPr>
        <w:pStyle w:val="Compact"/>
      </w:pPr>
      <w:r>
        <w:rPr>
          <w:bCs/>
          <w:b/>
        </w:rPr>
        <w:t xml:space="preserve">Postpartum Care:</w:t>
      </w:r>
      <w:r>
        <w:t xml:space="preserve"> </w:t>
      </w:r>
      <w:r>
        <w:t xml:space="preserve">A minimum of 6 postpartum</w:t>
      </w:r>
      <w:r>
        <w:t xml:space="preserve"> </w:t>
      </w:r>
      <w:r>
        <w:t xml:space="preserve">Midwife</w:t>
      </w:r>
      <w:r>
        <w:t xml:space="preserve"> </w:t>
      </w:r>
      <w:r>
        <w:t xml:space="preserve">visits within the first 12 weeks after birth, including newborn assessments, breastfeeding support, and maternal recovery monitoring.</w:t>
      </w:r>
    </w:p>
    <w:p>
      <w:pPr>
        <w:numPr>
          <w:ilvl w:val="0"/>
          <w:numId w:val="1001"/>
        </w:numPr>
        <w:pStyle w:val="Compact"/>
      </w:pPr>
      <w:r>
        <w:rPr>
          <w:bCs/>
          <w:b/>
        </w:rPr>
        <w:t xml:space="preserve">24/7 On-Call Availability:</w:t>
      </w:r>
      <w:r>
        <w:t xml:space="preserve"> </w:t>
      </w:r>
      <w:r>
        <w:t xml:space="preserve">The assigned</w:t>
      </w:r>
      <w:r>
        <w:t xml:space="preserve"> </w:t>
      </w:r>
      <w:r>
        <w:t xml:space="preserve">Midwife</w:t>
      </w:r>
      <w:r>
        <w:t xml:space="preserve"> </w:t>
      </w:r>
      <w:r>
        <w:t xml:space="preserve">remains accessible by phone and in-person throughout the entire perinatal period, consistent with the care standards expected in</w:t>
      </w:r>
      <w:r>
        <w:t xml:space="preserve"> </w:t>
      </w:r>
      <w:r>
        <w:t xml:space="preserve">Canada Toronto</w:t>
      </w:r>
      <w:r>
        <w:t xml:space="preserv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Item</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Estimated Total (CAD)</w:t>
            </w:r>
          </w:p>
        </w:tc>
      </w:tr>
      <w:tr>
        <w:tc>
          <w:tcPr/>
          <w:p>
            <w:pPr>
              <w:pStyle w:val="Compact"/>
              <w:jc w:val="left"/>
            </w:pPr>
            <w:r>
              <w:t xml:space="preserve">Prenatal Midwife Consultations (12 visits)</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Birth Planning &amp; Education Sessions</w:t>
            </w:r>
          </w:p>
        </w:tc>
        <w:tc>
          <w:tcPr/>
          <w:p>
            <w:pPr>
              <w:pStyle w:val="Compact"/>
              <w:jc w:val="left"/>
            </w:pPr>
            <w:r>
              <w:t xml:space="preserve">2</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Intrapartum Midwife Care (Labour &amp; Birth)</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Postpartum Midwife Visits (6 visits)</w:t>
            </w:r>
          </w:p>
        </w:tc>
        <w:tc>
          <w:tcPr/>
          <w:p>
            <w:pPr>
              <w:pStyle w:val="Compact"/>
              <w:jc w:val="left"/>
            </w:pPr>
            <w:r>
              <w:t xml:space="preserve">6</w:t>
            </w:r>
          </w:p>
        </w:tc>
        <w:tc>
          <w:tcPr/>
          <w:p>
            <w:pPr>
              <w:pStyle w:val="Compact"/>
              <w:jc w:val="left"/>
            </w:pPr>
            <w:r>
              <w:t xml:space="preserve">$165.00</w:t>
            </w:r>
          </w:p>
        </w:tc>
        <w:tc>
          <w:tcPr/>
          <w:p>
            <w:pPr>
              <w:pStyle w:val="Compact"/>
              <w:jc w:val="left"/>
            </w:pPr>
            <w:r>
              <w:t xml:space="preserve">$990.00</w:t>
            </w:r>
          </w:p>
        </w:tc>
      </w:tr>
      <w:tr>
        <w:tc>
          <w:tcPr/>
          <w:p>
            <w:pPr>
              <w:pStyle w:val="Compact"/>
              <w:jc w:val="left"/>
            </w:pPr>
            <w:r>
              <w:t xml:space="preserve">Newborn Health Assessment (included in postpartum)</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24/7 On-Call Midwife Availability Fee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Travel &amp; Transportation (within Canada Toronto)</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Administrative &amp; Record-Keeping Fees</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gridSpan w:val="3"/>
          </w:tcPr>
          <w:p>
            <w:pPr>
              <w:pStyle w:val="Compact"/>
              <w:jc w:val="left"/>
            </w:pPr>
            <w:r>
              <w:t xml:space="preserve">Subtotal (Before OHIP Reimbursement)</w:t>
            </w:r>
          </w:p>
        </w:tc>
        <w:tc>
          <w:tcPr/>
          <w:p>
            <w:pPr>
              <w:pStyle w:val="Compact"/>
              <w:jc w:val="left"/>
            </w:pPr>
            <w:r>
              <w:t xml:space="preserve">$6,065.00</w:t>
            </w:r>
          </w:p>
        </w:tc>
      </w:tr>
      <w:tr>
        <w:tc>
          <w:tcPr>
            <w:gridSpan w:val="3"/>
          </w:tcPr>
          <w:p>
            <w:pPr>
              <w:pStyle w:val="Compact"/>
              <w:jc w:val="left"/>
            </w:pPr>
            <w:r>
              <w:t xml:space="preserve">Estimated OHIP Reimbursement (Ontario Coverage)</w:t>
            </w:r>
          </w:p>
        </w:tc>
        <w:tc>
          <w:tcPr/>
          <w:p>
            <w:pPr>
              <w:pStyle w:val="Compact"/>
              <w:jc w:val="left"/>
            </w:pPr>
            <w:r>
              <w:t xml:space="preserve">-$5,200.00</w:t>
            </w:r>
          </w:p>
        </w:tc>
      </w:tr>
      <w:tr>
        <w:tc>
          <w:tcPr>
            <w:gridSpan w:val="3"/>
          </w:tcPr>
          <w:p>
            <w:pPr>
              <w:pStyle w:val="Compact"/>
              <w:jc w:val="left"/>
            </w:pPr>
            <w:r>
              <w:t xml:space="preserve">Estimated Client Out-of-Pocket Balance</w:t>
            </w:r>
          </w:p>
        </w:tc>
        <w:tc>
          <w:tcPr/>
          <w:p>
            <w:pPr>
              <w:pStyle w:val="Compact"/>
              <w:jc w:val="left"/>
            </w:pPr>
            <w:r>
              <w:t xml:space="preserve">$865.00</w:t>
            </w:r>
          </w:p>
        </w:tc>
      </w:tr>
    </w:tbl>
    <w:p>
      <w:pPr>
        <w:pStyle w:val="BodyText"/>
      </w:pPr>
      <w:r>
        <w:rPr>
          <w:bCs/>
          <w:b/>
        </w:rPr>
        <w:t xml:space="preserve">Note:</w:t>
      </w:r>
      <w:r>
        <w:t xml:space="preserve"> </w:t>
      </w:r>
      <w:r>
        <w:t xml:space="preserve">The OHIP reimbursement estimate is based on current 2025 Ontario coverage rates for licensed Midwife services. The actual reimbursement amount may vary depending on the client's specific insurance plan, any additional medical interventions, or changes to provincial funding policies in Canada Toronto. This Quotation Estimate is a good-faith projection and does not constitute a binding financial guarantee.</w:t>
      </w:r>
    </w:p>
    <w:bookmarkEnd w:id="25"/>
    <w:bookmarkStart w:id="26" w:name="X06f751c0fef37426aad28df54ec1acd620508e5"/>
    <w:p>
      <w:pPr>
        <w:pStyle w:val="Heading2"/>
      </w:pPr>
      <w:r>
        <w:t xml:space="preserve">4. Terms &amp;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the expiry date, all rates listed herein are subject to revision based on current fee schedules in</w:t>
      </w:r>
      <w:r>
        <w:t xml:space="preserve"> </w:t>
      </w:r>
      <w:r>
        <w:t xml:space="preserve">Canada Toronto</w:t>
      </w:r>
      <w:r>
        <w:t xml:space="preserve">.</w:t>
      </w:r>
    </w:p>
    <w:p>
      <w:pPr>
        <w:numPr>
          <w:ilvl w:val="0"/>
          <w:numId w:val="1002"/>
        </w:numPr>
        <w:pStyle w:val="Compact"/>
      </w:pPr>
      <w:r>
        <w:t xml:space="preserve">The assigned</w:t>
      </w:r>
      <w:r>
        <w:t xml:space="preserve"> </w:t>
      </w:r>
      <w:r>
        <w:t xml:space="preserve">Midwife</w:t>
      </w:r>
      <w:r>
        <w:t xml:space="preserve"> </w:t>
      </w:r>
      <w:r>
        <w:t xml:space="preserve">will be confirmed in writing within five (5) business days of the client's acceptance of this Quotation Estimate. In the event of a practice change, the client will be offered a seamless transition to another licensed</w:t>
      </w:r>
      <w:r>
        <w:t xml:space="preserve"> </w:t>
      </w:r>
      <w:r>
        <w:t xml:space="preserve">Midwife</w:t>
      </w:r>
      <w:r>
        <w:t xml:space="preserve"> </w:t>
      </w:r>
      <w:r>
        <w:t xml:space="preserve">within the same</w:t>
      </w:r>
      <w:r>
        <w:t xml:space="preserve"> </w:t>
      </w:r>
      <w:r>
        <w:t xml:space="preserve">Canada Toronto</w:t>
      </w:r>
      <w:r>
        <w:t xml:space="preserve"> </w:t>
      </w:r>
      <w:r>
        <w:t xml:space="preserve">practice network.</w:t>
      </w:r>
    </w:p>
    <w:p>
      <w:pPr>
        <w:numPr>
          <w:ilvl w:val="0"/>
          <w:numId w:val="1002"/>
        </w:numPr>
        <w:pStyle w:val="Compact"/>
      </w:pPr>
      <w:r>
        <w:t xml:space="preserve">All payments are due within fourteen (14) days of invoice issuance. The practice accepts EFT, Interac e-Transfer, and major credit cards. A 1.5% monthly late fee will apply to outstanding balances.</w:t>
      </w:r>
    </w:p>
    <w:p>
      <w:pPr>
        <w:numPr>
          <w:ilvl w:val="0"/>
          <w:numId w:val="1002"/>
        </w:numPr>
        <w:pStyle w:val="Compact"/>
      </w:pPr>
      <w:r>
        <w:t xml:space="preserve">Should the client require transfer to a hospital-based obstetric team due to medical complications, the</w:t>
      </w:r>
      <w:r>
        <w:t xml:space="preserve"> </w:t>
      </w:r>
      <w:r>
        <w:t xml:space="preserve">Midwife</w:t>
      </w:r>
      <w:r>
        <w:t xml:space="preserve"> </w:t>
      </w:r>
      <w:r>
        <w:t xml:space="preserve">will coordinate the transition and the remaining fees will be adjusted proportionally. The client will be responsible for any additional hospital or specialist charges not covered by this Quotation Estimate.</w:t>
      </w:r>
    </w:p>
    <w:p>
      <w:pPr>
        <w:numPr>
          <w:ilvl w:val="0"/>
          <w:numId w:val="1002"/>
        </w:numPr>
        <w:pStyle w:val="Compact"/>
      </w:pPr>
      <w:r>
        <w:t xml:space="preserve">This Quotation Estimate does not include costs for elective cesarean sections, epidural anaesthesia, or neonatal intensive care, which are billed separately by the respective hospital or specialist in</w:t>
      </w:r>
      <w:r>
        <w:t xml:space="preserve"> </w:t>
      </w:r>
      <w:r>
        <w:t xml:space="preserve">Canada Toronto</w:t>
      </w:r>
      <w:r>
        <w:t xml:space="preserve">.</w:t>
      </w:r>
    </w:p>
    <w:p>
      <w:pPr>
        <w:numPr>
          <w:ilvl w:val="0"/>
          <w:numId w:val="1002"/>
        </w:numPr>
        <w:pStyle w:val="Compact"/>
      </w:pPr>
      <w:r>
        <w:t xml:space="preserve">All services are governed by the Health Professions Act (Ontario) and the Code of Ethics of the College of Midwives of Ontario. The client has the right to request a second opinion or change</w:t>
      </w:r>
      <w:r>
        <w:t xml:space="preserve"> </w:t>
      </w:r>
      <w:r>
        <w:t xml:space="preserve">Midwife</w:t>
      </w:r>
      <w:r>
        <w:t xml:space="preserve"> </w:t>
      </w:r>
      <w:r>
        <w:t xml:space="preserve">providers at any time.</w:t>
      </w:r>
    </w:p>
    <w:p>
      <w:pPr>
        <w:numPr>
          <w:ilvl w:val="0"/>
          <w:numId w:val="1002"/>
        </w:numPr>
        <w:pStyle w:val="Compact"/>
      </w:pPr>
      <w:r>
        <w:t xml:space="preserve">Confidentiality of all medical records and personal information is maintained in full compliance with the Personal Health Information Protection Act (PHIPA) of Ontario.</w:t>
      </w:r>
    </w:p>
    <w:bookmarkEnd w:id="26"/>
    <w:bookmarkStart w:id="27"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Midwife</w:t>
      </w:r>
      <w:r>
        <w:t xml:space="preserve"> </w:t>
      </w:r>
      <w:r>
        <w:t xml:space="preserve">services in</w:t>
      </w:r>
      <w:r>
        <w:t xml:space="preserve"> </w:t>
      </w:r>
      <w:r>
        <w:t xml:space="preserve">Canada Toronto</w:t>
      </w:r>
      <w:r>
        <w:t xml:space="preserve">, agrees to the terms and conditions outlined above, and authorizes the Toronto Midwifery &amp; Maternal Care Centre to proceed with the outlined care plan. The client confirms that they have had the opportunity to ask questions regarding the scope of services, estimated costs, and the role of the</w:t>
      </w:r>
      <w:r>
        <w:t xml:space="preserve"> </w:t>
      </w:r>
      <w:r>
        <w:t xml:space="preserve">Midwife</w:t>
      </w:r>
      <w:r>
        <w:t xml:space="preserve"> </w:t>
      </w:r>
      <w:r>
        <w:t xml:space="preserve">in their perinatal care journey.</w:t>
      </w:r>
    </w:p>
    <w:bookmarkEnd w:id="27"/>
    <w:p>
      <w:pPr>
        <w:pStyle w:val="BodyText"/>
      </w:pPr>
      <w:r>
        <w:rPr>
          <w:bCs/>
          <w:b/>
        </w:rPr>
        <w:t xml:space="preserve">Client Signature:</w:t>
      </w:r>
      <w:r>
        <w:t xml:space="preserve"> </w:t>
      </w:r>
      <w:r>
        <w:t xml:space="preserve">___________________________</w:t>
      </w:r>
    </w:p>
    <w:p>
      <w:pPr>
        <w:pStyle w:val="BodyText"/>
      </w:pPr>
      <w:r>
        <w:rPr>
          <w:bCs/>
          <w:b/>
        </w:rPr>
        <w:t xml:space="preserve">Printed Name: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Midwife / Authorized Representative:</w:t>
      </w:r>
      <w:r>
        <w:t xml:space="preserve"> </w:t>
      </w:r>
      <w:r>
        <w:t xml:space="preserve">___________________________</w:t>
      </w:r>
    </w:p>
    <w:p>
      <w:pPr>
        <w:pStyle w:val="BodyText"/>
      </w:pPr>
      <w:r>
        <w:rPr>
          <w:bCs/>
          <w:b/>
        </w:rPr>
        <w:t xml:space="preserve">Printed Name:</w:t>
      </w:r>
      <w:r>
        <w:t xml:space="preserve"> </w:t>
      </w:r>
      <w:r>
        <w:t xml:space="preserve">Sarah Chen, C.M.</w:t>
      </w:r>
    </w:p>
    <w:p>
      <w:pPr>
        <w:pStyle w:val="BodyText"/>
      </w:pPr>
      <w:r>
        <w:rPr>
          <w:bCs/>
          <w:b/>
        </w:rPr>
        <w:t xml:space="preserve">Date:</w:t>
      </w:r>
      <w:r>
        <w:t xml:space="preserve"> </w:t>
      </w:r>
      <w:r>
        <w:t xml:space="preserve">___________________________</w:t>
      </w:r>
    </w:p>
    <w:p>
      <w:pPr>
        <w:pStyle w:val="BodyText"/>
      </w:pPr>
      <w:r>
        <w:t xml:space="preserve">Toronto Midwifery &amp; Maternal Care Centre — Quotation Estimate QTE-2025-0487 — Canada Toronto, Ontario</w:t>
      </w:r>
    </w:p>
    <w:p>
      <w:pPr>
        <w:pStyle w:val="BodyText"/>
      </w:pPr>
      <w:r>
        <w:t xml:space="preserve">This document is a Quotation Estimate for professional Midwife services and is not a contract of employment. All services are subject to the availability of the assigned Midwife and the client's ongoing eligibility for care under Ontario health regulations.</w:t>
      </w:r>
    </w:p>
    <w:p>
      <w:pPr>
        <w:pStyle w:val="BodyText"/>
      </w:pPr>
      <w:r>
        <w:t xml:space="preserve">© 2025 Toronto Midwifery &amp; Maternal Care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Canada Toronto</dc:title>
  <dc:creator/>
  <dc:language>en</dc:language>
  <cp:keywords/>
  <dcterms:created xsi:type="dcterms:W3CDTF">2026-10-10T06:44:22Z</dcterms:created>
  <dcterms:modified xsi:type="dcterms:W3CDTF">2026-10-10T06:44:22Z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