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Bangalore,</w:t>
      </w:r>
      <w:r>
        <w:t xml:space="preserve"> </w:t>
      </w:r>
      <w:r>
        <w:t xml:space="preserve">India</w:t>
      </w:r>
    </w:p>
    <w:bookmarkStart w:id="20" w:name="quotation-estimate"/>
    <w:p>
      <w:pPr>
        <w:pStyle w:val="Heading1"/>
      </w:pPr>
      <w:r>
        <w:t xml:space="preserve">Quotation Estimate</w:t>
      </w:r>
    </w:p>
    <w:p>
      <w:pPr>
        <w:pStyle w:val="FirstParagraph"/>
      </w:pPr>
      <w:r>
        <w:rPr>
          <w:bCs/>
          <w:b/>
        </w:rPr>
        <w:t xml:space="preserve">CarryOn Maternity &amp; Midwifery Services Pvt. Ltd.</w:t>
      </w:r>
    </w:p>
    <w:p>
      <w:pPr>
        <w:pStyle w:val="BodyText"/>
      </w:pPr>
      <w:r>
        <w:t xml:space="preserve">42, 100 Feet Road, Indiranagar, Bangalore, Karnataka – 560038, India</w:t>
      </w:r>
    </w:p>
    <w:p>
      <w:pPr>
        <w:pStyle w:val="BodyText"/>
      </w:pPr>
      <w:r>
        <w:t xml:space="preserve">Phone: +91-80-4123-5678 | Email: quotes@carryonmidwife.in | GSTIN: 29AABCC1234F1Z5</w:t>
      </w:r>
    </w:p>
    <w:bookmarkEnd w:id="20"/>
    <w:p>
      <w:pPr>
        <w:pStyle w:val="BodyText"/>
      </w:pPr>
      <w:r>
        <w:rPr>
          <w:bCs/>
          <w:b/>
        </w:rPr>
        <w:t xml:space="preserve">Quotation No.:</w:t>
      </w:r>
      <w:r>
        <w:t xml:space="preserve"> </w:t>
      </w:r>
      <w:r>
        <w:t xml:space="preserve">QTE/BLR/2025/0487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w:t>
      </w:r>
      <w:r>
        <w:t xml:space="preserve"> </w:t>
      </w:r>
      <w:r>
        <w:t xml:space="preserve">Bangalore, India</w:t>
      </w:r>
    </w:p>
    <w:p>
      <w:pPr>
        <w:pStyle w:val="BodyText"/>
      </w:pPr>
      <w:r>
        <w:t xml:space="preserve">Client / Recipient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Ms. Ananya Sharma</w:t>
            </w:r>
          </w:p>
        </w:tc>
      </w:tr>
      <w:tr>
        <w:tc>
          <w:tcPr/>
          <w:p>
            <w:pPr>
              <w:pStyle w:val="Compact"/>
              <w:jc w:val="left"/>
            </w:pPr>
            <w:r>
              <w:rPr>
                <w:bCs/>
                <w:b/>
              </w:rPr>
              <w:t xml:space="preserve">Address:</w:t>
            </w:r>
          </w:p>
        </w:tc>
        <w:tc>
          <w:tcPr/>
          <w:p>
            <w:pPr>
              <w:pStyle w:val="Compact"/>
              <w:jc w:val="left"/>
            </w:pPr>
            <w:r>
              <w:t xml:space="preserve">18, 4th Cross, HSR Layout, Sector 2, Bangalore, Karnataka – 560102, India</w:t>
            </w:r>
          </w:p>
        </w:tc>
      </w:tr>
      <w:tr>
        <w:tc>
          <w:tcPr/>
          <w:p>
            <w:pPr>
              <w:pStyle w:val="Compact"/>
              <w:jc w:val="left"/>
            </w:pPr>
            <w:r>
              <w:rPr>
                <w:bCs/>
                <w:b/>
              </w:rPr>
              <w:t xml:space="preserve">Contact:</w:t>
            </w:r>
          </w:p>
        </w:tc>
        <w:tc>
          <w:tcPr/>
          <w:p>
            <w:pPr>
              <w:pStyle w:val="Compact"/>
              <w:jc w:val="left"/>
            </w:pPr>
            <w:r>
              <w:t xml:space="preserve">+91-98765-43210 | ananya.sharma@email.com</w:t>
            </w:r>
          </w:p>
        </w:tc>
      </w:tr>
      <w:tr>
        <w:tc>
          <w:tcPr/>
          <w:p>
            <w:pPr>
              <w:pStyle w:val="Compact"/>
              <w:jc w:val="left"/>
            </w:pPr>
            <w:r>
              <w:rPr>
                <w:bCs/>
                <w:b/>
              </w:rPr>
              <w:t xml:space="preserve">Expected Due Date:</w:t>
            </w:r>
          </w:p>
        </w:tc>
        <w:tc>
          <w:tcPr/>
          <w:p>
            <w:pPr>
              <w:pStyle w:val="Compact"/>
              <w:jc w:val="left"/>
            </w:pPr>
            <w:r>
              <w:t xml:space="preserve">28 September 2025</w:t>
            </w:r>
          </w:p>
        </w:tc>
      </w:tr>
    </w:tbl>
    <w:p>
      <w:pPr>
        <w:pStyle w:val="BodyText"/>
      </w:pPr>
      <w:r>
        <w:t xml:space="preserve">Scope of Midwife Services – Bangalore, India</w:t>
      </w:r>
    </w:p>
    <w:p>
      <w:pPr>
        <w:pStyle w:val="BodyText"/>
      </w:pPr>
      <w:r>
        <w:t xml:space="preserve">This</w:t>
      </w:r>
      <w:r>
        <w:t xml:space="preserve"> </w:t>
      </w:r>
      <w:r>
        <w:rPr>
          <w:bCs/>
          <w:b/>
        </w:rPr>
        <w:t xml:space="preserve">Quotation Estimate</w:t>
      </w:r>
      <w:r>
        <w:t xml:space="preserve"> </w:t>
      </w:r>
      <w:r>
        <w:t xml:space="preserve">is prepared by CarryOn Maternity &amp; Midwifery Services Pvt. Ltd., a registered healthcare provider operating in</w:t>
      </w:r>
      <w:r>
        <w:t xml:space="preserve"> </w:t>
      </w:r>
      <w:r>
        <w:rPr>
          <w:bCs/>
          <w:b/>
        </w:rPr>
        <w:t xml:space="preserve">India Bangalore</w:t>
      </w:r>
      <w:r>
        <w:t xml:space="preserve">, to outline the comprehensive</w:t>
      </w:r>
      <w:r>
        <w:t xml:space="preserve"> </w:t>
      </w:r>
      <w:r>
        <w:rPr>
          <w:bCs/>
          <w:b/>
        </w:rPr>
        <w:t xml:space="preserve">Midwife</w:t>
      </w:r>
      <w:r>
        <w:t xml:space="preserve"> </w:t>
      </w:r>
      <w:r>
        <w:t xml:space="preserve">care package for the expectant mother listed above. Our certified</w:t>
      </w:r>
      <w:r>
        <w:t xml:space="preserve"> </w:t>
      </w:r>
      <w:r>
        <w:rPr>
          <w:bCs/>
          <w:b/>
        </w:rPr>
        <w:t xml:space="preserve">Midwife</w:t>
      </w:r>
      <w:r>
        <w:t xml:space="preserve"> </w:t>
      </w:r>
      <w:r>
        <w:t xml:space="preserve">team, licensed under the Karnataka State Nursing Council and the Indian Nursing Council, will provide end-to-end antenatal, intrapartum, and postnatal care in accordance with the National Health Mission guidelines and the Ministry of Health and Family Welfare, Government of India, protocols. All services are delivered within the metropolitan area of</w:t>
      </w:r>
      <w:r>
        <w:t xml:space="preserve"> </w:t>
      </w:r>
      <w:r>
        <w:rPr>
          <w:bCs/>
          <w:b/>
        </w:rPr>
        <w:t xml:space="preserve">India Bangalore</w:t>
      </w:r>
      <w:r>
        <w:t xml:space="preserve">, including home visits, hospital coordination, and tele-consultation support.</w:t>
      </w:r>
    </w:p>
    <w:p>
      <w:pPr>
        <w:pStyle w:val="BodyText"/>
      </w:pPr>
      <w:r>
        <w:t xml:space="preserve">Itemized Services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Service Description</w:t>
            </w:r>
          </w:p>
        </w:tc>
        <w:tc>
          <w:tcPr/>
          <w:p>
            <w:pPr>
              <w:pStyle w:val="Compact"/>
              <w:jc w:val="left"/>
            </w:pPr>
            <w:r>
              <w:t xml:space="preserve">Frequency / Duration</w:t>
            </w:r>
          </w:p>
        </w:tc>
        <w:tc>
          <w:tcPr/>
          <w:p>
            <w:pPr>
              <w:pStyle w:val="Compact"/>
              <w:jc w:val="left"/>
            </w:pPr>
            <w:r>
              <w:t xml:space="preserve">Unit Price (INR)</w:t>
            </w:r>
          </w:p>
        </w:tc>
        <w:tc>
          <w:tcPr/>
          <w:p>
            <w:pPr>
              <w:pStyle w:val="Compact"/>
              <w:jc w:val="left"/>
            </w:pPr>
            <w:r>
              <w:t xml:space="preserve">Total (INR)</w:t>
            </w:r>
          </w:p>
        </w:tc>
      </w:tr>
      <w:tr>
        <w:tc>
          <w:tcPr/>
          <w:p>
            <w:pPr>
              <w:pStyle w:val="Compact"/>
              <w:jc w:val="left"/>
            </w:pPr>
            <w:r>
              <w:t xml:space="preserve">1</w:t>
            </w:r>
          </w:p>
        </w:tc>
        <w:tc>
          <w:tcPr/>
          <w:p>
            <w:pPr>
              <w:pStyle w:val="Compact"/>
              <w:jc w:val="left"/>
            </w:pPr>
            <w:r>
              <w:rPr>
                <w:bCs/>
                <w:b/>
              </w:rPr>
              <w:t xml:space="preserve">Antenatal Midwife Consultation</w:t>
            </w:r>
            <w:r>
              <w:t xml:space="preserve"> </w:t>
            </w:r>
            <w:r>
              <w:t xml:space="preserve">– Comprehensive prenatal check-ups including blood pressure monitoring, fundal height measurement, fetal heart rate assessment, and nutritional counselling by a registered Midwife in Bangalore, India.</w:t>
            </w:r>
          </w:p>
        </w:tc>
        <w:tc>
          <w:tcPr/>
          <w:p>
            <w:pPr>
              <w:pStyle w:val="Compact"/>
              <w:jc w:val="left"/>
            </w:pPr>
            <w:r>
              <w:t xml:space="preserve">8 sessions (every 4 weeks from 20th week)</w:t>
            </w:r>
          </w:p>
        </w:tc>
        <w:tc>
          <w:tcPr/>
          <w:p>
            <w:pPr>
              <w:pStyle w:val="Compact"/>
              <w:jc w:val="left"/>
            </w:pPr>
            <w:r>
              <w:t xml:space="preserve">₹2,500</w:t>
            </w:r>
          </w:p>
        </w:tc>
        <w:tc>
          <w:tcPr/>
          <w:p>
            <w:pPr>
              <w:pStyle w:val="Compact"/>
              <w:jc w:val="left"/>
            </w:pPr>
            <w:r>
              <w:t xml:space="preserve">₹20,000</w:t>
            </w:r>
          </w:p>
        </w:tc>
      </w:tr>
      <w:tr>
        <w:tc>
          <w:tcPr/>
          <w:p>
            <w:pPr>
              <w:pStyle w:val="Compact"/>
              <w:jc w:val="left"/>
            </w:pPr>
            <w:r>
              <w:t xml:space="preserve">2</w:t>
            </w:r>
          </w:p>
        </w:tc>
        <w:tc>
          <w:tcPr/>
          <w:p>
            <w:pPr>
              <w:pStyle w:val="Compact"/>
              <w:jc w:val="left"/>
            </w:pPr>
            <w:r>
              <w:rPr>
                <w:bCs/>
                <w:b/>
              </w:rPr>
              <w:t xml:space="preserve">Home Visits by Certified Midwife</w:t>
            </w:r>
            <w:r>
              <w:t xml:space="preserve"> </w:t>
            </w:r>
            <w:r>
              <w:t xml:space="preserve">– In-home antenatal visits at the client's residence in Bangalore, India, including vital sign monitoring, oedema check, and preparation for labour.</w:t>
            </w:r>
          </w:p>
        </w:tc>
        <w:tc>
          <w:tcPr/>
          <w:p>
            <w:pPr>
              <w:pStyle w:val="Compact"/>
              <w:jc w:val="left"/>
            </w:pPr>
            <w:r>
              <w:t xml:space="preserve">6 visits</w:t>
            </w:r>
          </w:p>
        </w:tc>
        <w:tc>
          <w:tcPr/>
          <w:p>
            <w:pPr>
              <w:pStyle w:val="Compact"/>
              <w:jc w:val="left"/>
            </w:pPr>
            <w:r>
              <w:t xml:space="preserve">₹1,800</w:t>
            </w:r>
          </w:p>
        </w:tc>
        <w:tc>
          <w:tcPr/>
          <w:p>
            <w:pPr>
              <w:pStyle w:val="Compact"/>
              <w:jc w:val="left"/>
            </w:pPr>
            <w:r>
              <w:t xml:space="preserve">₹10,800</w:t>
            </w:r>
          </w:p>
        </w:tc>
      </w:tr>
      <w:tr>
        <w:tc>
          <w:tcPr/>
          <w:p>
            <w:pPr>
              <w:pStyle w:val="Compact"/>
              <w:jc w:val="left"/>
            </w:pPr>
            <w:r>
              <w:t xml:space="preserve">3</w:t>
            </w:r>
          </w:p>
        </w:tc>
        <w:tc>
          <w:tcPr/>
          <w:p>
            <w:pPr>
              <w:pStyle w:val="Compact"/>
              <w:jc w:val="left"/>
            </w:pPr>
            <w:r>
              <w:rPr>
                <w:bCs/>
                <w:b/>
              </w:rPr>
              <w:t xml:space="preserve">Labour &amp; Delivery Midwife Assistance</w:t>
            </w:r>
            <w:r>
              <w:t xml:space="preserve"> </w:t>
            </w:r>
            <w:r>
              <w:t xml:space="preserve">– Full-time presence of a senior Midwife during the entire labour and delivery process at the chosen hospital in India Bangalore (e.g., Manipal, Fortis, or Motherhood Hospital), including pain management support, positioning guidance, and immediate newborn assessment.</w:t>
            </w:r>
          </w:p>
        </w:tc>
        <w:tc>
          <w:tcPr/>
          <w:p>
            <w:pPr>
              <w:pStyle w:val="Compact"/>
              <w:jc w:val="left"/>
            </w:pPr>
            <w:r>
              <w:t xml:space="preserve">1 event (up to 24-hour coverage)</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4</w:t>
            </w:r>
          </w:p>
        </w:tc>
        <w:tc>
          <w:tcPr/>
          <w:p>
            <w:pPr>
              <w:pStyle w:val="Compact"/>
              <w:jc w:val="left"/>
            </w:pPr>
            <w:r>
              <w:rPr>
                <w:bCs/>
                <w:b/>
              </w:rPr>
              <w:t xml:space="preserve">Postnatal Midwife Care</w:t>
            </w:r>
            <w:r>
              <w:t xml:space="preserve"> </w:t>
            </w:r>
            <w:r>
              <w:t xml:space="preserve">– Post-delivery recovery monitoring, breastfeeding support, perineal care, newborn jaundice screening, and maternal mental health screening by the assigned Midwife in Bangalore, India.</w:t>
            </w:r>
          </w:p>
        </w:tc>
        <w:tc>
          <w:tcPr/>
          <w:p>
            <w:pPr>
              <w:pStyle w:val="Compact"/>
              <w:jc w:val="left"/>
            </w:pPr>
            <w:r>
              <w:t xml:space="preserve">5 visits over 6 weeks</w:t>
            </w:r>
          </w:p>
        </w:tc>
        <w:tc>
          <w:tcPr/>
          <w:p>
            <w:pPr>
              <w:pStyle w:val="Compact"/>
              <w:jc w:val="left"/>
            </w:pPr>
            <w:r>
              <w:t xml:space="preserve">₹2,000</w:t>
            </w:r>
          </w:p>
        </w:tc>
        <w:tc>
          <w:tcPr/>
          <w:p>
            <w:pPr>
              <w:pStyle w:val="Compact"/>
              <w:jc w:val="left"/>
            </w:pPr>
            <w:r>
              <w:t xml:space="preserve">₹10,000</w:t>
            </w:r>
          </w:p>
        </w:tc>
      </w:tr>
      <w:tr>
        <w:tc>
          <w:tcPr/>
          <w:p>
            <w:pPr>
              <w:pStyle w:val="Compact"/>
              <w:jc w:val="left"/>
            </w:pPr>
            <w:r>
              <w:t xml:space="preserve">5</w:t>
            </w:r>
          </w:p>
        </w:tc>
        <w:tc>
          <w:tcPr/>
          <w:p>
            <w:pPr>
              <w:pStyle w:val="Compact"/>
              <w:jc w:val="left"/>
            </w:pPr>
            <w:r>
              <w:rPr>
                <w:bCs/>
                <w:b/>
              </w:rPr>
              <w:t xml:space="preserve">Emergency On-Call Midwife Availability</w:t>
            </w:r>
            <w:r>
              <w:t xml:space="preserve"> </w:t>
            </w:r>
            <w:r>
              <w:t xml:space="preserve">– 24/7 on-call standby of a Midwife for any preterm labour signs, excessive bleeding, or complications during the third trimester within the Bangalore, India metro area.</w:t>
            </w:r>
          </w:p>
        </w:tc>
        <w:tc>
          <w:tcPr/>
          <w:p>
            <w:pPr>
              <w:pStyle w:val="Compact"/>
              <w:jc w:val="left"/>
            </w:pPr>
            <w:r>
              <w:t xml:space="preserve">3-month standby (weeks 32–40)</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6</w:t>
            </w:r>
          </w:p>
        </w:tc>
        <w:tc>
          <w:tcPr/>
          <w:p>
            <w:pPr>
              <w:pStyle w:val="Compact"/>
              <w:jc w:val="left"/>
            </w:pPr>
            <w:r>
              <w:rPr>
                <w:bCs/>
                <w:b/>
              </w:rPr>
              <w:t xml:space="preserve">Tele-Consultation &amp; WhatsApp Support</w:t>
            </w:r>
            <w:r>
              <w:t xml:space="preserve"> </w:t>
            </w:r>
            <w:r>
              <w:t xml:space="preserve">– Unlimited virtual consultations with the assigned Midwife via phone or video call for queries related to pregnancy, nutrition, and newborn care, available throughout the service period in India Bangalore.</w:t>
            </w:r>
          </w:p>
        </w:tc>
        <w:tc>
          <w:tcPr/>
          <w:p>
            <w:pPr>
              <w:pStyle w:val="Compact"/>
              <w:jc w:val="left"/>
            </w:pPr>
            <w:r>
              <w:t xml:space="preserve">Unlimited (3 months)</w:t>
            </w:r>
          </w:p>
        </w:tc>
        <w:tc>
          <w:tcPr/>
          <w:p>
            <w:pPr>
              <w:pStyle w:val="Compact"/>
              <w:jc w:val="left"/>
            </w:pPr>
            <w:r>
              <w:t xml:space="preserve">₹3,000</w:t>
            </w:r>
          </w:p>
        </w:tc>
        <w:tc>
          <w:tcPr/>
          <w:p>
            <w:pPr>
              <w:pStyle w:val="Compact"/>
              <w:jc w:val="left"/>
            </w:pPr>
            <w:r>
              <w:t xml:space="preserve">₹3,000</w:t>
            </w:r>
          </w:p>
        </w:tc>
      </w:tr>
      <w:tr>
        <w:tc>
          <w:tcPr/>
          <w:p>
            <w:pPr>
              <w:pStyle w:val="Compact"/>
              <w:jc w:val="left"/>
            </w:pPr>
            <w:r>
              <w:t xml:space="preserve">7</w:t>
            </w:r>
          </w:p>
        </w:tc>
        <w:tc>
          <w:tcPr/>
          <w:p>
            <w:pPr>
              <w:pStyle w:val="Compact"/>
              <w:jc w:val="left"/>
            </w:pPr>
            <w:r>
              <w:rPr>
                <w:bCs/>
                <w:b/>
              </w:rPr>
              <w:t xml:space="preserve">Documentation &amp; Medical Records</w:t>
            </w:r>
            <w:r>
              <w:t xml:space="preserve"> </w:t>
            </w:r>
            <w:r>
              <w:t xml:space="preserve">– Maintenance of a complete antenatal and postnatal care file, including all Midwife assessment notes, growth charts, and referral letters, as per Indian medical record-keeping standards.</w:t>
            </w:r>
          </w:p>
        </w:tc>
        <w:tc>
          <w:tcPr/>
          <w:p>
            <w:pPr>
              <w:pStyle w:val="Compact"/>
              <w:jc w:val="left"/>
            </w:pPr>
            <w:r>
              <w:t xml:space="preserve">1 package</w:t>
            </w:r>
          </w:p>
        </w:tc>
        <w:tc>
          <w:tcPr/>
          <w:p>
            <w:pPr>
              <w:pStyle w:val="Compact"/>
              <w:jc w:val="left"/>
            </w:pPr>
            <w:r>
              <w:t xml:space="preserve">₹1,500</w:t>
            </w:r>
          </w:p>
        </w:tc>
        <w:tc>
          <w:tcPr/>
          <w:p>
            <w:pPr>
              <w:pStyle w:val="Compact"/>
              <w:jc w:val="left"/>
            </w:pPr>
            <w:r>
              <w:t xml:space="preserve">₹1,500</w:t>
            </w:r>
          </w:p>
        </w:tc>
      </w:tr>
      <w:tr>
        <w:tc>
          <w:tcPr>
            <w:gridSpan w:val="4"/>
          </w:tcPr>
          <w:p>
            <w:pPr>
              <w:pStyle w:val="Compact"/>
              <w:jc w:val="right"/>
            </w:pPr>
            <w:r>
              <w:t xml:space="preserve">Subtotal (INR)</w:t>
            </w:r>
          </w:p>
        </w:tc>
        <w:tc>
          <w:tcPr/>
          <w:p>
            <w:pPr>
              <w:pStyle w:val="Compact"/>
              <w:jc w:val="left"/>
            </w:pPr>
            <w:r>
              <w:t xml:space="preserve">₹75,300</w:t>
            </w:r>
          </w:p>
        </w:tc>
      </w:tr>
      <w:tr>
        <w:tc>
          <w:tcPr>
            <w:gridSpan w:val="4"/>
          </w:tcPr>
          <w:p>
            <w:pPr>
              <w:pStyle w:val="Compact"/>
              <w:jc w:val="right"/>
            </w:pPr>
            <w:r>
              <w:t xml:space="preserve">GST @ 18% (as applicable in India)</w:t>
            </w:r>
          </w:p>
        </w:tc>
        <w:tc>
          <w:tcPr/>
          <w:p>
            <w:pPr>
              <w:pStyle w:val="Compact"/>
              <w:jc w:val="left"/>
            </w:pPr>
            <w:r>
              <w:t xml:space="preserve">₹13,554</w:t>
            </w:r>
          </w:p>
        </w:tc>
      </w:tr>
      <w:tr>
        <w:tc>
          <w:tcPr>
            <w:gridSpan w:val="4"/>
          </w:tcPr>
          <w:p>
            <w:pPr>
              <w:pStyle w:val="Compact"/>
              <w:jc w:val="right"/>
            </w:pPr>
            <w:r>
              <w:t xml:space="preserve">Grand Total (INR)</w:t>
            </w:r>
          </w:p>
        </w:tc>
        <w:tc>
          <w:tcPr/>
          <w:p>
            <w:pPr>
              <w:pStyle w:val="Compact"/>
              <w:jc w:val="left"/>
            </w:pPr>
            <w:r>
              <w:t xml:space="preserve">₹88,854</w:t>
            </w:r>
          </w:p>
        </w:tc>
      </w:tr>
    </w:tbl>
    <w:p>
      <w:pPr>
        <w:pStyle w:val="BodyText"/>
      </w:pPr>
      <w:r>
        <w:t xml:space="preserve">Terms &amp; Conditions</w:t>
      </w:r>
    </w:p>
    <w:p>
      <w:pPr>
        <w:numPr>
          <w:ilvl w:val="0"/>
          <w:numId w:val="1001"/>
        </w:numPr>
        <w:pStyle w:val="Compact"/>
      </w:pPr>
      <w:r>
        <w:t xml:space="preserve">This</w:t>
      </w:r>
      <w:r>
        <w:t xml:space="preserve"> </w:t>
      </w:r>
      <w:r>
        <w:rPr>
          <w:bCs/>
          <w:b/>
        </w:rPr>
        <w:t xml:space="preserve">Quotation Estimate</w:t>
      </w:r>
      <w:r>
        <w:t xml:space="preserve"> </w:t>
      </w:r>
      <w:r>
        <w:t xml:space="preserve">is valid for 30 days from the date of issue. Prices are quoted in Indian Rupees (INR) and are subject to revision after the validity period.</w:t>
      </w:r>
    </w:p>
    <w:p>
      <w:pPr>
        <w:numPr>
          <w:ilvl w:val="0"/>
          <w:numId w:val="1001"/>
        </w:numPr>
        <w:pStyle w:val="Compact"/>
      </w:pPr>
      <w:r>
        <w:t xml:space="preserve">All</w:t>
      </w:r>
      <w:r>
        <w:t xml:space="preserve"> </w:t>
      </w:r>
      <w:r>
        <w:rPr>
          <w:bCs/>
          <w:b/>
        </w:rPr>
        <w:t xml:space="preserve">Midwife</w:t>
      </w:r>
      <w:r>
        <w:t xml:space="preserve"> </w:t>
      </w:r>
      <w:r>
        <w:t xml:space="preserve">services will be rendered by professionals registered with the Indian Nursing Council (INC) and the Karnataka State Nursing Council, holding a minimum of 5 years of clinical experience in obstetric and neonatal care in</w:t>
      </w:r>
      <w:r>
        <w:t xml:space="preserve"> </w:t>
      </w:r>
      <w:r>
        <w:rPr>
          <w:bCs/>
          <w:b/>
        </w:rPr>
        <w:t xml:space="preserve">India Bangalore</w:t>
      </w:r>
      <w:r>
        <w:t xml:space="preserve">.</w:t>
      </w:r>
    </w:p>
    <w:p>
      <w:pPr>
        <w:numPr>
          <w:ilvl w:val="0"/>
          <w:numId w:val="1001"/>
        </w:numPr>
        <w:pStyle w:val="Compact"/>
      </w:pPr>
      <w:r>
        <w:t xml:space="preserve">Payment terms: 50% advance payment upon acceptance of this Quotation Estimate; 30% due at 36 weeks of gestation; 20% balance payable within 7 days post-delivery. Payments may be made via NEFT, RTGS, UPI, or bank transfer to our Bangalore, India account.</w:t>
      </w:r>
    </w:p>
    <w:p>
      <w:pPr>
        <w:numPr>
          <w:ilvl w:val="0"/>
          <w:numId w:val="1001"/>
        </w:numPr>
        <w:pStyle w:val="Compact"/>
      </w:pPr>
      <w:r>
        <w:t xml:space="preserve">Cancellation or rescheduling of Midwife home visits must be communicated at least 24 hours in advance. Emergency on-call services cannot be cancelled once the standby period has commenced.</w:t>
      </w:r>
    </w:p>
    <w:p>
      <w:pPr>
        <w:numPr>
          <w:ilvl w:val="0"/>
          <w:numId w:val="1001"/>
        </w:numPr>
        <w:pStyle w:val="Compact"/>
      </w:pPr>
      <w:r>
        <w:t xml:space="preserve">This Quotation Estimate does not include hospital room charges, surgical fees, anaesthesiologist fees, or any specialist consultations (obstetrician, paediatrician) unless explicitly stated. Those costs are borne by the client directly with the respective hospital in India Bangalore.</w:t>
      </w:r>
    </w:p>
    <w:p>
      <w:pPr>
        <w:numPr>
          <w:ilvl w:val="0"/>
          <w:numId w:val="1001"/>
        </w:numPr>
        <w:pStyle w:val="Compact"/>
      </w:pPr>
      <w:r>
        <w:t xml:space="preserve">Our Midwife team operates within a 15-kilometre radius of Indiranagar, Bangalore, India. For addresses beyond this radius, a travel surcharge of ₹500 per visit will apply.</w:t>
      </w:r>
    </w:p>
    <w:p>
      <w:pPr>
        <w:numPr>
          <w:ilvl w:val="0"/>
          <w:numId w:val="1001"/>
        </w:numPr>
        <w:pStyle w:val="Compact"/>
      </w:pPr>
      <w:r>
        <w:t xml:space="preserve">All services are covered under our professional indemnity insurance policy (Policy No. PII/2025/BLR/0092) issued by New India Assurance, valid across India including Bangalore.</w:t>
      </w:r>
    </w:p>
    <w:p>
      <w:pPr>
        <w:numPr>
          <w:ilvl w:val="0"/>
          <w:numId w:val="1001"/>
        </w:numPr>
        <w:pStyle w:val="Compact"/>
      </w:pPr>
      <w:r>
        <w:t xml:space="preserve">This Quotation Estimate is non-transferable and is issued exclusively for the client named above. Any change in the expected delivery hospital within Bangalore, India must be communicated to us at least 72 hours in advance.</w:t>
      </w:r>
    </w:p>
    <w:p>
      <w:pPr>
        <w:numPr>
          <w:ilvl w:val="0"/>
          <w:numId w:val="1001"/>
        </w:numPr>
        <w:pStyle w:val="Compact"/>
      </w:pPr>
      <w:r>
        <w:t xml:space="preserve">Disputes, if any, arising from this Quotation Estimate shall be subject to the jurisdiction of the competent courts in Bangalore, Karnataka, India.</w:t>
      </w:r>
    </w:p>
    <w:p>
      <w:pPr>
        <w:pStyle w:val="FirstParagraph"/>
      </w:pPr>
      <w:r>
        <w:t xml:space="preserve">Acceptance &amp; Authorization</w:t>
      </w:r>
    </w:p>
    <w:p>
      <w:pPr>
        <w:pStyle w:val="BodyText"/>
      </w:pPr>
      <w:r>
        <w:t xml:space="preserve">By signing below, the client acknowledges and accepts the terms, scope, and pricing outlined in this</w:t>
      </w:r>
      <w:r>
        <w:t xml:space="preserve"> </w:t>
      </w:r>
      <w:r>
        <w:rPr>
          <w:bCs/>
          <w:b/>
        </w:rPr>
        <w:t xml:space="preserve">Quotation Estimate</w:t>
      </w:r>
      <w:r>
        <w:t xml:space="preserve"> </w:t>
      </w:r>
      <w:r>
        <w:t xml:space="preserve">for</w:t>
      </w:r>
      <w:r>
        <w:t xml:space="preserve"> </w:t>
      </w:r>
      <w:r>
        <w:rPr>
          <w:bCs/>
          <w:b/>
        </w:rPr>
        <w:t xml:space="preserve">Midwife</w:t>
      </w:r>
      <w:r>
        <w:t xml:space="preserve"> </w:t>
      </w:r>
      <w:r>
        <w:t xml:space="preserve">services provided in</w:t>
      </w:r>
      <w:r>
        <w:t xml:space="preserve"> </w:t>
      </w:r>
      <w:r>
        <w:rPr>
          <w:bCs/>
          <w:b/>
        </w:rPr>
        <w:t xml:space="preserve">India Bangalore</w:t>
      </w:r>
      <w:r>
        <w:t xml:space="preserve">. The client confirms that all medical information provided is accurate and consents to the Midwife care plan as described herein.</w:t>
      </w:r>
    </w:p>
    <w:p>
      <w:pPr>
        <w:pStyle w:val="BodyText"/>
      </w:pPr>
      <w:r>
        <w:rPr>
          <w:bCs/>
          <w:b/>
        </w:rPr>
        <w:t xml:space="preserve">For CarryOn Maternity &amp; Midwifery Services Pvt. Ltd.</w:t>
      </w:r>
      <w:r>
        <w:br/>
      </w:r>
      <w:r>
        <w:t xml:space="preserve">Authorized Signatory – Bangalore, India</w:t>
      </w:r>
      <w:r>
        <w:br/>
      </w:r>
      <w:r>
        <w:t xml:space="preserve">Name: Dr. Meera Krishnan, Chief Midwife</w:t>
      </w:r>
      <w:r>
        <w:br/>
      </w:r>
      <w:r>
        <w:t xml:space="preserve">Date: _______________</w:t>
      </w:r>
    </w:p>
    <w:p>
      <w:pPr>
        <w:pStyle w:val="BodyText"/>
      </w:pPr>
      <w:r>
        <w:rPr>
          <w:bCs/>
          <w:b/>
        </w:rPr>
        <w:t xml:space="preserve">Client / Authorized Representative</w:t>
      </w:r>
      <w:r>
        <w:br/>
      </w:r>
      <w:r>
        <w:t xml:space="preserve">Name: Ms. Ananya Sharma</w:t>
      </w:r>
      <w:r>
        <w:br/>
      </w:r>
      <w:r>
        <w:t xml:space="preserve">Date: _______________</w:t>
      </w:r>
    </w:p>
    <w:p>
      <w:pPr>
        <w:pStyle w:val="BodyText"/>
      </w:pPr>
      <w:r>
        <w:t xml:space="preserve">This Quotation Estimate is a commercial document issued by CarryOn Maternity &amp; Midwifery Services Pvt. Ltd., Bangalore, India. It is not a medical prescription or a guarantee of specific medical outcomes. For queries regarding this Quotation Estimate, please contact our Bangalore, India office at +91-80-4123-5678 or quotes@carryonmidwife.in.</w:t>
      </w:r>
    </w:p>
    <w:p>
      <w:pPr>
        <w:pStyle w:val="BodyText"/>
      </w:pPr>
      <w:r>
        <w:t xml:space="preserve">© 2025 CarryOn Maternity &amp; Midwifery Services Pvt. Ltd. | CIN: U85190KA2019PTC123456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Bangalore, India</dc:title>
  <dc:creator/>
  <dc:language>en</dc:language>
  <cp:keywords/>
  <dcterms:created xsi:type="dcterms:W3CDTF">2026-10-10T08:03:37Z</dcterms:created>
  <dcterms:modified xsi:type="dcterms:W3CDTF">2026-10-10T08:03:37Z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