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rPr>
          <w:bCs/>
          <w:b/>
        </w:rPr>
        <w:t xml:space="preserve">Lagos Maternal Care &amp; Midwifery Services Ltd.</w:t>
      </w:r>
    </w:p>
    <w:p>
      <w:pPr>
        <w:pStyle w:val="BodyText"/>
      </w:pPr>
      <w:r>
        <w:t xml:space="preserve">14B Adeola Odeku Street, Victoria Island, Lagos, Nigeria</w:t>
      </w:r>
    </w:p>
    <w:p>
      <w:pPr>
        <w:pStyle w:val="BodyText"/>
      </w:pPr>
      <w:r>
        <w:t xml:space="preserve">Tel: +234 803 555 0192 | Email: enquiries@lagosmaternalcare.ng</w:t>
      </w:r>
    </w:p>
    <w:p>
      <w:pPr>
        <w:pStyle w:val="BodyText"/>
      </w:pPr>
      <w:r>
        <w:t xml:space="preserve">RC No. 1284573 | NMC Registered | Lagos State Health Board Licensed</w:t>
      </w:r>
    </w:p>
    <w:bookmarkEnd w:id="20"/>
    <w:p>
      <w:pPr>
        <w:pStyle w:val="BodyText"/>
      </w:pPr>
      <w:r>
        <w:rPr>
          <w:bCs/>
          <w:b/>
        </w:rPr>
        <w:t xml:space="preserve">Quotation Estimate No.:</w:t>
      </w:r>
      <w:r>
        <w:t xml:space="preserve"> </w:t>
      </w:r>
      <w:r>
        <w:t xml:space="preserve">LMC/MW/2025/00472</w:t>
      </w:r>
    </w:p>
    <w:p>
      <w:pPr>
        <w:pStyle w:val="BodyText"/>
      </w:pPr>
      <w:r>
        <w:rPr>
          <w:bCs/>
          <w:b/>
        </w:rPr>
        <w:t xml:space="preserve">Date Issued:</w:t>
      </w:r>
      <w:r>
        <w:t xml:space="preserve"> </w:t>
      </w:r>
      <w:r>
        <w:t xml:space="preserve">12 June 2025</w:t>
      </w:r>
    </w:p>
    <w:p>
      <w:pPr>
        <w:pStyle w:val="BodyText"/>
      </w:pPr>
      <w:r>
        <w:rPr>
          <w:bCs/>
          <w:b/>
        </w:rPr>
        <w:t xml:space="preserve">Valid Until:</w:t>
      </w:r>
      <w:r>
        <w:t xml:space="preserve"> </w:t>
      </w:r>
      <w:r>
        <w:t xml:space="preserve">12 July 2025 (30 days)</w:t>
      </w:r>
    </w:p>
    <w:p>
      <w:pPr>
        <w:pStyle w:val="BodyText"/>
      </w:pPr>
      <w:r>
        <w:rPr>
          <w:bCs/>
          <w:b/>
        </w:rPr>
        <w:t xml:space="preserve">Location:</w:t>
      </w:r>
      <w:r>
        <w:t xml:space="preserve"> </w:t>
      </w:r>
      <w:r>
        <w:t xml:space="preserve">Nigeria Lagos</w:t>
      </w:r>
    </w:p>
    <w:p>
      <w:pPr>
        <w:pStyle w:val="BodyText"/>
      </w:pPr>
      <w:r>
        <w:t xml:space="preserve">This</w:t>
      </w:r>
      <w:r>
        <w:t xml:space="preserve"> </w:t>
      </w:r>
      <w:r>
        <w:t xml:space="preserve">Quotation Estimate</w:t>
      </w:r>
      <w:r>
        <w:t xml:space="preserve"> </w:t>
      </w:r>
      <w:r>
        <w:t xml:space="preserve">is prepared by Lagos Maternal Care &amp; Midwifery Services Ltd. for the provision of professional</w:t>
      </w:r>
      <w:r>
        <w:t xml:space="preserve"> </w:t>
      </w:r>
      <w:r>
        <w:t xml:space="preserve">Midwife</w:t>
      </w:r>
      <w:r>
        <w:t xml:space="preserve"> </w:t>
      </w:r>
      <w:r>
        <w:t xml:space="preserve">services to the client identified below. All rates quoted are inclusive of applicable taxes and are denominated in Nigerian Naira (NGN). This document serves as a formal cost projection for the engagement of a registered</w:t>
      </w:r>
      <w:r>
        <w:t xml:space="preserve"> </w:t>
      </w:r>
      <w:r>
        <w:t xml:space="preserve">Midwife</w:t>
      </w:r>
      <w:r>
        <w:t xml:space="preserve"> </w:t>
      </w:r>
      <w:r>
        <w:t xml:space="preserve">and associated maternal care services within the Nigeria Lagos metropolitan area.</w:t>
      </w:r>
    </w:p>
    <w:p>
      <w:pPr>
        <w:pStyle w:val="BodyText"/>
      </w:pPr>
      <w:r>
        <w:t xml:space="preserve">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Mrs. Adunni Okafor</w:t>
            </w:r>
          </w:p>
        </w:tc>
        <w:tc>
          <w:tcPr/>
          <w:p>
            <w:pPr>
              <w:pStyle w:val="Compact"/>
              <w:jc w:val="left"/>
            </w:pPr>
            <w:r>
              <w:rPr>
                <w:bCs/>
                <w:b/>
              </w:rPr>
              <w:t xml:space="preserve">Client Address:</w:t>
            </w:r>
            <w:r>
              <w:t xml:space="preserve"> </w:t>
            </w:r>
            <w:r>
              <w:t xml:space="preserve">7, Lekki Phase 1, Lagos, Nigeria</w:t>
            </w:r>
          </w:p>
        </w:tc>
      </w:tr>
      <w:tr>
        <w:tc>
          <w:tcPr/>
          <w:p>
            <w:pPr>
              <w:pStyle w:val="Compact"/>
              <w:jc w:val="left"/>
            </w:pPr>
            <w:r>
              <w:rPr>
                <w:bCs/>
                <w:b/>
              </w:rPr>
              <w:t xml:space="preserve">Contact Number:</w:t>
            </w:r>
            <w:r>
              <w:t xml:space="preserve"> </w:t>
            </w:r>
            <w:r>
              <w:t xml:space="preserve">+234 812 345 6789</w:t>
            </w:r>
          </w:p>
        </w:tc>
        <w:tc>
          <w:tcPr/>
          <w:p>
            <w:pPr>
              <w:pStyle w:val="Compact"/>
              <w:jc w:val="left"/>
            </w:pPr>
            <w:r>
              <w:rPr>
                <w:bCs/>
                <w:b/>
              </w:rPr>
              <w:t xml:space="preserve">Email:</w:t>
            </w:r>
            <w:r>
              <w:t xml:space="preserve"> </w:t>
            </w:r>
            <w:r>
              <w:t xml:space="preserve">adunni.okafor@email.com</w:t>
            </w:r>
          </w:p>
        </w:tc>
      </w:tr>
      <w:tr>
        <w:tc>
          <w:tcPr/>
          <w:p>
            <w:pPr>
              <w:pStyle w:val="Compact"/>
              <w:jc w:val="left"/>
            </w:pPr>
            <w:r>
              <w:rPr>
                <w:bCs/>
                <w:b/>
              </w:rPr>
              <w:t xml:space="preserve">Service Location:</w:t>
            </w:r>
            <w:r>
              <w:t xml:space="preserve"> </w:t>
            </w:r>
            <w:r>
              <w:t xml:space="preserve">Nigeria Lagos (Lekki / Victoria Island axis)</w:t>
            </w:r>
          </w:p>
        </w:tc>
        <w:tc>
          <w:tcPr/>
          <w:p>
            <w:pPr>
              <w:pStyle w:val="Compact"/>
              <w:jc w:val="left"/>
            </w:pPr>
            <w:r>
              <w:rPr>
                <w:bCs/>
                <w:b/>
              </w:rPr>
              <w:t xml:space="preserve">Expected Service Period:</w:t>
            </w:r>
            <w:r>
              <w:t xml:space="preserve"> </w:t>
            </w:r>
            <w:r>
              <w:t xml:space="preserve">July 2025 – January 2026</w:t>
            </w:r>
          </w:p>
        </w:tc>
      </w:tr>
    </w:tbl>
    <w:p>
      <w:pPr>
        <w:pStyle w:val="BodyText"/>
      </w:pPr>
      <w:r>
        <w:t xml:space="preserve">Itemized Services &amp;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Frequency / Duration</w:t>
            </w:r>
          </w:p>
        </w:tc>
        <w:tc>
          <w:tcPr/>
          <w:p>
            <w:pPr>
              <w:pStyle w:val="Compact"/>
              <w:jc w:val="left"/>
            </w:pPr>
            <w:r>
              <w:t xml:space="preserve">Unit Cost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Engagement of a Registered</w:t>
            </w:r>
            <w:r>
              <w:t xml:space="preserve"> </w:t>
            </w:r>
            <w:r>
              <w:t xml:space="preserve">Midwife</w:t>
            </w:r>
            <w:r>
              <w:t xml:space="preserve"> </w:t>
            </w:r>
            <w:r>
              <w:t xml:space="preserve">(NMC-licensed) for antenatal care visits, including abdominal palpation, fetal heart rate monitoring, blood pressure checks, and nutritional counselling.</w:t>
            </w:r>
          </w:p>
        </w:tc>
        <w:tc>
          <w:tcPr/>
          <w:p>
            <w:pPr>
              <w:pStyle w:val="Compact"/>
              <w:jc w:val="left"/>
            </w:pPr>
            <w:r>
              <w:t xml:space="preserve">12 sessions (monthly)</w:t>
            </w:r>
          </w:p>
        </w:tc>
        <w:tc>
          <w:tcPr/>
          <w:p>
            <w:pPr>
              <w:pStyle w:val="Compact"/>
              <w:jc w:val="left"/>
            </w:pPr>
            <w:r>
              <w:t xml:space="preserve">₦45,000</w:t>
            </w:r>
          </w:p>
        </w:tc>
        <w:tc>
          <w:tcPr/>
          <w:p>
            <w:pPr>
              <w:pStyle w:val="Compact"/>
              <w:jc w:val="left"/>
            </w:pPr>
            <w:r>
              <w:t xml:space="preserve">₦540,000</w:t>
            </w:r>
          </w:p>
        </w:tc>
      </w:tr>
      <w:tr>
        <w:tc>
          <w:tcPr/>
          <w:p>
            <w:pPr>
              <w:pStyle w:val="Compact"/>
              <w:jc w:val="left"/>
            </w:pPr>
            <w:r>
              <w:t xml:space="preserve">2</w:t>
            </w:r>
          </w:p>
        </w:tc>
        <w:tc>
          <w:tcPr/>
          <w:p>
            <w:pPr>
              <w:pStyle w:val="Compact"/>
              <w:jc w:val="left"/>
            </w:pPr>
            <w:r>
              <w:t xml:space="preserve">On-site</w:t>
            </w:r>
            <w:r>
              <w:t xml:space="preserve"> </w:t>
            </w:r>
            <w:r>
              <w:t xml:space="preserve">Midwife</w:t>
            </w:r>
            <w:r>
              <w:t xml:space="preserve"> </w:t>
            </w:r>
            <w:r>
              <w:t xml:space="preserve">attendance during labour and delivery at the client's residence in Nigeria Lagos, including management of first and second stages of labour, perineal care, and immediate newborn assessment.</w:t>
            </w:r>
          </w:p>
        </w:tc>
        <w:tc>
          <w:tcPr/>
          <w:p>
            <w:pPr>
              <w:pStyle w:val="Compact"/>
              <w:jc w:val="left"/>
            </w:pPr>
            <w:r>
              <w:t xml:space="preserve">1 delivery event</w:t>
            </w:r>
          </w:p>
        </w:tc>
        <w:tc>
          <w:tcPr/>
          <w:p>
            <w:pPr>
              <w:pStyle w:val="Compact"/>
              <w:jc w:val="left"/>
            </w:pPr>
            <w:r>
              <w:t xml:space="preserve">₦350,000</w:t>
            </w:r>
          </w:p>
        </w:tc>
        <w:tc>
          <w:tcPr/>
          <w:p>
            <w:pPr>
              <w:pStyle w:val="Compact"/>
              <w:jc w:val="left"/>
            </w:pPr>
            <w:r>
              <w:t xml:space="preserve">₦350,000</w:t>
            </w:r>
          </w:p>
        </w:tc>
      </w:tr>
      <w:tr>
        <w:tc>
          <w:tcPr/>
          <w:p>
            <w:pPr>
              <w:pStyle w:val="Compact"/>
              <w:jc w:val="left"/>
            </w:pPr>
            <w:r>
              <w:t xml:space="preserve">3</w:t>
            </w:r>
          </w:p>
        </w:tc>
        <w:tc>
          <w:tcPr/>
          <w:p>
            <w:pPr>
              <w:pStyle w:val="Compact"/>
              <w:jc w:val="left"/>
            </w:pPr>
            <w:r>
              <w:t xml:space="preserve">Postnatal</w:t>
            </w:r>
            <w:r>
              <w:t xml:space="preserve"> </w:t>
            </w:r>
            <w:r>
              <w:t xml:space="preserve">Midwife</w:t>
            </w:r>
            <w:r>
              <w:t xml:space="preserve"> </w:t>
            </w:r>
            <w:r>
              <w:t xml:space="preserve">follow-up visits for the mother and newborn, covering lochia assessment, breastfeeding support, umbilical cord care, and neonatal jaundice screening.</w:t>
            </w:r>
          </w:p>
        </w:tc>
        <w:tc>
          <w:tcPr/>
          <w:p>
            <w:pPr>
              <w:pStyle w:val="Compact"/>
              <w:jc w:val="left"/>
            </w:pPr>
            <w:r>
              <w:t xml:space="preserve">6 sessions (weekly for 6 weeks)</w:t>
            </w:r>
          </w:p>
        </w:tc>
        <w:tc>
          <w:tcPr/>
          <w:p>
            <w:pPr>
              <w:pStyle w:val="Compact"/>
              <w:jc w:val="left"/>
            </w:pPr>
            <w:r>
              <w:t xml:space="preserve">₦30,000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Emergency</w:t>
            </w:r>
            <w:r>
              <w:t xml:space="preserve"> </w:t>
            </w:r>
            <w:r>
              <w:t xml:space="preserve">Midwife</w:t>
            </w:r>
            <w:r>
              <w:t xml:space="preserve"> </w:t>
            </w:r>
            <w:r>
              <w:t xml:space="preserve">standby and rapid-response service within the Nigeria Lagos service radius (Lekki, VI, Ikoyi, Ajah). Includes 24/7 on-call availability with a maximum 30-minute response time.</w:t>
            </w:r>
          </w:p>
        </w:tc>
        <w:tc>
          <w:tcPr/>
          <w:p>
            <w:pPr>
              <w:pStyle w:val="Compact"/>
              <w:jc w:val="left"/>
            </w:pPr>
            <w:r>
              <w:t xml:space="preserve">6-month standby</w:t>
            </w:r>
          </w:p>
        </w:tc>
        <w:tc>
          <w:tcPr/>
          <w:p>
            <w:pPr>
              <w:pStyle w:val="Compact"/>
              <w:jc w:val="left"/>
            </w:pPr>
            <w:r>
              <w:t xml:space="preserve">₦25,000/month</w:t>
            </w:r>
          </w:p>
        </w:tc>
        <w:tc>
          <w:tcPr/>
          <w:p>
            <w:pPr>
              <w:pStyle w:val="Compact"/>
              <w:jc w:val="left"/>
            </w:pPr>
            <w:r>
              <w:t xml:space="preserve">₦150,000</w:t>
            </w:r>
          </w:p>
        </w:tc>
      </w:tr>
      <w:tr>
        <w:tc>
          <w:tcPr/>
          <w:p>
            <w:pPr>
              <w:pStyle w:val="Compact"/>
              <w:jc w:val="left"/>
            </w:pPr>
            <w:r>
              <w:t xml:space="preserve">5</w:t>
            </w:r>
          </w:p>
        </w:tc>
        <w:tc>
          <w:tcPr/>
          <w:p>
            <w:pPr>
              <w:pStyle w:val="Compact"/>
              <w:jc w:val="left"/>
            </w:pPr>
            <w:r>
              <w:t xml:space="preserve">Provision of a complete midwifery care kit (sterile delivery set, neonatal resuscitation equipment, uterine tonics, perineal repair sutures, and newborn weighing scale) as part of the</w:t>
            </w:r>
            <w:r>
              <w:t xml:space="preserve"> </w:t>
            </w:r>
            <w:r>
              <w:t xml:space="preserve">Midwife</w:t>
            </w:r>
            <w:r>
              <w:t xml:space="preserve"> </w:t>
            </w:r>
            <w:r>
              <w:t xml:space="preserve">engagement package.</w:t>
            </w:r>
          </w:p>
        </w:tc>
        <w:tc>
          <w:tcPr/>
          <w:p>
            <w:pPr>
              <w:pStyle w:val="Compact"/>
              <w:jc w:val="left"/>
            </w:pPr>
            <w:r>
              <w:t xml:space="preserve">One-time provision</w:t>
            </w:r>
          </w:p>
        </w:tc>
        <w:tc>
          <w:tcPr/>
          <w:p>
            <w:pPr>
              <w:pStyle w:val="Compact"/>
              <w:jc w:val="left"/>
            </w:pPr>
            <w:r>
              <w:t xml:space="preserve">₦85,000</w:t>
            </w:r>
          </w:p>
        </w:tc>
        <w:tc>
          <w:tcPr/>
          <w:p>
            <w:pPr>
              <w:pStyle w:val="Compact"/>
              <w:jc w:val="left"/>
            </w:pPr>
            <w:r>
              <w:t xml:space="preserve">₦85,000</w:t>
            </w:r>
          </w:p>
        </w:tc>
      </w:tr>
      <w:tr>
        <w:tc>
          <w:tcPr/>
          <w:p>
            <w:pPr>
              <w:pStyle w:val="Compact"/>
              <w:jc w:val="left"/>
            </w:pPr>
            <w:r>
              <w:t xml:space="preserve">6</w:t>
            </w:r>
          </w:p>
        </w:tc>
        <w:tc>
          <w:tcPr/>
          <w:p>
            <w:pPr>
              <w:pStyle w:val="Compact"/>
              <w:jc w:val="left"/>
            </w:pPr>
            <w:r>
              <w:t xml:space="preserve">Transportation and logistics for the</w:t>
            </w:r>
            <w:r>
              <w:t xml:space="preserve"> </w:t>
            </w:r>
            <w:r>
              <w:t xml:space="preserve">Midwife</w:t>
            </w:r>
            <w:r>
              <w:t xml:space="preserve"> </w:t>
            </w:r>
            <w:r>
              <w:t xml:space="preserve">and support team across Nigeria Lagos, including fuel, vehicle maintenance, and traffic contingency allowances for all scheduled and emergency visits.</w:t>
            </w:r>
          </w:p>
        </w:tc>
        <w:tc>
          <w:tcPr/>
          <w:p>
            <w:pPr>
              <w:pStyle w:val="Compact"/>
              <w:jc w:val="left"/>
            </w:pPr>
            <w:r>
              <w:t xml:space="preserve">Full service period</w:t>
            </w:r>
          </w:p>
        </w:tc>
        <w:tc>
          <w:tcPr/>
          <w:p>
            <w:pPr>
              <w:pStyle w:val="Compact"/>
              <w:jc w:val="left"/>
            </w:pPr>
            <w:r>
              <w:t xml:space="preserve">₦15,000/month</w:t>
            </w:r>
          </w:p>
        </w:tc>
        <w:tc>
          <w:tcPr/>
          <w:p>
            <w:pPr>
              <w:pStyle w:val="Compact"/>
              <w:jc w:val="left"/>
            </w:pPr>
            <w:r>
              <w:t xml:space="preserve">₦90,000</w:t>
            </w:r>
          </w:p>
        </w:tc>
      </w:tr>
      <w:tr>
        <w:tc>
          <w:tcPr/>
          <w:p>
            <w:pPr>
              <w:pStyle w:val="Compact"/>
              <w:jc w:val="left"/>
            </w:pPr>
            <w:r>
              <w:t xml:space="preserve">7</w:t>
            </w:r>
          </w:p>
        </w:tc>
        <w:tc>
          <w:tcPr/>
          <w:p>
            <w:pPr>
              <w:pStyle w:val="Compact"/>
              <w:jc w:val="left"/>
            </w:pPr>
            <w:r>
              <w:t xml:space="preserve">Comprehensive documentation and reporting: antenatal records, delivery report, postnatal progress notes, and a final maternal-neonatal summary report submitted to the client and referring physician.</w:t>
            </w:r>
          </w:p>
        </w:tc>
        <w:tc>
          <w:tcPr/>
          <w:p>
            <w:pPr>
              <w:pStyle w:val="Compact"/>
              <w:jc w:val="left"/>
            </w:pPr>
            <w:r>
              <w:t xml:space="preserve">Full service period</w:t>
            </w:r>
          </w:p>
        </w:tc>
        <w:tc>
          <w:tcPr/>
          <w:p>
            <w:pPr>
              <w:pStyle w:val="Compact"/>
              <w:jc w:val="left"/>
            </w:pPr>
            <w:r>
              <w:t xml:space="preserve">₦25,000</w:t>
            </w:r>
          </w:p>
        </w:tc>
        <w:tc>
          <w:tcPr/>
          <w:p>
            <w:pPr>
              <w:pStyle w:val="Compact"/>
              <w:jc w:val="left"/>
            </w:pPr>
            <w:r>
              <w:t xml:space="preserve">₦25,000</w:t>
            </w:r>
          </w:p>
        </w:tc>
      </w:tr>
      <w:tr>
        <w:tc>
          <w:tcPr>
            <w:gridSpan w:val="4"/>
          </w:tcPr>
          <w:p>
            <w:pPr>
              <w:pStyle w:val="Compact"/>
              <w:jc w:val="right"/>
            </w:pPr>
            <w:r>
              <w:t xml:space="preserve">SUBTOTAL</w:t>
            </w:r>
          </w:p>
        </w:tc>
        <w:tc>
          <w:tcPr/>
          <w:p>
            <w:pPr>
              <w:pStyle w:val="Compact"/>
              <w:jc w:val="left"/>
            </w:pPr>
            <w:r>
              <w:t xml:space="preserve">₦1,420,000</w:t>
            </w:r>
          </w:p>
        </w:tc>
      </w:tr>
      <w:tr>
        <w:tc>
          <w:tcPr>
            <w:gridSpan w:val="4"/>
          </w:tcPr>
          <w:p>
            <w:pPr>
              <w:pStyle w:val="Compact"/>
              <w:jc w:val="right"/>
            </w:pPr>
            <w:r>
              <w:t xml:space="preserve">VAT (7.5%)</w:t>
            </w:r>
          </w:p>
        </w:tc>
        <w:tc>
          <w:tcPr/>
          <w:p>
            <w:pPr>
              <w:pStyle w:val="Compact"/>
              <w:jc w:val="left"/>
            </w:pPr>
            <w:r>
              <w:t xml:space="preserve">₦106,500</w:t>
            </w:r>
          </w:p>
        </w:tc>
      </w:tr>
      <w:tr>
        <w:tc>
          <w:tcPr>
            <w:gridSpan w:val="4"/>
          </w:tcPr>
          <w:p>
            <w:pPr>
              <w:pStyle w:val="Compact"/>
              <w:jc w:val="right"/>
            </w:pPr>
            <w:r>
              <w:rPr>
                <w:bCs/>
                <w:b/>
              </w:rPr>
              <w:t xml:space="preserve">GRAND TOTAL (NGN)</w:t>
            </w:r>
          </w:p>
        </w:tc>
        <w:tc>
          <w:tcPr/>
          <w:p>
            <w:pPr>
              <w:pStyle w:val="Compact"/>
              <w:jc w:val="left"/>
            </w:pPr>
            <w:r>
              <w:rPr>
                <w:bCs/>
                <w:b/>
              </w:rPr>
              <w:t xml:space="preserve">₦1,526,500</w:t>
            </w:r>
          </w:p>
        </w:tc>
      </w:tr>
    </w:tbl>
    <w:p>
      <w:pPr>
        <w:pStyle w:val="BodyText"/>
      </w:pPr>
      <w:r>
        <w:t xml:space="preserve">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are subject to revision based on prevailing economic conditions in Nigeria Lagos.</w:t>
      </w:r>
    </w:p>
    <w:p>
      <w:pPr>
        <w:numPr>
          <w:ilvl w:val="0"/>
          <w:numId w:val="1001"/>
        </w:numPr>
        <w:pStyle w:val="Compact"/>
      </w:pPr>
      <w:r>
        <w:t xml:space="preserve">The</w:t>
      </w:r>
      <w:r>
        <w:t xml:space="preserve"> </w:t>
      </w:r>
      <w:r>
        <w:t xml:space="preserve">Midwife</w:t>
      </w:r>
      <w:r>
        <w:t xml:space="preserve"> </w:t>
      </w:r>
      <w:r>
        <w:t xml:space="preserve">assigned to this engagement shall be a fully registered and licensed practitioner with the Nursing and Midwifery Council of Nigeria (NMC) and shall carry valid professional indemnity insurance throughout the service period.</w:t>
      </w:r>
    </w:p>
    <w:p>
      <w:pPr>
        <w:numPr>
          <w:ilvl w:val="0"/>
          <w:numId w:val="1001"/>
        </w:numPr>
        <w:pStyle w:val="Compact"/>
      </w:pPr>
      <w:r>
        <w:t xml:space="preserve">Payment terms: A non-refundable deposit of 40% (₦610,600) is due upon acceptance of this</w:t>
      </w:r>
      <w:r>
        <w:t xml:space="preserve"> </w:t>
      </w:r>
      <w:r>
        <w:t xml:space="preserve">Quotation Estimate</w:t>
      </w:r>
      <w:r>
        <w:t xml:space="preserve">. The remaining 60% shall be payable in two equal instalments: 30% at the commencement of antenatal care and 30% within seven (7) days following the postnatal period.</w:t>
      </w:r>
    </w:p>
    <w:p>
      <w:pPr>
        <w:numPr>
          <w:ilvl w:val="0"/>
          <w:numId w:val="1001"/>
        </w:numPr>
        <w:pStyle w:val="Compact"/>
      </w:pPr>
      <w:r>
        <w:t xml:space="preserve">All services shall be rendered within the Nigeria Lagos metropolitan area. Travel to locations outside the defined service radius (Lekki, Victoria Island, Ikoyi, Ajah, and surrounding communities) shall attract an additional transportation surcharge of ₦10,000 per trip.</w:t>
      </w:r>
    </w:p>
    <w:p>
      <w:pPr>
        <w:numPr>
          <w:ilvl w:val="0"/>
          <w:numId w:val="1001"/>
        </w:numPr>
        <w:pStyle w:val="Compact"/>
      </w:pPr>
      <w:r>
        <w:t xml:space="preserve">The</w:t>
      </w:r>
      <w:r>
        <w:t xml:space="preserve"> </w:t>
      </w:r>
      <w:r>
        <w:t xml:space="preserve">Midwife</w:t>
      </w:r>
      <w:r>
        <w:t xml:space="preserve"> </w:t>
      </w:r>
      <w:r>
        <w:t xml:space="preserve">shall adhere to the clinical protocols established by the Federal Ministry of Health, Nigeria, and the Lagos State Ministry of Health guidelines for maternal and neonatal care.</w:t>
      </w:r>
    </w:p>
    <w:p>
      <w:pPr>
        <w:numPr>
          <w:ilvl w:val="0"/>
          <w:numId w:val="1001"/>
        </w:numPr>
        <w:pStyle w:val="Compact"/>
      </w:pPr>
      <w:r>
        <w:t xml:space="preserve">In the event of a medical emergency requiring transfer to a tertiary hospital (e.g., LUTH, Reddington Hospital, or Lagoon Hospital), the</w:t>
      </w:r>
      <w:r>
        <w:t xml:space="preserve"> </w:t>
      </w:r>
      <w:r>
        <w:t xml:space="preserve">Midwife</w:t>
      </w:r>
      <w:r>
        <w:t xml:space="preserve"> </w:t>
      </w:r>
      <w:r>
        <w:t xml:space="preserve">shall coordinate the transfer at no additional cost to the client. Hospital admission fees and surgical interventions are excluded from this</w:t>
      </w:r>
      <w:r>
        <w:t xml:space="preserve"> </w:t>
      </w:r>
      <w:r>
        <w:t xml:space="preserve">Quotation Estimate</w:t>
      </w:r>
      <w:r>
        <w:t xml:space="preserve">.</w:t>
      </w:r>
    </w:p>
    <w:p>
      <w:pPr>
        <w:numPr>
          <w:ilvl w:val="0"/>
          <w:numId w:val="1001"/>
        </w:numPr>
        <w:pStyle w:val="Compact"/>
      </w:pPr>
      <w:r>
        <w:t xml:space="preserve">Confidentiality: All patient records and personal information shall be treated in strict accordance with the Nigeria Data Protection Regulation (NDPR) 2019. No information shall be disclosed to third parties without the client's written consent.</w:t>
      </w:r>
    </w:p>
    <w:p>
      <w:pPr>
        <w:numPr>
          <w:ilvl w:val="0"/>
          <w:numId w:val="1001"/>
        </w:numPr>
        <w:pStyle w:val="Compact"/>
      </w:pPr>
      <w:r>
        <w:t xml:space="preserve">Cancellation: Should the client wish to cancel the engagement, a written notice of at least fourteen (14) days is required. The 40% deposit is non-refundable; any additional fees already incurred for services rendered shall remain payable.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signed and countersigned by both parties. A formal Service Agreement shall be executed upon acceptance.</w:t>
      </w:r>
    </w:p>
    <w:p>
      <w:pPr>
        <w:pStyle w:val="FirstParagraph"/>
      </w:pPr>
      <w:r>
        <w:t xml:space="preserve">Acceptance and Authorization</w:t>
      </w:r>
    </w:p>
    <w:bookmarkStart w:id="21" w:name="prepared-by-service-provider"/>
    <w:p>
      <w:pPr>
        <w:pStyle w:val="Heading4"/>
      </w:pPr>
      <w:r>
        <w:t xml:space="preserve">Prepared By (Service Provider)</w:t>
      </w:r>
    </w:p>
    <w:p>
      <w:pPr>
        <w:pStyle w:val="FirstParagraph"/>
      </w:pPr>
      <w:r>
        <w:t xml:space="preserve">Name:</w:t>
      </w:r>
      <w:r>
        <w:t xml:space="preserve"> </w:t>
      </w:r>
      <w:r>
        <w:rPr>
          <w:bCs/>
          <w:b/>
        </w:rPr>
        <w:t xml:space="preserve">Chief Midwife Folake Adeyemi, RM</w:t>
      </w:r>
    </w:p>
    <w:p>
      <w:pPr>
        <w:pStyle w:val="BodyText"/>
      </w:pPr>
      <w:r>
        <w:t xml:space="preserve">Designation: Lead Midwife &amp; Service Director</w:t>
      </w:r>
    </w:p>
    <w:p>
      <w:pPr>
        <w:pStyle w:val="BodyText"/>
      </w:pPr>
      <w:r>
        <w:t xml:space="preserve">NMC Registration No.: NMC/2019/04521</w:t>
      </w:r>
    </w:p>
    <w:p>
      <w:pPr>
        <w:pStyle w:val="BodyText"/>
      </w:pPr>
      <w:r>
        <w:t xml:space="preserve">Signature &amp; Date</w:t>
      </w:r>
    </w:p>
    <w:bookmarkEnd w:id="21"/>
    <w:bookmarkStart w:id="22" w:name="accepted-by-client"/>
    <w:p>
      <w:pPr>
        <w:pStyle w:val="Heading4"/>
      </w:pPr>
      <w:r>
        <w:t xml:space="preserve">Accepted By (Client)</w:t>
      </w:r>
    </w:p>
    <w:p>
      <w:pPr>
        <w:pStyle w:val="FirstParagraph"/>
      </w:pPr>
      <w:r>
        <w:t xml:space="preserve">Name:</w:t>
      </w:r>
      <w:r>
        <w:t xml:space="preserve"> </w:t>
      </w:r>
      <w:r>
        <w:rPr>
          <w:bCs/>
          <w:b/>
        </w:rPr>
        <w:t xml:space="preserve">Mrs. Adunni Okafor</w:t>
      </w:r>
    </w:p>
    <w:p>
      <w:pPr>
        <w:pStyle w:val="BodyText"/>
      </w:pPr>
      <w:r>
        <w:t xml:space="preserve">I hereby accept this</w:t>
      </w:r>
      <w:r>
        <w:t xml:space="preserve"> </w:t>
      </w:r>
      <w:r>
        <w:t xml:space="preserve">Quotation Estimate</w:t>
      </w:r>
      <w:r>
        <w:t xml:space="preserve"> </w:t>
      </w:r>
      <w:r>
        <w:t xml:space="preserve">for</w:t>
      </w:r>
      <w:r>
        <w:t xml:space="preserve"> </w:t>
      </w:r>
      <w:r>
        <w:t xml:space="preserve">Midwife</w:t>
      </w:r>
      <w:r>
        <w:t xml:space="preserve"> </w:t>
      </w:r>
      <w:r>
        <w:t xml:space="preserve">services in Nigeria Lagos and agree to the terms and conditions stated herein.</w:t>
      </w:r>
    </w:p>
    <w:p>
      <w:pPr>
        <w:pStyle w:val="BodyText"/>
      </w:pPr>
      <w:r>
        <w:t xml:space="preserve">Signature &amp; Date</w:t>
      </w:r>
    </w:p>
    <w:bookmarkEnd w:id="22"/>
    <w:p>
      <w:pPr>
        <w:pStyle w:val="BodyText"/>
      </w:pPr>
      <w:r>
        <w:rPr>
          <w:bCs/>
          <w:b/>
        </w:rPr>
        <w:t xml:space="preserve">Lagos Maternal Care &amp; Midwifery Services Ltd.</w:t>
      </w:r>
      <w:r>
        <w:t xml:space="preserve"> </w:t>
      </w:r>
      <w:r>
        <w:t xml:space="preserve">| 14B Adeola Odeku Street, Victoria Island, Lagos, Nigeria</w:t>
      </w:r>
    </w:p>
    <w:p>
      <w:pPr>
        <w:pStyle w:val="BodyText"/>
      </w:pPr>
      <w:r>
        <w:t xml:space="preserve">This</w:t>
      </w:r>
      <w:r>
        <w:t xml:space="preserve"> </w:t>
      </w:r>
      <w:r>
        <w:t xml:space="preserve">Quotation Estimate</w:t>
      </w:r>
      <w:r>
        <w:t xml:space="preserve"> </w:t>
      </w:r>
      <w:r>
        <w:t xml:space="preserve">document is generated electronically and is valid without a physical stamp. For queries regarding this</w:t>
      </w:r>
      <w:r>
        <w:t xml:space="preserve"> </w:t>
      </w:r>
      <w:r>
        <w:t xml:space="preserve">Midwife</w:t>
      </w:r>
      <w:r>
        <w:t xml:space="preserve"> </w:t>
      </w:r>
      <w:r>
        <w:t xml:space="preserve">service quotation, please contact our Nigeria Lagos office at +234 803 555 0192.</w:t>
      </w:r>
    </w:p>
    <w:p>
      <w:pPr>
        <w:pStyle w:val="BodyText"/>
      </w:pPr>
      <w:r>
        <w:t xml:space="preserve">© 2025 Lagos Maternal Care &amp; Midwifery Services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Midwife Services - Nigeria Lagos</dc:title>
  <dc:creator/>
  <dc:language>en</dc:language>
  <cp:keywords/>
  <dcterms:created xsi:type="dcterms:W3CDTF">2026-10-10T12:43:44Z</dcterms:created>
  <dcterms:modified xsi:type="dcterms:W3CDTF">2026-10-10T12:43:44Z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