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Midwife Services — Dakar, Senegal</w:t>
      </w:r>
    </w:p>
    <w:p>
      <w:pPr>
        <w:pStyle w:val="BodyText"/>
      </w:pPr>
      <w:r>
        <w:t xml:space="preserve">Ref: QTE-SEN-DKR-2025-0047 | Validity: 30 Days from Issue Date</w:t>
      </w:r>
    </w:p>
    <w:bookmarkEnd w:id="20"/>
    <w:p>
      <w:pPr>
        <w:pStyle w:val="BodyText"/>
      </w:pPr>
      <w:r>
        <w:rPr>
          <w:bCs/>
          <w:b/>
        </w:rPr>
        <w:t xml:space="preserve">Issued By:</w:t>
      </w:r>
      <w:r>
        <w:br/>
      </w:r>
      <w:r>
        <w:t xml:space="preserve">Clinique Mère &amp; Enfant de Dakar</w:t>
      </w:r>
      <w:r>
        <w:br/>
      </w:r>
      <w:r>
        <w:t xml:space="preserve">12 Avenue Cheikh Anta Diop</w:t>
      </w:r>
      <w:r>
        <w:br/>
      </w:r>
      <w:r>
        <w:t xml:space="preserve">Plateau, Dakar, Senegal</w:t>
      </w:r>
      <w:r>
        <w:br/>
      </w:r>
      <w:r>
        <w:t xml:space="preserve">Tel: +221 33 820 45 67</w:t>
      </w:r>
      <w:r>
        <w:br/>
      </w:r>
      <w:r>
        <w:t xml:space="preserve">Email: contact@clinique-mere-dakar.sn</w:t>
      </w:r>
    </w:p>
    <w:p>
      <w:pPr>
        <w:pStyle w:val="BodyText"/>
      </w:pPr>
      <w:r>
        <w:rPr>
          <w:bCs/>
          <w:b/>
        </w:rPr>
        <w:t xml:space="preserve">Quotation Date:</w:t>
      </w:r>
      <w:r>
        <w:br/>
      </w:r>
      <w:r>
        <w:t xml:space="preserve">15 June 2025</w:t>
      </w:r>
      <w:r>
        <w:br/>
      </w:r>
      <w:r>
        <w:br/>
      </w:r>
      <w:r>
        <w:rPr>
          <w:bCs/>
          <w:b/>
        </w:rPr>
        <w:t xml:space="preserve">Prepared For:</w:t>
      </w:r>
      <w:r>
        <w:br/>
      </w:r>
      <w:r>
        <w:t xml:space="preserve">Mme Aïssatou Diop</w:t>
      </w:r>
      <w:r>
        <w:br/>
      </w:r>
      <w:r>
        <w:t xml:space="preserve">Rue 12, Médina</w:t>
      </w:r>
      <w:r>
        <w:br/>
      </w:r>
      <w:r>
        <w:t xml:space="preserve">Dakar, Senegal</w:t>
      </w:r>
      <w:r>
        <w:br/>
      </w:r>
      <w:r>
        <w:t xml:space="preserve">Tel: +221 77 555 12 34</w:t>
      </w:r>
    </w:p>
    <w:bookmarkStart w:id="21" w:name="purpose-of-this-quotation-estimate"/>
    <w:p>
      <w:pPr>
        <w:pStyle w:val="Heading2"/>
      </w:pPr>
      <w:r>
        <w:t xml:space="preserve">1. Purpose of This Quotation Estimate</w:t>
      </w:r>
    </w:p>
    <w:p>
      <w:pPr>
        <w:pStyle w:val="FirstParagraph"/>
      </w:pPr>
      <w:r>
        <w:t xml:space="preserve">This Quotation Estimate is issued by Clinique Mère &amp; Enfant de Dakar to provide Mme Aïssatou Diop with a comprehensive and transparent breakdown of all costs associated with professional Midwife services rendered in Dakar, Senegal. This document serves as a formal financial projection for the full spectrum of obstetric and postnatal care that our certified Midwife team will deliver throughout the pregnancy, delivery, and postpartum period. All pricing in this Quotation Estimate is expressed in West African CFA Francs (XOF) and reflects the current regulatory standards established by the Senegalese Ministry of Health and the Ordre National des Sages-Femmes du Sénégal.</w:t>
      </w:r>
    </w:p>
    <w:bookmarkEnd w:id="21"/>
    <w:bookmarkStart w:id="22" w:name="Xc40be44a3b6b38a8f7aec85a6775990078b1fa6"/>
    <w:p>
      <w:pPr>
        <w:pStyle w:val="Heading2"/>
      </w:pPr>
      <w:r>
        <w:t xml:space="preserve">2. Scope of Midwife Services in Dakar, Senegal</w:t>
      </w:r>
    </w:p>
    <w:p>
      <w:pPr>
        <w:pStyle w:val="FirstParagraph"/>
      </w:pPr>
      <w:r>
        <w:t xml:space="preserve">The Midwife services detailed in this Quotation Estimate are designed to meet the specific healthcare needs of expectant mothers residing in the Dakar region. Our Midwife, certified by the Ordre National des Sages-Femmes du Sénégal and registered with the local health authority in Dakar, will provide continuous, culturally sensitive, and medically rigorous care. The services encompass prenatal consultations, labor and delivery assistance, immediate newborn care, and postnatal follow-up visits, all conducted in compliance with Senegalese national health protocols and the WHO recommendations for safe motherhood in West Africa.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(XOF)</w:t>
            </w:r>
          </w:p>
        </w:tc>
        <w:tc>
          <w:tcPr/>
          <w:p>
            <w:pPr>
              <w:pStyle w:val="Compact"/>
              <w:jc w:val="left"/>
            </w:pPr>
            <w:r>
              <w:t xml:space="preserve">Subtotal (XOF)</w:t>
            </w:r>
          </w:p>
        </w:tc>
      </w:tr>
      <w:tr>
        <w:tc>
          <w:tcPr/>
          <w:p>
            <w:pPr>
              <w:pStyle w:val="Compact"/>
              <w:jc w:val="left"/>
            </w:pPr>
            <w:r>
              <w:t xml:space="preserve">1</w:t>
            </w:r>
          </w:p>
        </w:tc>
        <w:tc>
          <w:tcPr/>
          <w:p>
            <w:pPr>
              <w:pStyle w:val="Compact"/>
              <w:jc w:val="left"/>
            </w:pPr>
            <w:r>
              <w:t xml:space="preserve">Prenatal Midwife Consultation (comprehensive obstetric assessment, fetal monitoring, nutritional counseling)</w:t>
            </w:r>
          </w:p>
        </w:tc>
        <w:tc>
          <w:tcPr/>
          <w:p>
            <w:pPr>
              <w:pStyle w:val="Compact"/>
              <w:jc w:val="left"/>
            </w:pPr>
            <w:r>
              <w:t xml:space="preserve">8 sessions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2</w:t>
            </w:r>
          </w:p>
        </w:tc>
        <w:tc>
          <w:tcPr/>
          <w:p>
            <w:pPr>
              <w:pStyle w:val="Compact"/>
              <w:jc w:val="left"/>
            </w:pPr>
            <w:r>
              <w:t xml:space="preserve">Ultrasound &amp; Diagnostic Coordination (Midwife-supervised, performed at partner facility in Plateau, Dakar)</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Labor &amp; Delivery Assistance by Certified Midwife (24-hour on-call availability, active labor management)</w:t>
            </w:r>
          </w:p>
        </w:tc>
        <w:tc>
          <w:tcPr/>
          <w:p>
            <w:pPr>
              <w:pStyle w:val="Compact"/>
              <w:jc w:val="left"/>
            </w:pPr>
            <w:r>
              <w:t xml:space="preserve">1 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Immediate Newborn Care &amp; First Aid (Midwife-administered, including Apgar assessment, vitamin K injection, and breastfeeding initiation support)</w:t>
            </w:r>
          </w:p>
        </w:tc>
        <w:tc>
          <w:tcPr/>
          <w:p>
            <w:pPr>
              <w:pStyle w:val="Compact"/>
              <w:jc w:val="left"/>
            </w:pPr>
            <w:r>
              <w:t xml:space="preserve">1 event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Postnatal Midwife Home Visits (wound check, maternal recovery assessment, newborn weight tracking, conducted in client's residence in Dakar)</w:t>
            </w:r>
          </w:p>
        </w:tc>
        <w:tc>
          <w:tcPr/>
          <w:p>
            <w:pPr>
              <w:pStyle w:val="Compact"/>
              <w:jc w:val="left"/>
            </w:pPr>
            <w:r>
              <w:t xml:space="preserve">4 visits</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Emergency Midwife Call-Out (after-hours, weekends, and public holidays within Dakar metropolitan area)</w:t>
            </w:r>
          </w:p>
        </w:tc>
        <w:tc>
          <w:tcPr/>
          <w:p>
            <w:pPr>
              <w:pStyle w:val="Compact"/>
              <w:jc w:val="left"/>
            </w:pPr>
            <w:r>
              <w:t xml:space="preserve">1 allocation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Medical Supplies &amp; Consumables (sterile delivery kit, sutures, antiseptics, newborn care kit, provided by Midwife)</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Administrative &amp; Regulatory Fees (Senegalese health insurance coordination, medical record filing with CNAM, Dakar health district reporting)</w:t>
            </w:r>
          </w:p>
        </w:tc>
        <w:tc>
          <w:tcPr/>
          <w:p>
            <w:pPr>
              <w:pStyle w:val="Compact"/>
              <w:jc w:val="left"/>
            </w:pPr>
            <w:r>
              <w:t xml:space="preserve">1 package</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left"/>
            </w:pPr>
            <w:r>
              <w:t xml:space="preserve">TOTAL ESTIMATED COST (XOF)</w:t>
            </w:r>
          </w:p>
        </w:tc>
        <w:tc>
          <w:tcPr/>
          <w:p>
            <w:pPr>
              <w:pStyle w:val="Compact"/>
              <w:jc w:val="left"/>
            </w:pPr>
            <w:r>
              <w:t xml:space="preserve">1,155,000</w:t>
            </w:r>
          </w:p>
        </w:tc>
      </w:tr>
    </w:tbl>
    <w:p>
      <w:pPr>
        <w:pStyle w:val="BodyText"/>
      </w:pPr>
      <w:r>
        <w:rPr>
          <w:bCs/>
          <w:b/>
        </w:rPr>
        <w:t xml:space="preserve">Note:</w:t>
      </w:r>
      <w:r>
        <w:t xml:space="preserve"> </w:t>
      </w:r>
      <w:r>
        <w:t xml:space="preserve">This Quotation Estimate does not include costs for surgical interventions (Cesarean section), anesthetic services, or hospitalization beyond 48 hours, which would be subject to a separate Quotation Estimate issued by the surgical team at the affiliated hospital in Dakar. All Midwife services are covered under the standard Senegalese national health insurance (CNAMSS) where applicable; the client is advised to verify coverage with their insurer prior to acceptance of this estimate.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Upon expiration, all Midwife service rates in this document are subject to revision in accordance with the prevailing fee schedule of the Ordre National des Sages-Femmes du Sénégal.</w:t>
      </w:r>
    </w:p>
    <w:p>
      <w:pPr>
        <w:numPr>
          <w:ilvl w:val="0"/>
          <w:numId w:val="1001"/>
        </w:numPr>
        <w:pStyle w:val="Compact"/>
      </w:pPr>
      <w:r>
        <w:t xml:space="preserve">Payment for the Midwife services outlined herein shall be made in two installments: fifty percent (50%) upon acceptance of this Quotation Estimate, and the remaining fifty percent (50%) within seven (7) days following the completion of the postnatal Midwife home visits in Dakar.</w:t>
      </w:r>
    </w:p>
    <w:p>
      <w:pPr>
        <w:numPr>
          <w:ilvl w:val="0"/>
          <w:numId w:val="1001"/>
        </w:numPr>
        <w:pStyle w:val="Compact"/>
      </w:pPr>
      <w:r>
        <w:t xml:space="preserve">All Midwife consultations and home visits will be conducted within the administrative boundaries of Dakar, Senegal. Travel to locations outside the Dakar metropolitan area (including Thiès, Rufisque, or Ngor) will incur an additional transport surcharge of 15,000 XOF per kilometer beyond the 10-kilometer radius.</w:t>
      </w:r>
    </w:p>
    <w:p>
      <w:pPr>
        <w:numPr>
          <w:ilvl w:val="0"/>
          <w:numId w:val="1001"/>
        </w:numPr>
        <w:pStyle w:val="Compact"/>
      </w:pPr>
      <w:r>
        <w:t xml:space="preserve">The Midwife assigned to this engagement holds a valid practicing license issued by the Senegalese Ministry of Health and maintains professional liability insurance with a coverage limit of 50,000,000 XOF, as mandated by Senegalese health regulations.</w:t>
      </w:r>
    </w:p>
    <w:p>
      <w:pPr>
        <w:numPr>
          <w:ilvl w:val="0"/>
          <w:numId w:val="1001"/>
        </w:numPr>
        <w:pStyle w:val="Compact"/>
      </w:pPr>
      <w:r>
        <w:t xml:space="preserve">Any cancellation of Midwife services by the client more than fourteen (14) days prior to the estimated delivery date will result in a 20% administrative fee being retained. Cancellations within fourteen (14) days will incur a 50% fee.</w:t>
      </w:r>
    </w:p>
    <w:p>
      <w:pPr>
        <w:numPr>
          <w:ilvl w:val="0"/>
          <w:numId w:val="1001"/>
        </w:numPr>
        <w:pStyle w:val="Compact"/>
      </w:pPr>
      <w:r>
        <w:t xml:space="preserve">This Quotation Estimate is non-transferable and is issued exclusively for the named client. It does not constitute a binding contract until countersigned by both parties.</w:t>
      </w:r>
    </w:p>
    <w:p>
      <w:pPr>
        <w:numPr>
          <w:ilvl w:val="0"/>
          <w:numId w:val="1001"/>
        </w:numPr>
        <w:pStyle w:val="Compact"/>
      </w:pPr>
      <w:r>
        <w:t xml:space="preserve">All medical records generated during the Midwife engagement will be stored in compliance with Senegalese data protection law (Loi n° 2008-12 du 25 février 2008) and retained for a minimum of ten (10) years at the clinic in Dakar.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Midwife services in Dakar, Senegal, and agrees to the terms, conditions, and pricing outlined in this document. The Midwife services will commence upon receipt of the initial 50% payment and written confirmation from the client.</w:t>
      </w:r>
    </w:p>
    <w:p>
      <w:pPr>
        <w:pStyle w:val="BodyText"/>
      </w:pPr>
      <w:r>
        <w:rPr>
          <w:bCs/>
          <w:b/>
        </w:rPr>
        <w:t xml:space="preserve">For Clinique Mère &amp; Enfant de Dakar</w:t>
      </w:r>
    </w:p>
    <w:p>
      <w:pPr>
        <w:pStyle w:val="BodyText"/>
      </w:pPr>
      <w:r>
        <w:t xml:space="preserve">Midwife in Charge: Mme Fatou Ndiaye, S.F.</w:t>
      </w:r>
    </w:p>
    <w:p>
      <w:pPr>
        <w:pStyle w:val="BodyText"/>
      </w:pPr>
      <w:r>
        <w:t xml:space="preserve">License No. SF-SEN-2019-0842</w:t>
      </w:r>
    </w:p>
    <w:p>
      <w:pPr>
        <w:pStyle w:val="BodyText"/>
      </w:pPr>
      <w:r>
        <w:t xml:space="preserve">Signature &amp; Date</w:t>
      </w:r>
    </w:p>
    <w:p>
      <w:pPr>
        <w:pStyle w:val="BodyText"/>
      </w:pPr>
      <w:r>
        <w:rPr>
          <w:bCs/>
          <w:b/>
        </w:rPr>
        <w:t xml:space="preserve">Client Acknowledgment</w:t>
      </w:r>
    </w:p>
    <w:p>
      <w:pPr>
        <w:pStyle w:val="BodyText"/>
      </w:pPr>
      <w:r>
        <w:t xml:space="preserve">Mme Aïssatou Diop</w:t>
      </w:r>
    </w:p>
    <w:p>
      <w:pPr>
        <w:pStyle w:val="BodyText"/>
      </w:pPr>
      <w:r>
        <w:t xml:space="preserve">Dakar, Senegal</w:t>
      </w:r>
    </w:p>
    <w:p>
      <w:pPr>
        <w:pStyle w:val="BodyText"/>
      </w:pPr>
      <w:r>
        <w:t xml:space="preserve">Signature &amp; Date</w:t>
      </w:r>
    </w:p>
    <w:p>
      <w:pPr>
        <w:pStyle w:val="BodyText"/>
      </w:pPr>
      <w:r>
        <w:t xml:space="preserve">Clinique Mère &amp; Enfant de Dakar — 12 Avenue Cheikh Anta Diop, Plateau, Dakar, Senegal — Tel: +221 33 820 45 67</w:t>
      </w:r>
    </w:p>
    <w:p>
      <w:pPr>
        <w:pStyle w:val="BodyText"/>
      </w:pPr>
      <w:r>
        <w:t xml:space="preserve">This Quotation Estimate was prepared in accordance with the professional standards of the Ordre National des Sages-Femmes du Sénégal and the regulatory framework of the Ministère de la Santé et de l'Action Sociale, République du Sénégal.</w:t>
      </w:r>
    </w:p>
    <w:p>
      <w:pPr>
        <w:pStyle w:val="BodyText"/>
      </w:pPr>
      <w:r>
        <w:t xml:space="preserve">Document Ref: QTE-SEN-DKR-2025-0047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Senegal Dakar</dc:title>
  <dc:creator/>
  <dc:language>en</dc:language>
  <cp:keywords/>
  <dcterms:created xsi:type="dcterms:W3CDTF">2026-10-10T07:20:29Z</dcterms:created>
  <dcterms:modified xsi:type="dcterms:W3CDTF">2026-10-10T07:20:29Z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