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Johannesburg,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Midwife Services</w:t>
      </w:r>
    </w:p>
    <w:p>
      <w:pPr>
        <w:pStyle w:val="BodyText"/>
      </w:pPr>
      <w:r>
        <w:t xml:space="preserve">Johannesburg, Gauteng, South Africa</w:t>
      </w:r>
    </w:p>
    <w:p>
      <w:pPr>
        <w:pStyle w:val="BodyText"/>
      </w:pPr>
      <w:r>
        <w:t xml:space="preserve">Ref: QTE-JHB-MW-2025-0487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Thandiwe Mokoena, RN Midwife</w:t>
      </w:r>
      <w:r>
        <w:br/>
      </w:r>
      <w:r>
        <w:rPr>
          <w:bCs/>
          <w:b/>
        </w:rPr>
        <w:t xml:space="preserve">Registration No:</w:t>
      </w:r>
      <w:r>
        <w:t xml:space="preserve"> </w:t>
      </w:r>
      <w:r>
        <w:t xml:space="preserve">HPCSA 01234567</w:t>
      </w:r>
      <w:r>
        <w:br/>
      </w:r>
      <w:r>
        <w:rPr>
          <w:bCs/>
          <w:b/>
        </w:rPr>
        <w:t xml:space="preserve">Practice:</w:t>
      </w:r>
      <w:r>
        <w:t xml:space="preserve"> </w:t>
      </w:r>
      <w:r>
        <w:t xml:space="preserve">Sandton Maternal Care, Johannesburg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Lerato Nkosi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 Rivonia Road, Sandton, Johannesburg, 2196, South Africa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+27 82 555 0147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l.nkosi@email.co.za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Aid: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Health – Maternity Plan (Member No: DH-88234567)</w:t>
            </w:r>
          </w:p>
        </w:tc>
      </w:tr>
    </w:tbl>
    <w:bookmarkEnd w:id="21"/>
    <w:bookmarkStart w:id="22" w:name="Xe12acd51ade4ad0b2ac5de1d7a593d2b7d0c9e9"/>
    <w:p>
      <w:pPr>
        <w:pStyle w:val="Heading2"/>
      </w:pPr>
      <w:r>
        <w:t xml:space="preserve">2. Scope of Midwife Services – Johannesburg, South Africa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 registered and accredited</w:t>
      </w:r>
      <w:r>
        <w:t xml:space="preserve"> </w:t>
      </w:r>
      <w:r>
        <w:t xml:space="preserve">Midwife</w:t>
      </w:r>
      <w:r>
        <w:t xml:space="preserve"> </w:t>
      </w:r>
      <w:r>
        <w:t xml:space="preserve">operating within the greater</w:t>
      </w:r>
      <w:r>
        <w:t xml:space="preserve"> </w:t>
      </w:r>
      <w:r>
        <w:t xml:space="preserve">Johannesburg</w:t>
      </w:r>
      <w:r>
        <w:t xml:space="preserve"> </w:t>
      </w:r>
      <w:r>
        <w:t xml:space="preserve">metropolitan area,</w:t>
      </w:r>
      <w:r>
        <w:t xml:space="preserve"> </w:t>
      </w:r>
      <w:r>
        <w:t xml:space="preserve">South Africa</w:t>
      </w:r>
      <w:r>
        <w:t xml:space="preserve">. The services outlined below are designed to provide comprehensive, evidence-based antenatal, intrapartum, and postnatal care in accordance with the South African National Department of Health guidelines and the Health Professions Council of South Africa (HPCSA) code of conduct. All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are delivered in compliance with South African healthcare legislation, including the National Health Act (Act 61 of 2003) and the Midwifery Act (Act 91 of 1977, as amended).</w:t>
      </w:r>
    </w:p>
    <w:bookmarkEnd w:id="22"/>
    <w:bookmarkStart w:id="23" w:name="itemised-quotation-estimate-breakdown"/>
    <w:p>
      <w:pPr>
        <w:pStyle w:val="Heading2"/>
      </w:pPr>
      <w:r>
        <w:t xml:space="preserve">3. 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Antenatal Assessment &amp; Risk Stratification (Johannesburg clinic visit)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Routine Antenatal Midwife Consultations (blood pressure, fundal height, fetal heart monitoring, urine analysis)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Ultrasound Referral Coordination &amp; Report Review (in partnership with Sandton imaging facilities)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referrals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Birth Planning &amp; Education Workshop (one-on-one session at Johannesburg home or clinic)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Intrapartum Midwife Care – Labour &amp; Delivery Support (hospital-based, Johannesburg public or private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Postnatal Midwife Home Visits (maternal recovery, newborn assessment, breastfeeding support)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Newborn Care &amp; Umbilical Cord Management (first 28 days, Johannesburg residential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After-Hours Midwife Call-Out (Johannesburg metro, 24/7 availability)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Medical Aid Claim Submission (Discovery Health billing, Johannesburg)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 36,700.00</w:t>
            </w:r>
          </w:p>
        </w:tc>
      </w:tr>
    </w:tbl>
    <w:bookmarkEnd w:id="23"/>
    <w:bookmarkStart w:id="25" w:name="payment-terms-conditions"/>
    <w:p>
      <w:pPr>
        <w:pStyle w:val="Heading2"/>
      </w:pPr>
      <w:r>
        <w:t xml:space="preserve">4. Payment Terms &amp; Conditions</w:t>
      </w:r>
    </w:p>
    <w:bookmarkStart w:id="24" w:name="X723debb4e62bba437b3fc33e8014f347051e367"/>
    <w:p>
      <w:pPr>
        <w:pStyle w:val="Heading3"/>
      </w:pPr>
      <w:r>
        <w:t xml:space="preserve">Terms Governing This Quotation Estimate for Midwife Services in Johannesburg, South Africa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for the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may be subject to revision in line with South African healthcare cost adjustments.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days of invoice issuance. The client may elect to pay via EFT to the registered</w:t>
      </w:r>
      <w:r>
        <w:t xml:space="preserve"> </w:t>
      </w:r>
      <w:r>
        <w:t xml:space="preserve">Midwife</w:t>
      </w:r>
      <w:r>
        <w:t xml:space="preserve">'s practice account in Johannesburg, or through direct medical aid billing with Discovery Health.</w:t>
      </w:r>
    </w:p>
    <w:p>
      <w:pPr>
        <w:numPr>
          <w:ilvl w:val="0"/>
          <w:numId w:val="1001"/>
        </w:numPr>
        <w:pStyle w:val="Compact"/>
      </w:pPr>
      <w:r>
        <w:t xml:space="preserve">A deposit of 20% (R 7,340.00) is required to secure the</w:t>
      </w:r>
      <w:r>
        <w:t xml:space="preserve"> </w:t>
      </w:r>
      <w:r>
        <w:t xml:space="preserve">Midwife</w:t>
      </w:r>
      <w:r>
        <w:t xml:space="preserve">'s availability for the full antenatal, intrapartum, and postnatal care package within the Johannesburg metropolitan area.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are subject to the client's medical aid policy terms. Any co-payment, excess, or non-covered items will be communicated in writing prior to service delivery.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Midwife</w:t>
      </w:r>
      <w:r>
        <w:t xml:space="preserve"> </w:t>
      </w:r>
      <w:r>
        <w:t xml:space="preserve">reserves the right to refer the client to a specialist obstetrician or gynaecologist in Johannesburg should clinical indications require it. Such referrals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at no additional administrative cost.</w:t>
      </w:r>
    </w:p>
    <w:p>
      <w:pPr>
        <w:numPr>
          <w:ilvl w:val="0"/>
          <w:numId w:val="1001"/>
        </w:numPr>
        <w:pStyle w:val="Compact"/>
      </w:pPr>
      <w:r>
        <w:t xml:space="preserve">Cancellation of scheduled</w:t>
      </w:r>
      <w:r>
        <w:t xml:space="preserve"> </w:t>
      </w:r>
      <w:r>
        <w:t xml:space="preserve">Midwife</w:t>
      </w:r>
      <w:r>
        <w:t xml:space="preserve"> </w:t>
      </w:r>
      <w:r>
        <w:t xml:space="preserve">appointments must be communicated at least 48 hours in advance. Late cancellations within the Johannesburg service area will incur a 50% fee of the scheduled session cost.</w:t>
      </w:r>
    </w:p>
    <w:p>
      <w:pPr>
        <w:numPr>
          <w:ilvl w:val="0"/>
          <w:numId w:val="1001"/>
        </w:numPr>
        <w:pStyle w:val="Compact"/>
      </w:pPr>
      <w:r>
        <w:t xml:space="preserve">All clinical records and documentation generated during the provision of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in</w:t>
      </w:r>
      <w:r>
        <w:t xml:space="preserve"> </w:t>
      </w:r>
      <w:r>
        <w:t xml:space="preserve">South Africa</w:t>
      </w:r>
      <w:r>
        <w:t xml:space="preserve"> </w:t>
      </w:r>
      <w:r>
        <w:t xml:space="preserve">are maintained in accordance with the Protection of Personal Information Act (POPIA, Act 4 of 2013) and the HPCSA record-keeping standards.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of service. A formal service agreement will be executed upon acceptance of this estimate by the client.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in accordance with the laws of the Republic of</w:t>
      </w:r>
      <w:r>
        <w:t xml:space="preserve"> </w:t>
      </w:r>
      <w:r>
        <w:t xml:space="preserve">South Africa</w:t>
      </w:r>
      <w:r>
        <w:t xml:space="preserve">, and the competent courts of</w:t>
      </w:r>
      <w:r>
        <w:t xml:space="preserve"> </w:t>
      </w:r>
      <w:r>
        <w:t xml:space="preserve">Johannesburg</w:t>
      </w:r>
      <w:r>
        <w:t xml:space="preserve"> </w:t>
      </w:r>
      <w:r>
        <w:t xml:space="preserve">shall have exclusive jurisdiction.</w:t>
      </w:r>
    </w:p>
    <w:bookmarkEnd w:id="24"/>
    <w:bookmarkEnd w:id="25"/>
    <w:bookmarkStart w:id="26" w:name="acceptance-signatures"/>
    <w:p>
      <w:pPr>
        <w:pStyle w:val="Heading2"/>
      </w:pPr>
      <w:r>
        <w:t xml:space="preserve">5. Acceptance &amp; Signatures</w:t>
      </w:r>
    </w:p>
    <w:p>
      <w:pPr>
        <w:pStyle w:val="FirstParagraph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Midwife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Johannesburg, South Africa</w:t>
      </w:r>
      <w:r>
        <w:t xml:space="preserve">. The</w:t>
      </w:r>
      <w:r>
        <w:t xml:space="preserve"> </w:t>
      </w:r>
      <w:r>
        <w:t xml:space="preserve">Midwife</w:t>
      </w:r>
      <w:r>
        <w:t xml:space="preserve"> </w:t>
      </w:r>
      <w:r>
        <w:t xml:space="preserve">confirms that all services will be delivered in a professional, ethical, and culturally sensitive manner consistent with South African maternal healthcare standards.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Ms. Lerato Nkosi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Midwife / Service Provider</w:t>
      </w:r>
      <w:r>
        <w:br/>
      </w:r>
      <w:r>
        <w:t xml:space="preserve">Thandiwe Mokoena, RN Midwife</w:t>
      </w:r>
      <w:r>
        <w:br/>
      </w:r>
      <w:r>
        <w:t xml:space="preserve">HPCSA Reg: 01234567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Sandton Maternal Care</w:t>
      </w:r>
      <w:r>
        <w:t xml:space="preserve"> </w:t>
      </w:r>
      <w:r>
        <w:t xml:space="preserve">| 142 Rivonia Road, Sandton, Johannesburg, 2196, South Africa</w:t>
      </w:r>
      <w:r>
        <w:br/>
      </w:r>
      <w:r>
        <w:t xml:space="preserve">Tel: +27 11 555 0234 | Email: info@sandtonmaternalcare.co.za | HPCSA Registered Practice</w:t>
      </w:r>
      <w:r>
        <w:br/>
      </w:r>
      <w:r>
        <w:t xml:space="preserve">This Quotation Estimate is the property of Sandton Maternal Care and is issued exclusively for the named client. Unauthorised reproduction is prohibited under South African intellectual property law.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Midwife Services - Johannesburg, South Africa</dc:title>
  <dc:creator/>
  <dc:language>en</dc:language>
  <cp:keywords/>
  <dcterms:created xsi:type="dcterms:W3CDTF">2026-10-10T08:14:51Z</dcterms:created>
  <dcterms:modified xsi:type="dcterms:W3CDTF">2026-10-10T08:14:51Z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