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London Midwifery &amp; Maternity Care Services Ltd.</w:t>
      </w:r>
    </w:p>
    <w:p>
      <w:pPr>
        <w:pStyle w:val="BodyText"/>
      </w:pPr>
      <w:r>
        <w:t xml:space="preserve">127 Harley Street, Marylebone, London W1G 8AP, United Kingdom</w:t>
      </w:r>
    </w:p>
    <w:p>
      <w:pPr>
        <w:pStyle w:val="BodyText"/>
      </w:pPr>
      <w:r>
        <w:t xml:space="preserve">Telephone: +44 (0)20 7946 0832 | Email: enquiries@londonmidwifery.co.uk</w:t>
      </w:r>
    </w:p>
    <w:p>
      <w:pPr>
        <w:pStyle w:val="BodyText"/>
      </w:pPr>
      <w:r>
        <w:t xml:space="preserve">Company Registration No. 08765432 | VAT No. GB 123 4567 89</w:t>
      </w:r>
    </w:p>
    <w:bookmarkEnd w:id="20"/>
    <w:p>
      <w:pPr>
        <w:pStyle w:val="BodyText"/>
      </w:pPr>
      <w:r>
        <w:rPr>
          <w:bCs/>
          <w:b/>
        </w:rPr>
        <w:t xml:space="preserve">Quotation Estimate No.:</w:t>
      </w:r>
      <w:r>
        <w:t xml:space="preserve"> </w:t>
      </w:r>
      <w:r>
        <w:t xml:space="preserve">LMC/2025/0487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Ms. Eleanor Whitfield</w:t>
      </w:r>
    </w:p>
    <w:p>
      <w:pPr>
        <w:pStyle w:val="BodyText"/>
      </w:pPr>
      <w:r>
        <w:rPr>
          <w:bCs/>
          <w:b/>
        </w:rPr>
        <w:t xml:space="preserve">Client Address:</w:t>
      </w:r>
      <w:r>
        <w:t xml:space="preserve"> </w:t>
      </w:r>
      <w:r>
        <w:t xml:space="preserve">44 Kensington Gardens, London W8 7PT, United Kingdom</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London Midwifery &amp; Maternity Care Services Ltd. to provide a comprehensive and itemised financial estimate for the provision of professional</w:t>
      </w:r>
      <w:r>
        <w:t xml:space="preserve"> </w:t>
      </w:r>
      <w:r>
        <w:t xml:space="preserve">Midwife</w:t>
      </w:r>
      <w:r>
        <w:t xml:space="preserve"> </w:t>
      </w:r>
      <w:r>
        <w:t xml:space="preserve">services to the named client. All services described herein shall be delivered in accordance with the standards set by the Nursing and Midwifery Council (NMC) of the United Kingdom and in full compliance with the regulations governing maternity care in</w:t>
      </w:r>
      <w:r>
        <w:t xml:space="preserve"> </w:t>
      </w:r>
      <w:r>
        <w:t xml:space="preserve">United Kingdom London</w:t>
      </w:r>
      <w:r>
        <w:t xml:space="preserve">. This Quotation Estimate covers the full continuum of antenatal, intrapartum, and postnatal care that our registered Midwife will provide to the client throughout her pregnancy and the immediate postpartum period.</w:t>
      </w:r>
    </w:p>
    <w:p>
      <w:pPr>
        <w:pStyle w:val="BodyText"/>
      </w:pPr>
      <w:r>
        <w:t xml:space="preserve">The Midwife assigned to this engagement, Ms. Sarah Okafor (NMC PIN: 1234567), is a fully registered and practising Midwife with over twelve years of clinical experience in both NHS and private maternity units across the London metropolitan area. She holds a BSc (Hons) in Midwifery from King's College London and a Postgraduate Diploma in Perinatal Mental Health. All services will be conducted at the client's residence in Kensington, London, or at our private maternity suite located in Marylebone, United Kingdom London, as mutually agreed upon in writing prior to each appointment.</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Frequency</w:t>
            </w:r>
          </w:p>
        </w:tc>
        <w:tc>
          <w:tcPr/>
          <w:p>
            <w:pPr>
              <w:pStyle w:val="Compact"/>
              <w:jc w:val="left"/>
            </w:pPr>
            <w:r>
              <w:t xml:space="preserve">Unit Rate (GBP)</w:t>
            </w:r>
          </w:p>
        </w:tc>
        <w:tc>
          <w:tcPr/>
          <w:p>
            <w:pPr>
              <w:pStyle w:val="Compact"/>
              <w:jc w:val="left"/>
            </w:pPr>
            <w:r>
              <w:t xml:space="preserve">Quantity</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antenatal assessment and care planning consultation with the assigned Midwife, including full medical history review, risk assessment, and personalised birth plan development</w:t>
            </w:r>
          </w:p>
        </w:tc>
        <w:tc>
          <w:tcPr/>
          <w:p>
            <w:pPr>
              <w:pStyle w:val="Compact"/>
              <w:jc w:val="left"/>
            </w:pPr>
            <w:r>
              <w:t xml:space="preserve">One-off</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Routine antenatal Midwife visits (home visits in London or clinic visits in Marylebone), including fundal height measurement, blood pressure monitoring, urinalysis, fetal heart auscultation, and nutritional counselling</w:t>
            </w:r>
          </w:p>
        </w:tc>
        <w:tc>
          <w:tcPr/>
          <w:p>
            <w:pPr>
              <w:pStyle w:val="Compact"/>
              <w:jc w:val="left"/>
            </w:pPr>
            <w:r>
              <w:t xml:space="preserve">Weekly from 28 weeks</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Bi-weekly antenatal Midwife visits (weeks 10 to 28), including growth monitoring, iron and folate supplementation guidance, and preparation for antenatal screening appointments</w:t>
            </w:r>
          </w:p>
        </w:tc>
        <w:tc>
          <w:tcPr/>
          <w:p>
            <w:pPr>
              <w:pStyle w:val="Compact"/>
              <w:jc w:val="left"/>
            </w:pPr>
            <w:r>
              <w:t xml:space="preserve">Bi-weekly</w:t>
            </w:r>
          </w:p>
        </w:tc>
        <w:tc>
          <w:tcPr/>
          <w:p>
            <w:pPr>
              <w:pStyle w:val="Compact"/>
              <w:jc w:val="left"/>
            </w:pPr>
            <w:r>
              <w:t xml:space="preserve">£110.00</w:t>
            </w:r>
          </w:p>
        </w:tc>
        <w:tc>
          <w:tcPr/>
          <w:p>
            <w:pPr>
              <w:pStyle w:val="Compact"/>
              <w:jc w:val="left"/>
            </w:pPr>
            <w:r>
              <w:t xml:space="preserve">10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Ultrasound and diagnostic test accompaniment and interpretation support by the Midwife (including anomaly scan at 20 weeks, growth scans, and CTG monitoring as clinically indicated)</w:t>
            </w:r>
          </w:p>
        </w:tc>
        <w:tc>
          <w:tcPr/>
          <w:p>
            <w:pPr>
              <w:pStyle w:val="Compact"/>
              <w:jc w:val="left"/>
            </w:pPr>
            <w:r>
              <w:t xml:space="preserve">As required</w:t>
            </w:r>
          </w:p>
        </w:tc>
        <w:tc>
          <w:tcPr/>
          <w:p>
            <w:pPr>
              <w:pStyle w:val="Compact"/>
              <w:jc w:val="left"/>
            </w:pPr>
            <w:r>
              <w:t xml:space="preserve">£95.00</w:t>
            </w:r>
          </w:p>
        </w:tc>
        <w:tc>
          <w:tcPr/>
          <w:p>
            <w:pPr>
              <w:pStyle w:val="Compact"/>
              <w:jc w:val="left"/>
            </w:pPr>
            <w:r>
              <w:t xml:space="preserve">4</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Birth preparation and antenatal education classes (breathing techniques, pain management, partner support, breastfeeding initiation, and newborn care) delivered by the Midwife at our London facility</w:t>
            </w:r>
          </w:p>
        </w:tc>
        <w:tc>
          <w:tcPr/>
          <w:p>
            <w:pPr>
              <w:pStyle w:val="Compact"/>
              <w:jc w:val="left"/>
            </w:pPr>
            <w:r>
              <w:t xml:space="preserve">Group sessions</w:t>
            </w:r>
          </w:p>
        </w:tc>
        <w:tc>
          <w:tcPr/>
          <w:p>
            <w:pPr>
              <w:pStyle w:val="Compact"/>
              <w:jc w:val="left"/>
            </w:pPr>
            <w:r>
              <w:t xml:space="preserve">£75.00</w:t>
            </w:r>
          </w:p>
        </w:tc>
        <w:tc>
          <w:tcPr/>
          <w:p>
            <w:pPr>
              <w:pStyle w:val="Compact"/>
              <w:jc w:val="left"/>
            </w:pPr>
            <w:r>
              <w:t xml:space="preserve">6</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Continuous intrapartum Midwife care during labour and delivery, including active management of labour, pain relief administration (gas and air, TENS support), perineal care, and immediate newborn assessment (Apgar scoring, cord clamping, and skin-to-skin contact facilitation)</w:t>
            </w:r>
          </w:p>
        </w:tc>
        <w:tc>
          <w:tcPr/>
          <w:p>
            <w:pPr>
              <w:pStyle w:val="Compact"/>
              <w:jc w:val="left"/>
            </w:pPr>
            <w:r>
              <w:t xml:space="preserve">One-off</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Postnatal Midwife home visits (first 6 weeks), including maternal recovery assessment, perineal wound care, breastfeeding support and troubleshooting, newborn weight monitoring, jaundice screening, and emotional wellbeing check</w:t>
            </w:r>
          </w:p>
        </w:tc>
        <w:tc>
          <w:tcPr/>
          <w:p>
            <w:pPr>
              <w:pStyle w:val="Compact"/>
              <w:jc w:val="left"/>
            </w:pPr>
            <w:r>
              <w:t xml:space="preserve">Twice weekly</w:t>
            </w:r>
          </w:p>
        </w:tc>
        <w:tc>
          <w:tcPr/>
          <w:p>
            <w:pPr>
              <w:pStyle w:val="Compact"/>
              <w:jc w:val="left"/>
            </w:pPr>
            <w:r>
              <w:t xml:space="preserve">£105.00</w:t>
            </w:r>
          </w:p>
        </w:tc>
        <w:tc>
          <w:tcPr/>
          <w:p>
            <w:pPr>
              <w:pStyle w:val="Compact"/>
              <w:jc w:val="left"/>
            </w:pPr>
            <w:r>
              <w:t xml:space="preserve">12</w:t>
            </w:r>
          </w:p>
        </w:tc>
        <w:tc>
          <w:tcPr/>
          <w:p>
            <w:pPr>
              <w:pStyle w:val="Compact"/>
              <w:jc w:val="left"/>
            </w:pPr>
            <w:r>
              <w:t xml:space="preserve">£1,260.00</w:t>
            </w:r>
          </w:p>
        </w:tc>
      </w:tr>
      <w:tr>
        <w:tc>
          <w:tcPr/>
          <w:p>
            <w:pPr>
              <w:pStyle w:val="Compact"/>
              <w:jc w:val="left"/>
            </w:pPr>
            <w:r>
              <w:t xml:space="preserve">08</w:t>
            </w:r>
          </w:p>
        </w:tc>
        <w:tc>
          <w:tcPr/>
          <w:p>
            <w:pPr>
              <w:pStyle w:val="Compact"/>
              <w:jc w:val="left"/>
            </w:pPr>
            <w:r>
              <w:t xml:space="preserve">Emergency and out-of-hours Midwife call-out availability (24/7 on-call service within the London postcode area), including urgent antenatal concerns, pre-labour complications, and postnatal emergencies</w:t>
            </w:r>
          </w:p>
        </w:tc>
        <w:tc>
          <w:tcPr/>
          <w:p>
            <w:pPr>
              <w:pStyle w:val="Compact"/>
              <w:jc w:val="left"/>
            </w:pPr>
            <w:r>
              <w:t xml:space="preserve">On-call</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09</w:t>
            </w:r>
          </w:p>
        </w:tc>
        <w:tc>
          <w:tcPr/>
          <w:p>
            <w:pPr>
              <w:pStyle w:val="Compact"/>
              <w:jc w:val="left"/>
            </w:pPr>
            <w:r>
              <w:t xml:space="preserve">Comprehensive written care summary and discharge documentation, including all Midwife notes, growth charts, blood results, and recommendations for GP follow-up in the client's local London practice</w:t>
            </w:r>
          </w:p>
        </w:tc>
        <w:tc>
          <w:tcPr/>
          <w:p>
            <w:pPr>
              <w:pStyle w:val="Compact"/>
              <w:jc w:val="left"/>
            </w:pPr>
            <w:r>
              <w:t xml:space="preserve">One-off</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gridSpan w:val="5"/>
          </w:tcPr>
          <w:p>
            <w:pPr>
              <w:pStyle w:val="Compact"/>
              <w:jc w:val="right"/>
            </w:pPr>
            <w:r>
              <w:t xml:space="preserve">Subtotal (Excluding VAT)</w:t>
            </w:r>
          </w:p>
        </w:tc>
        <w:tc>
          <w:tcPr/>
          <w:p>
            <w:pPr>
              <w:pStyle w:val="Compact"/>
              <w:jc w:val="left"/>
            </w:pPr>
            <w:r>
              <w:t xml:space="preserve">£6,150.00</w:t>
            </w:r>
          </w:p>
        </w:tc>
      </w:tr>
      <w:tr>
        <w:tc>
          <w:tcPr>
            <w:gridSpan w:val="5"/>
          </w:tcPr>
          <w:p>
            <w:pPr>
              <w:pStyle w:val="Compact"/>
              <w:jc w:val="right"/>
            </w:pPr>
            <w:r>
              <w:t xml:space="preserve">VAT @ 20% (where applicable)</w:t>
            </w:r>
          </w:p>
        </w:tc>
        <w:tc>
          <w:tcPr/>
          <w:p>
            <w:pPr>
              <w:pStyle w:val="Compact"/>
              <w:jc w:val="left"/>
            </w:pPr>
            <w:r>
              <w:t xml:space="preserve">£1,230.00</w:t>
            </w:r>
          </w:p>
        </w:tc>
      </w:tr>
      <w:tr>
        <w:tc>
          <w:tcPr>
            <w:gridSpan w:val="5"/>
          </w:tcPr>
          <w:p>
            <w:pPr>
              <w:pStyle w:val="Compact"/>
              <w:jc w:val="right"/>
            </w:pPr>
            <w:r>
              <w:t xml:space="preserve">TOTAL QUOTATION ESTIMATE (Including VAT)</w:t>
            </w:r>
          </w:p>
        </w:tc>
        <w:tc>
          <w:tcPr/>
          <w:p>
            <w:pPr>
              <w:pStyle w:val="Compact"/>
              <w:jc w:val="left"/>
            </w:pPr>
            <w:r>
              <w:t xml:space="preserve">£7,380.00</w:t>
            </w:r>
          </w:p>
        </w:tc>
      </w:tr>
    </w:tbl>
    <w:p>
      <w:pPr>
        <w:pStyle w:val="BodyText"/>
      </w:pPr>
      <w:r>
        <w:t xml:space="preserve">Note: Certain Midwife services provided as part of NHS-funded care may be exempt from VAT under UK legislation. The final VAT treatment will be confirmed at the point of invoicing. This Quotation Estimate assumes a standard, low-risk pregnancy. Any additional specialist referrals, caesarean section, or extended postnatal care will be subject to a supplementary Quotation Estimate issued separately.</w:t>
      </w:r>
    </w:p>
    <w:bookmarkEnd w:id="22"/>
    <w:bookmarkStart w:id="23" w:name="payment-terms-and-conditions"/>
    <w:p>
      <w:pPr>
        <w:pStyle w:val="Heading2"/>
      </w:pPr>
      <w:r>
        <w:t xml:space="preserve">3. Payment Terms and Conditions</w:t>
      </w:r>
    </w:p>
    <w:p>
      <w:pPr>
        <w:pStyle w:val="FirstParagraph"/>
      </w:pPr>
      <w:r>
        <w:t xml:space="preserve">The total amount specified in this Quotation Estimate shall be payable in accordance with the following schedule: a deposit of 25% (£1,845.00) is due upon acceptance of this Quotation Estimate to secure the Midwife's availability; 50% (£3,690.00) is due by the 32nd week of pregnancy; and the remaining 25% (£1,845.00) is due within fourteen (14) calendar days following the postnatal discharge visit. Payment may be made by direct bank transfer to our London office account, by debit or credit card, or by cheque made payable to "London Midwifery &amp; Maternity Care Services Ltd."</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days from the date of issue. After the expiry date, all rates are subject to revision in line with prevailing market conditions in United Kingdom London.</w:t>
      </w:r>
    </w:p>
    <w:p>
      <w:pPr>
        <w:numPr>
          <w:ilvl w:val="0"/>
          <w:numId w:val="1001"/>
        </w:numPr>
        <w:pStyle w:val="Compact"/>
      </w:pPr>
      <w:r>
        <w:t xml:space="preserve">All Midwife services are subject to the Midwife's clinical judgement. Should the Midwife determine that the client's condition requires transfer to a hospital setting or referral to an obstetrician, the client will be informed immediately, and any additional costs will be itemised in a supplementary Quotation Estimate.</w:t>
      </w:r>
    </w:p>
    <w:p>
      <w:pPr>
        <w:numPr>
          <w:ilvl w:val="0"/>
          <w:numId w:val="1001"/>
        </w:numPr>
        <w:pStyle w:val="Compact"/>
      </w:pPr>
      <w:r>
        <w:t xml:space="preserve">The Midwife is a self-employed practitioner operating under the professional indemnity insurance of London Midwifery &amp; Maternity Care Services Ltd. (Policy No. PI-2025-78432, cover limit £10,000,000). The Midwife is not an employee of the client and operates under an independent contractor agreement.</w:t>
      </w:r>
    </w:p>
    <w:p>
      <w:pPr>
        <w:numPr>
          <w:ilvl w:val="0"/>
          <w:numId w:val="1001"/>
        </w:numPr>
        <w:pStyle w:val="Compact"/>
      </w:pPr>
      <w:r>
        <w:t xml:space="preserve">Cancellation of any scheduled Midwife appointment must be made no fewer than forty-eight (48) hours in advance. Late cancellations or no-shows will be charged at 50% of the applicable session fee.</w:t>
      </w:r>
    </w:p>
    <w:p>
      <w:pPr>
        <w:numPr>
          <w:ilvl w:val="0"/>
          <w:numId w:val="1001"/>
        </w:numPr>
        <w:pStyle w:val="Compact"/>
      </w:pPr>
      <w:r>
        <w:t xml:space="preserve">All clinical records, Midwife notes, and personal data will be handled in strict accordance with the UK General Data Protection Regulation (UK GDPR) 2018 and the Data Protection Act 2018. Records will be retained for a minimum of eight (8) years in line with NMC guidance.</w:t>
      </w:r>
    </w:p>
    <w:p>
      <w:pPr>
        <w:numPr>
          <w:ilvl w:val="0"/>
          <w:numId w:val="1001"/>
        </w:numPr>
        <w:pStyle w:val="Compact"/>
      </w:pPr>
      <w:r>
        <w:t xml:space="preserve">This Quotation Estimate does not constitute a contract until signed and countersigned by both parties. Upon acceptance, a formal Service Agreement will be issued within five (5) working days.</w:t>
      </w:r>
    </w:p>
    <w:p>
      <w:pPr>
        <w:numPr>
          <w:ilvl w:val="0"/>
          <w:numId w:val="1001"/>
        </w:numPr>
        <w:pStyle w:val="Compact"/>
      </w:pPr>
      <w:r>
        <w:t xml:space="preserve">All services will be delivered within the Greater London area, United Kingdom. Travel to locations outside the M25 orbital motorway will incur an additional mileage charge of £0.65 per mile, to be detailed in a supplementary Quotation Estimate.</w:t>
      </w:r>
    </w:p>
    <w:p>
      <w:pPr>
        <w:numPr>
          <w:ilvl w:val="0"/>
          <w:numId w:val="1001"/>
        </w:numPr>
        <w:pStyle w:val="Compact"/>
      </w:pPr>
      <w:r>
        <w:t xml:space="preserve">Disputes arising from this Quotation Estimate or the services described herein shall be resolved in accordance with the laws of England and Wales, and the exclusive jurisdiction of the courts of London, United Kingdom shall apply.</w:t>
      </w:r>
    </w:p>
    <w:bookmarkEnd w:id="24"/>
    <w:bookmarkStart w:id="25" w:name="acceptance-and-authorisation"/>
    <w:p>
      <w:pPr>
        <w:pStyle w:val="Heading2"/>
      </w:pPr>
      <w:r>
        <w:t xml:space="preserve">5. Acceptance and Authorisation</w:t>
      </w:r>
    </w:p>
    <w:p>
      <w:pPr>
        <w:pStyle w:val="FirstParagraph"/>
      </w:pPr>
      <w:r>
        <w:t xml:space="preserve">By signing below, the client acknowledges that she has read, understood, and agrees to all terms, conditions, and financial obligations set out in this Quotation Estimate for Midwife services in United Kingdom London. The client confirms that she has had the opportunity to ask questions and seek clarification regarding any aspect of this Quotation Estimate prior to signing.</w:t>
      </w:r>
    </w:p>
    <w:p>
      <w:pPr>
        <w:pStyle w:val="BodyText"/>
      </w:pPr>
      <w:r>
        <w:rPr>
          <w:bCs/>
          <w:b/>
        </w:rPr>
        <w:t xml:space="preserve">For and on behalf of London Midwifery &amp; Maternity Care Services Ltd.:</w:t>
      </w:r>
    </w:p>
    <w:p>
      <w:pPr>
        <w:pStyle w:val="BodyText"/>
      </w:pPr>
      <w:r>
        <w:rPr>
          <w:bCs/>
          <w:b/>
        </w:rPr>
        <w:t xml:space="preserve">Ms. Sarah Okafor, RN, RM</w:t>
      </w:r>
      <w:r>
        <w:br/>
      </w:r>
      <w:r>
        <w:t xml:space="preserve">Registered Midwife (NMC PIN: 1234567)</w:t>
      </w:r>
      <w:r>
        <w:br/>
      </w:r>
      <w:r>
        <w:t xml:space="preserve">Lead Midwife &amp; Service Director</w:t>
      </w:r>
      <w:r>
        <w:br/>
      </w:r>
      <w:r>
        <w:t xml:space="preserve">Signature: _________________________</w:t>
      </w:r>
      <w:r>
        <w:br/>
      </w:r>
      <w:r>
        <w:t xml:space="preserve">Date: _________________________</w:t>
      </w:r>
    </w:p>
    <w:p>
      <w:pPr>
        <w:pStyle w:val="BodyText"/>
      </w:pPr>
      <w:r>
        <w:rPr>
          <w:bCs/>
          <w:b/>
        </w:rPr>
        <w:t xml:space="preserve">Client Acceptance:</w:t>
      </w:r>
    </w:p>
    <w:p>
      <w:pPr>
        <w:pStyle w:val="BodyText"/>
      </w:pPr>
      <w:r>
        <w:rPr>
          <w:bCs/>
          <w:b/>
        </w:rPr>
        <w:t xml:space="preserve">Ms. Eleanor Whitfield</w:t>
      </w:r>
      <w:r>
        <w:br/>
      </w:r>
      <w:r>
        <w:t xml:space="preserve">Client Name (Print): _________________________</w:t>
      </w:r>
      <w:r>
        <w:br/>
      </w:r>
      <w:r>
        <w:t xml:space="preserve">Signature: _________________________</w:t>
      </w:r>
      <w:r>
        <w:br/>
      </w:r>
      <w:r>
        <w:t xml:space="preserve">Date: _________________________</w:t>
      </w:r>
    </w:p>
    <w:p>
      <w:pPr>
        <w:pStyle w:val="BodyText"/>
      </w:pPr>
      <w:r>
        <w:t xml:space="preserve">London Midwifery &amp; Maternity Care Services Ltd. | 127 Harley Street, Marylebone, London W1G 8AP, United Kingdom</w:t>
      </w:r>
    </w:p>
    <w:p>
      <w:pPr>
        <w:pStyle w:val="BodyText"/>
      </w:pPr>
      <w:r>
        <w:t xml:space="preserve">Registered in England &amp; Wales No. 08765432 | This Quotation Estimate is the property of London Midwifery &amp; Maternity Care Services Ltd. and is issued for the sole use of the named client.</w:t>
      </w:r>
    </w:p>
    <w:p>
      <w:pPr>
        <w:pStyle w:val="BodyText"/>
      </w:pPr>
      <w:r>
        <w:t xml:space="preserve">Document Reference: LMC/2025/0487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United Kingdom London</dc:title>
  <dc:creator/>
  <dc:language>en-GB</dc:language>
  <cp:keywords/>
  <dcterms:created xsi:type="dcterms:W3CDTF">2026-10-10T07:08:50Z</dcterms:created>
  <dcterms:modified xsi:type="dcterms:W3CDTF">2026-10-10T07:08:50Z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