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Military Officer Professional Services — Spain Madrid</w:t>
      </w:r>
    </w:p>
    <w:p>
      <w:pPr>
        <w:pStyle w:val="BodyText"/>
      </w:pPr>
      <w:r>
        <w:t xml:space="preserve">REF: QTE-2025-SPM-0472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Prepared By:</w:t>
            </w:r>
          </w:p>
        </w:tc>
        <w:tc>
          <w:tcPr/>
          <w:p>
            <w:pPr>
              <w:pStyle w:val="Compact"/>
              <w:jc w:val="left"/>
            </w:pPr>
            <w:r>
              <w:t xml:space="preserve">Defence &amp; Security Advisory Group, S.L.</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w:t>
            </w:r>
          </w:p>
        </w:tc>
        <w:tc>
          <w:tcPr/>
          <w:p>
            <w:pPr>
              <w:pStyle w:val="Compact"/>
              <w:jc w:val="left"/>
            </w:pPr>
            <w:r>
              <w:t xml:space="preserve">Corporate Security Division, [Client Name]</w:t>
            </w:r>
          </w:p>
        </w:tc>
        <w:tc>
          <w:tcPr/>
          <w:p>
            <w:pPr>
              <w:pStyle w:val="Compact"/>
              <w:jc w:val="left"/>
            </w:pPr>
            <w:r>
              <w:t xml:space="preserve">Location:</w:t>
            </w:r>
          </w:p>
        </w:tc>
        <w:tc>
          <w:tcPr/>
          <w:p>
            <w:pPr>
              <w:pStyle w:val="Compact"/>
              <w:jc w:val="left"/>
            </w:pPr>
            <w:r>
              <w:t xml:space="preserve">Madrid, Spain</w:t>
            </w:r>
          </w:p>
        </w:tc>
      </w:tr>
      <w:tr>
        <w:tc>
          <w:tcPr/>
          <w:p>
            <w:pPr>
              <w:pStyle w:val="Compact"/>
              <w:jc w:val="left"/>
            </w:pPr>
            <w:r>
              <w:t xml:space="preserve">Contact:</w:t>
            </w:r>
          </w:p>
        </w:tc>
        <w:tc>
          <w:tcPr/>
          <w:p>
            <w:pPr>
              <w:pStyle w:val="Compact"/>
              <w:jc w:val="left"/>
            </w:pPr>
            <w:r>
              <w:t xml:space="preserve">securidad@defsecadvisory.es</w:t>
            </w:r>
          </w:p>
        </w:tc>
        <w:tc>
          <w:tcPr/>
          <w:p>
            <w:pPr>
              <w:pStyle w:val="Compact"/>
              <w:jc w:val="left"/>
            </w:pPr>
            <w:r>
              <w:t xml:space="preserve">Phone:</w:t>
            </w:r>
          </w:p>
        </w:tc>
        <w:tc>
          <w:tcPr/>
          <w:p>
            <w:pPr>
              <w:pStyle w:val="Compact"/>
              <w:jc w:val="left"/>
            </w:pPr>
            <w:r>
              <w:t xml:space="preserve">+34 91 555 0142</w:t>
            </w:r>
          </w:p>
        </w:tc>
      </w:tr>
    </w:tbl>
    <w:bookmarkStart w:id="21" w:name="purpose-of-this-quotation-estimate"/>
    <w:p>
      <w:pPr>
        <w:pStyle w:val="Heading2"/>
      </w:pPr>
      <w:r>
        <w:t xml:space="preserve">1. Purpose of This Quotation Estimate</w:t>
      </w:r>
    </w:p>
    <w:p>
      <w:pPr>
        <w:pStyle w:val="FirstParagraph"/>
      </w:pPr>
      <w:r>
        <w:t xml:space="preserve">This Quotation Estimate is issued by Defence &amp; Security Advisory Group, S.L., a registered firm operating in Madrid, Spain, to provide a comprehensive and itemised financial proposal for the engagement of a qualified Military Officer to deliver executive protection, security consultancy, and operational advisory services within the Madrid metropolitan area and the broader autonomous community of Madrid. This document constitutes a formal Quotation Estimate and does not represent a binding contract until countersigned by both parties. All pricing, scope of work, and operational parameters described herein are specific to the deployment of a Military Officer in the jurisdiction of Spain Madrid, in full compliance with Spanish national legislation, including the Ley Orgánica 4/2015 on the Armed Forces and applicable regional regulations of the Comunidad de Madrid.</w:t>
      </w:r>
    </w:p>
    <w:bookmarkEnd w:id="21"/>
    <w:bookmarkStart w:id="22" w:name="Xcfd013e41f5554c1cabb03c1767b77326ee654a"/>
    <w:p>
      <w:pPr>
        <w:pStyle w:val="Heading2"/>
      </w:pPr>
      <w:r>
        <w:t xml:space="preserve">2. Scope of Services — Military Officer Deployment in Spain Madrid</w:t>
      </w:r>
    </w:p>
    <w:p>
      <w:pPr>
        <w:pStyle w:val="FirstParagraph"/>
      </w:pPr>
      <w:r>
        <w:t xml:space="preserve">The Military Officer proposed for this engagement holds a minimum rank of Lieutenant (Teniente) in the Spanish Armed Forces (Ejército de Tierra, Armada, or Ejército del Aire) and possesses a minimum of twelve (12) years of active service, including at least four (4) years in a command or staff capacity. The Military Officer will be deployed to the client's principal offices located in the Centro district of Madrid, Spain, and will operate under the direct operational authority of the client's Chief Security Officer. The scope of services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Executive Protection &amp; Close Personal Security (CPS) for senior corporate officers at Madrid headquarters. The Military Officer will conduct threat assessments, route planning, and physical protection in accordance with Spanish security protocols.</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Security Risk Assessment &amp; Operational Planning. The Military Officer will perform a full-site security audit of all client premises in Madrid, Spain, including physical infrastructure review, access control evaluation, and emergency response plan development compliant with Spanish civil protection regulations.</w:t>
            </w:r>
          </w:p>
        </w:tc>
        <w:tc>
          <w:tcPr/>
          <w:p>
            <w:pPr>
              <w:pStyle w:val="Compact"/>
              <w:jc w:val="left"/>
            </w:pPr>
            <w:r>
              <w:t xml:space="preserve">One-time (3 weeks)</w:t>
            </w:r>
          </w:p>
        </w:tc>
        <w:tc>
          <w:tcPr/>
          <w:p>
            <w:pPr>
              <w:pStyle w:val="Compact"/>
              <w:jc w:val="left"/>
            </w:pPr>
            <w:r>
              <w:t xml:space="preserve">€12,000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Security Training &amp; Drills. The Military Officer will design and deliver quarterly training programmes for the client's internal security team, covering tactical response, crisis management, and counter-surveillance techniques appropriate for the urban environment of Madrid, Spain.</w:t>
            </w:r>
          </w:p>
        </w:tc>
        <w:tc>
          <w:tcPr/>
          <w:p>
            <w:pPr>
              <w:pStyle w:val="Compact"/>
              <w:jc w:val="left"/>
            </w:pPr>
            <w:r>
              <w:t xml:space="preserve">4 sessions / year</w:t>
            </w:r>
          </w:p>
        </w:tc>
        <w:tc>
          <w:tcPr/>
          <w:p>
            <w:pPr>
              <w:pStyle w:val="Compact"/>
              <w:jc w:val="left"/>
            </w:pPr>
            <w:r>
              <w:t xml:space="preserve">€3,200 / session</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Event Security &amp; VIP Protection. The Military Officer will provide on-site security command for up to six (6) corporate events per year held in venues across Madrid, Spain, including coordination with local police (Policía Nacional / Policía Municipal de Madrid) and emergency services.</w:t>
            </w:r>
          </w:p>
        </w:tc>
        <w:tc>
          <w:tcPr/>
          <w:p>
            <w:pPr>
              <w:pStyle w:val="Compact"/>
              <w:jc w:val="left"/>
            </w:pPr>
            <w:r>
              <w:t xml:space="preserve">6 events / year</w:t>
            </w:r>
          </w:p>
        </w:tc>
        <w:tc>
          <w:tcPr/>
          <w:p>
            <w:pPr>
              <w:pStyle w:val="Compact"/>
              <w:jc w:val="left"/>
            </w:pPr>
            <w:r>
              <w:t xml:space="preserve">€2,500 / event</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Advisory &amp; Liaison Services. The Military Officer will serve as a liaison between the client and relevant Spanish governmental bodies, including the Ministry of the Interior, the Madrid Regional Government (Comunidad de Madrid), and local municipal authorities, ensuring regulatory compliance for all security operations.</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Operational Equipment &amp; Communication Systems. Provision and maintenance of encrypted communication devices, surveillance monitoring equipment, and tactical gear required for the Military Officer's deployment in Spain Madrid. All equipment complies with Spanish telecommunications and security regulations.</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gridSpan w:val="4"/>
          </w:tcPr>
          <w:p>
            <w:pPr>
              <w:pStyle w:val="Compact"/>
              <w:jc w:val="right"/>
            </w:pPr>
            <w:r>
              <w:t xml:space="preserve">TOTAL QUOTATION ESTIMATE (EUR)</w:t>
            </w:r>
          </w:p>
        </w:tc>
        <w:tc>
          <w:tcPr/>
          <w:p>
            <w:pPr>
              <w:pStyle w:val="Compact"/>
              <w:jc w:val="left"/>
            </w:pPr>
            <w:r>
              <w:t xml:space="preserve">€213,800.00</w:t>
            </w:r>
          </w:p>
        </w:tc>
      </w:tr>
    </w:tbl>
    <w:bookmarkEnd w:id="22"/>
    <w:bookmarkStart w:id="23" w:name="additional-costs-exclusions"/>
    <w:p>
      <w:pPr>
        <w:pStyle w:val="Heading2"/>
      </w:pPr>
      <w:r>
        <w:t xml:space="preserve">3. Additional Costs &amp; Exclusions</w:t>
      </w:r>
    </w:p>
    <w:p>
      <w:pPr>
        <w:pStyle w:val="FirstParagraph"/>
      </w:pPr>
      <w:r>
        <w:t xml:space="preserve">The following items are excluded from this Quotation Estimate and will be billed separately if applicable: travel and accommodation costs for the Military Officer if deployment extends beyond the Madrid metropolitan area; overtime beyond the standard 40-hour weekly schedule (billed at 1.5x the hourly rate); any costs arising from force majeure events; and third-party insurance premiums exceeding the base coverage included herein. All prices are exclusive of Spanish Value Added Tax (IVA) at the current rate of 21%, which will be added to the final invoice. The Military Officer's social security contributions (Seguridad Social) and applicable payroll taxes in Spain are included in the rates above.</w:t>
      </w:r>
    </w:p>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all rates and availability of the proposed Military Officer are subject to reconfirmation.</w:t>
      </w:r>
    </w:p>
    <w:p>
      <w:pPr>
        <w:numPr>
          <w:ilvl w:val="0"/>
          <w:numId w:val="1001"/>
        </w:numPr>
        <w:pStyle w:val="Compact"/>
      </w:pPr>
      <w:r>
        <w:rPr>
          <w:bCs/>
          <w:b/>
        </w:rPr>
        <w:t xml:space="preserve">Payment Terms:</w:t>
      </w:r>
      <w:r>
        <w:t xml:space="preserve"> </w:t>
      </w:r>
      <w:r>
        <w:t xml:space="preserve">30% advance payment upon contract execution; remaining 70% payable in monthly instalments within fifteen (15) business days of each monthly invoice. Payment shall be made via bank transfer to the account of Defence &amp; Security Advisory Group, S.L., Madrid, Spain.</w:t>
      </w:r>
    </w:p>
    <w:p>
      <w:pPr>
        <w:numPr>
          <w:ilvl w:val="0"/>
          <w:numId w:val="1001"/>
        </w:numPr>
        <w:pStyle w:val="Compact"/>
      </w:pPr>
      <w:r>
        <w:rPr>
          <w:bCs/>
          <w:b/>
        </w:rPr>
        <w:t xml:space="preserve">Confidentiality:</w:t>
      </w:r>
      <w:r>
        <w:t xml:space="preserve"> </w:t>
      </w:r>
      <w:r>
        <w:t xml:space="preserve">The Military Officer and all personnel engaged under this Quotation Estimate shall be bound by a strict Non-Disclosure Agreement (NDA) in accordance with Spanish data protection law (LOPDGDD) and the EU General Data Protection Regulation (GDPR).</w:t>
      </w:r>
    </w:p>
    <w:p>
      <w:pPr>
        <w:numPr>
          <w:ilvl w:val="0"/>
          <w:numId w:val="1001"/>
        </w:numPr>
        <w:pStyle w:val="Compact"/>
      </w:pPr>
      <w:r>
        <w:rPr>
          <w:bCs/>
          <w:b/>
        </w:rPr>
        <w:t xml:space="preserve">Compliance:</w:t>
      </w:r>
      <w:r>
        <w:t xml:space="preserve"> </w:t>
      </w:r>
      <w:r>
        <w:t xml:space="preserve">All services shall be delivered in strict compliance with Spanish national law, the regulations of the Comunidad de Madrid, and applicable international security standards. The Military Officer shall hold all necessary authorisations to operate in the capacity described.</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liable for all services rendered up to the termination date plus a 10% administrative fee.</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arbitration in Madrid, Spain, in accordance with the rules of the Madrid Chamber of Commerce (Cámara Oficial de Comercio de Madrid).</w:t>
      </w:r>
    </w:p>
    <w:p>
      <w:pPr>
        <w:numPr>
          <w:ilvl w:val="0"/>
          <w:numId w:val="1001"/>
        </w:numPr>
        <w:pStyle w:val="Compact"/>
      </w:pPr>
      <w:r>
        <w:rPr>
          <w:bCs/>
          <w:b/>
        </w:rPr>
        <w:t xml:space="preserve">Insurance:</w:t>
      </w:r>
      <w:r>
        <w:t xml:space="preserve"> </w:t>
      </w:r>
      <w:r>
        <w:t xml:space="preserve">The Military Officer shall be covered by professional liability insurance with a minimum coverage of €1,000,000 per occurrence, maintained throughout the duration of the engagement in Spain Madrid.</w:t>
      </w:r>
    </w:p>
    <w:bookmarkEnd w:id="24"/>
    <w:bookmarkStart w:id="25" w:name="acceptance-authorisation"/>
    <w:p>
      <w:pPr>
        <w:pStyle w:val="Heading2"/>
      </w:pPr>
      <w:r>
        <w:t xml:space="preserve">5. Acceptance &amp; Authorisation</w:t>
      </w:r>
    </w:p>
    <w:p>
      <w:pPr>
        <w:pStyle w:val="FirstParagraph"/>
      </w:pPr>
      <w:r>
        <w:t xml:space="preserve">By signing below, the client acknowledges receipt of this Quotation Estimate for Military Officer services in Spain Madrid and agrees to the terms, conditions, and pricing outlined herein. This signature converts this Quotation Estimate into a binding service agreement effective from the date of the later signature.</w:t>
      </w:r>
    </w:p>
    <w:p>
      <w:pPr>
        <w:pStyle w:val="BodyText"/>
      </w:pPr>
      <w:r>
        <w:rPr>
          <w:bCs/>
          <w:b/>
        </w:rPr>
        <w:t xml:space="preserve">For Defence &amp; Security Advisory Group, S.L.</w:t>
      </w:r>
      <w:r>
        <w:br/>
      </w:r>
      <w:r>
        <w:t xml:space="preserve">Name: ___________________________</w:t>
      </w:r>
      <w:r>
        <w:br/>
      </w:r>
      <w:r>
        <w:t xml:space="preserve">Title: Director of Operations</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Defence &amp; Security Advisory Group, S.L. — Calle Serrano 125, 28006 Madrid, Spain — CIF: B-87654321</w:t>
      </w:r>
      <w:r>
        <w:br/>
      </w:r>
      <w:r>
        <w:t xml:space="preserve">This Quotation Estimate is the property of Defence &amp; Security Advisory Group, S.L. and is intended solely for the named client. Unauthorised reproduction or distribution is prohibited under Spanish intellectual property law.</w:t>
      </w:r>
      <w:r>
        <w:br/>
      </w:r>
      <w:r>
        <w:t xml:space="preserve">Document Reference: QTE-2025-SPM-0472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Spain Madrid</dc:title>
  <dc:creator/>
  <dc:language>en</dc:language>
  <cp:keywords/>
  <dcterms:created xsi:type="dcterms:W3CDTF">2026-10-10T01:57:56Z</dcterms:created>
  <dcterms:modified xsi:type="dcterms:W3CDTF">2026-10-10T01:57:56Z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