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France</w:t>
      </w:r>
      <w:r>
        <w:t xml:space="preserve"> </w:t>
      </w:r>
      <w:r>
        <w:t xml:space="preserve">Marseille</w:t>
      </w:r>
    </w:p>
    <w:bookmarkStart w:id="20" w:name="quotation-estimate"/>
    <w:p>
      <w:pPr>
        <w:pStyle w:val="Heading1"/>
      </w:pPr>
      <w:r>
        <w:t xml:space="preserve">QUOTATION ESTIMATE</w:t>
      </w:r>
    </w:p>
    <w:p>
      <w:pPr>
        <w:pStyle w:val="FirstParagraph"/>
      </w:pPr>
      <w:r>
        <w:t xml:space="preserve">Professional Musician Services — France Marseille</w:t>
      </w:r>
    </w:p>
    <w:bookmarkEnd w:id="20"/>
    <w:bookmarkStart w:id="21" w:name="provider-musician"/>
    <w:p>
      <w:pPr>
        <w:pStyle w:val="Heading3"/>
      </w:pPr>
      <w:r>
        <w:t xml:space="preserve">Provider (Musician)</w:t>
      </w:r>
    </w:p>
    <w:p>
      <w:pPr>
        <w:pStyle w:val="FirstParagraph"/>
      </w:pPr>
      <w:r>
        <w:rPr>
          <w:bCs/>
          <w:b/>
        </w:rPr>
        <w:t xml:space="preserve">Name:</w:t>
      </w:r>
      <w:r>
        <w:t xml:space="preserve"> </w:t>
      </w:r>
      <w:r>
        <w:t xml:space="preserve">Antoine Delacroix</w:t>
      </w:r>
    </w:p>
    <w:p>
      <w:pPr>
        <w:pStyle w:val="BodyText"/>
      </w:pPr>
      <w:r>
        <w:rPr>
          <w:bCs/>
          <w:b/>
        </w:rPr>
        <w:t xml:space="preserve">Title:</w:t>
      </w:r>
      <w:r>
        <w:t xml:space="preserve"> </w:t>
      </w:r>
      <w:r>
        <w:t xml:space="preserve">Professional Musician &amp; Composer</w:t>
      </w:r>
    </w:p>
    <w:p>
      <w:pPr>
        <w:pStyle w:val="BodyText"/>
      </w:pPr>
      <w:r>
        <w:rPr>
          <w:bCs/>
          <w:b/>
        </w:rPr>
        <w:t xml:space="preserve">Address:</w:t>
      </w:r>
      <w:r>
        <w:t xml:space="preserve"> </w:t>
      </w:r>
      <w:r>
        <w:t xml:space="preserve">14 Rue de la République, 13001 Marseille, France</w:t>
      </w:r>
    </w:p>
    <w:p>
      <w:pPr>
        <w:pStyle w:val="BodyText"/>
      </w:pPr>
      <w:r>
        <w:rPr>
          <w:bCs/>
          <w:b/>
        </w:rPr>
        <w:t xml:space="preserve">Email:</w:t>
      </w:r>
      <w:r>
        <w:t xml:space="preserve"> </w:t>
      </w:r>
      <w:r>
        <w:t xml:space="preserve">a.delacroix@musician-marseille.fr</w:t>
      </w:r>
    </w:p>
    <w:p>
      <w:pPr>
        <w:pStyle w:val="BodyText"/>
      </w:pPr>
      <w:r>
        <w:rPr>
          <w:bCs/>
          <w:b/>
        </w:rPr>
        <w:t xml:space="preserve">Phone:</w:t>
      </w:r>
      <w:r>
        <w:t xml:space="preserve"> </w:t>
      </w:r>
      <w:r>
        <w:t xml:space="preserve">+33 6 12 34 56 78</w:t>
      </w:r>
    </w:p>
    <w:p>
      <w:pPr>
        <w:pStyle w:val="BodyText"/>
      </w:pPr>
      <w:r>
        <w:rPr>
          <w:bCs/>
          <w:b/>
        </w:rPr>
        <w:t xml:space="preserve">SIRET:</w:t>
      </w:r>
      <w:r>
        <w:t xml:space="preserve"> </w:t>
      </w:r>
      <w:r>
        <w:t xml:space="preserve">842 567 891 00012</w:t>
      </w:r>
    </w:p>
    <w:bookmarkEnd w:id="21"/>
    <w:bookmarkStart w:id="22" w:name="client"/>
    <w:p>
      <w:pPr>
        <w:pStyle w:val="Heading3"/>
      </w:pPr>
      <w:r>
        <w:t xml:space="preserve">Client</w:t>
      </w:r>
    </w:p>
    <w:p>
      <w:pPr>
        <w:pStyle w:val="FirstParagraph"/>
      </w:pPr>
      <w:r>
        <w:rPr>
          <w:bCs/>
          <w:b/>
        </w:rPr>
        <w:t xml:space="preserve">Name:</w:t>
      </w:r>
      <w:r>
        <w:t xml:space="preserve"> </w:t>
      </w:r>
      <w:r>
        <w:t xml:space="preserve">[Client Full Name]</w:t>
      </w:r>
    </w:p>
    <w:p>
      <w:pPr>
        <w:pStyle w:val="BodyText"/>
      </w:pPr>
      <w:r>
        <w:rPr>
          <w:bCs/>
          <w:b/>
        </w:rPr>
        <w:t xml:space="preserve">Organization:</w:t>
      </w:r>
      <w:r>
        <w:t xml:space="preserve"> </w:t>
      </w:r>
      <w:r>
        <w:t xml:space="preserve">[Company / Event Name]</w:t>
      </w:r>
    </w:p>
    <w:p>
      <w:pPr>
        <w:pStyle w:val="BodyText"/>
      </w:pPr>
      <w:r>
        <w:rPr>
          <w:bCs/>
          <w:b/>
        </w:rPr>
        <w:t xml:space="preserve">Address:</w:t>
      </w:r>
      <w:r>
        <w:t xml:space="preserve"> </w:t>
      </w:r>
      <w:r>
        <w:t xml:space="preserve">[Street, City, Postal Code, France]</w:t>
      </w:r>
    </w:p>
    <w:p>
      <w:pPr>
        <w:pStyle w:val="BodyText"/>
      </w:pPr>
      <w:r>
        <w:rPr>
          <w:bCs/>
          <w:b/>
        </w:rPr>
        <w:t xml:space="preserve">Email:</w:t>
      </w:r>
      <w:r>
        <w:t xml:space="preserve"> </w:t>
      </w:r>
      <w:r>
        <w:t xml:space="preserve">[client@email.fr]</w:t>
      </w:r>
    </w:p>
    <w:p>
      <w:pPr>
        <w:pStyle w:val="BodyText"/>
      </w:pPr>
      <w:r>
        <w:rPr>
          <w:bCs/>
          <w:b/>
        </w:rPr>
        <w:t xml:space="preserve">Phone:</w:t>
      </w:r>
      <w:r>
        <w:t xml:space="preserve"> </w:t>
      </w:r>
      <w:r>
        <w:t xml:space="preserve">+33 [number]</w:t>
      </w:r>
    </w:p>
    <w:bookmarkEnd w:id="22"/>
    <w:p>
      <w:pPr>
        <w:pStyle w:val="BodyText"/>
      </w:pPr>
      <w:r>
        <w:rPr>
          <w:bCs/>
          <w:b/>
        </w:rPr>
        <w:t xml:space="preserve">Quotation Estimate Reference:</w:t>
      </w:r>
      <w:r>
        <w:t xml:space="preserve"> </w:t>
      </w:r>
      <w:r>
        <w:t xml:space="preserve">QTE-2025-MS-0472</w:t>
      </w:r>
    </w:p>
    <w:p>
      <w:pPr>
        <w:pStyle w:val="BodyText"/>
      </w:pPr>
      <w:r>
        <w:rPr>
          <w:bCs/>
          <w:b/>
        </w:rPr>
        <w:t xml:space="preserve">Date of Issue:</w:t>
      </w:r>
      <w:r>
        <w:t xml:space="preserve"> </w:t>
      </w:r>
      <w:r>
        <w:t xml:space="preserve">15 June 2025</w:t>
      </w:r>
    </w:p>
    <w:p>
      <w:pPr>
        <w:pStyle w:val="BodyText"/>
      </w:pPr>
      <w:r>
        <w:rPr>
          <w:bCs/>
          <w:b/>
        </w:rPr>
        <w:t xml:space="preserve">Validity Period:</w:t>
      </w:r>
      <w:r>
        <w:t xml:space="preserve"> </w:t>
      </w:r>
      <w:r>
        <w:t xml:space="preserve">30 days from date of issue (until 15 July 2025)</w:t>
      </w:r>
    </w:p>
    <w:p>
      <w:pPr>
        <w:pStyle w:val="BodyText"/>
      </w:pPr>
      <w:r>
        <w:rPr>
          <w:bCs/>
          <w:b/>
        </w:rPr>
        <w:t xml:space="preserve">Service Location:</w:t>
      </w:r>
      <w:r>
        <w:t xml:space="preserve"> </w:t>
      </w:r>
      <w:r>
        <w:t xml:space="preserve">France Marseille — [Specific venue address, 13000 Marseille, France]</w:t>
      </w:r>
    </w:p>
    <w:p>
      <w:pPr>
        <w:pStyle w:val="BodyText"/>
      </w:pPr>
      <w:r>
        <w:rPr>
          <w:bCs/>
          <w:b/>
        </w:rPr>
        <w:t xml:space="preserve">Proposed Event Date:</w:t>
      </w:r>
      <w:r>
        <w:t xml:space="preserve"> </w:t>
      </w:r>
      <w:r>
        <w:t xml:space="preserve">[DD/MM/YYYY]</w:t>
      </w:r>
    </w:p>
    <w:bookmarkStart w:id="23" w:name="Xd1a8ca9f04778f50414b29980106bd056a6ebd6"/>
    <w:p>
      <w:pPr>
        <w:pStyle w:val="Heading2"/>
      </w:pPr>
      <w:r>
        <w:t xml:space="preserve">1. Scope of Services — Musician Engagement in France Marseille</w:t>
      </w:r>
    </w:p>
    <w:p>
      <w:pPr>
        <w:pStyle w:val="FirstParagraph"/>
      </w:pPr>
      <w:r>
        <w:t xml:space="preserve">This</w:t>
      </w:r>
      <w:r>
        <w:t xml:space="preserve"> </w:t>
      </w:r>
      <w:r>
        <w:t xml:space="preserve">Quotation Estimate</w:t>
      </w:r>
      <w:r>
        <w:t xml:space="preserve"> </w:t>
      </w:r>
      <w:r>
        <w:t xml:space="preserve">is issued by the undersigned</w:t>
      </w:r>
      <w:r>
        <w:t xml:space="preserve"> </w:t>
      </w:r>
      <w:r>
        <w:t xml:space="preserve">Musician</w:t>
      </w:r>
      <w:r>
        <w:t xml:space="preserve">, Antoine Delacroix, a certified and registered professional based in</w:t>
      </w:r>
      <w:r>
        <w:t xml:space="preserve"> </w:t>
      </w:r>
      <w:r>
        <w:t xml:space="preserve">France Marseille</w:t>
      </w:r>
      <w:r>
        <w:t xml:space="preserve">, to provide comprehensive musical performance services for the client's event. The</w:t>
      </w:r>
      <w:r>
        <w:t xml:space="preserve"> </w:t>
      </w:r>
      <w:r>
        <w:t xml:space="preserve">Musician</w:t>
      </w:r>
      <w:r>
        <w:t xml:space="preserve"> </w:t>
      </w:r>
      <w:r>
        <w:t xml:space="preserve">shall deliver live musical entertainment tailored to the specific requirements of the occasion, whether it be a corporate gathering, a private celebration, a cultural festival, or a public concert within the city of Marseille and its surrounding departments in the Bouches-du-Rhône region.</w:t>
      </w:r>
    </w:p>
    <w:p>
      <w:pPr>
        <w:pStyle w:val="BodyText"/>
      </w:pPr>
      <w:r>
        <w:t xml:space="preserve">The</w:t>
      </w:r>
      <w:r>
        <w:t xml:space="preserve"> </w:t>
      </w:r>
      <w:r>
        <w:t xml:space="preserve">Musician</w:t>
      </w:r>
      <w:r>
        <w:t xml:space="preserve"> </w:t>
      </w:r>
      <w:r>
        <w:t xml:space="preserve">brings over fifteen years of professional experience performing across France and internationally, with a particular expertise in French chanson, jazz, classical repertoire, and contemporary arrangements. All services described in this</w:t>
      </w:r>
      <w:r>
        <w:t xml:space="preserve"> </w:t>
      </w:r>
      <w:r>
        <w:t xml:space="preserve">Quotation Estimate</w:t>
      </w:r>
      <w:r>
        <w:t xml:space="preserve"> </w:t>
      </w:r>
      <w:r>
        <w:t xml:space="preserve">are to be performed in</w:t>
      </w:r>
      <w:r>
        <w:t xml:space="preserve"> </w:t>
      </w:r>
      <w:r>
        <w:t xml:space="preserve">France Marseille</w:t>
      </w:r>
      <w:r>
        <w:t xml:space="preserve">, and the</w:t>
      </w:r>
      <w:r>
        <w:t xml:space="preserve"> </w:t>
      </w:r>
      <w:r>
        <w:t xml:space="preserve">Musician</w:t>
      </w:r>
      <w:r>
        <w:t xml:space="preserve"> </w:t>
      </w:r>
      <w:r>
        <w:t xml:space="preserve">assumes full responsibility for the quality, timing, and professionalism of the musical presentation.</w:t>
      </w:r>
    </w:p>
    <w:bookmarkEnd w:id="23"/>
    <w:bookmarkStart w:id="24" w:name="itemized-breakdown-of-costs"/>
    <w:p>
      <w:pPr>
        <w:pStyle w:val="Heading2"/>
      </w:pPr>
      <w:r>
        <w:t xml:space="preserve">2. Itemized Breakdown of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Live performance by the</w:t>
            </w:r>
            <w:r>
              <w:t xml:space="preserve"> </w:t>
            </w:r>
            <w:r>
              <w:rPr>
                <w:bCs/>
                <w:b/>
              </w:rPr>
              <w:t xml:space="preserve">Musician</w:t>
            </w:r>
            <w:r>
              <w:t xml:space="preserve"> </w:t>
            </w:r>
            <w:r>
              <w:t xml:space="preserve">(solo or duo configuration) for the main event in France Marseille, including vocal and instrumental delivery of a curated repertoire of no fewer than 45 minutes per set.</w:t>
            </w:r>
          </w:p>
        </w:tc>
        <w:tc>
          <w:tcPr/>
          <w:p>
            <w:pPr>
              <w:pStyle w:val="Compact"/>
              <w:jc w:val="left"/>
            </w:pPr>
            <w:r>
              <w:t xml:space="preserve">2 sets × 45 min</w:t>
            </w:r>
          </w:p>
        </w:tc>
        <w:tc>
          <w:tcPr/>
          <w:p>
            <w:pPr>
              <w:pStyle w:val="Compact"/>
              <w:jc w:val="left"/>
            </w:pPr>
            <w:r>
              <w:t xml:space="preserve">€ 450.00</w:t>
            </w:r>
          </w:p>
        </w:tc>
        <w:tc>
          <w:tcPr/>
          <w:p>
            <w:pPr>
              <w:pStyle w:val="Compact"/>
              <w:jc w:val="left"/>
            </w:pPr>
            <w:r>
              <w:t xml:space="preserve">€ 900.00</w:t>
            </w:r>
          </w:p>
        </w:tc>
      </w:tr>
      <w:tr>
        <w:tc>
          <w:tcPr/>
          <w:p>
            <w:pPr>
              <w:pStyle w:val="Compact"/>
              <w:jc w:val="left"/>
            </w:pPr>
            <w:r>
              <w:t xml:space="preserve">02</w:t>
            </w:r>
          </w:p>
        </w:tc>
        <w:tc>
          <w:tcPr/>
          <w:p>
            <w:pPr>
              <w:pStyle w:val="Compact"/>
              <w:jc w:val="left"/>
            </w:pPr>
            <w:r>
              <w:t xml:space="preserve">Pre-event sound check and technical rehearsal at the venue in France Marseille, conducted by the Musician with the venue's audio-visual team to ensure optimal acoustics and equipment compatibility.</w:t>
            </w:r>
          </w:p>
        </w:tc>
        <w:tc>
          <w:tcPr/>
          <w:p>
            <w:pPr>
              <w:pStyle w:val="Compact"/>
              <w:jc w:val="left"/>
            </w:pPr>
            <w:r>
              <w:t xml:space="preserve">1 session × 90 min</w:t>
            </w:r>
          </w:p>
        </w:tc>
        <w:tc>
          <w:tcPr/>
          <w:p>
            <w:pPr>
              <w:pStyle w:val="Compact"/>
              <w:jc w:val="left"/>
            </w:pPr>
            <w:r>
              <w:t xml:space="preserve">€ 120.00</w:t>
            </w:r>
          </w:p>
        </w:tc>
        <w:tc>
          <w:tcPr/>
          <w:p>
            <w:pPr>
              <w:pStyle w:val="Compact"/>
              <w:jc w:val="left"/>
            </w:pPr>
            <w:r>
              <w:t xml:space="preserve">€ 120.00</w:t>
            </w:r>
          </w:p>
        </w:tc>
      </w:tr>
      <w:tr>
        <w:tc>
          <w:tcPr/>
          <w:p>
            <w:pPr>
              <w:pStyle w:val="Compact"/>
              <w:jc w:val="left"/>
            </w:pPr>
            <w:r>
              <w:t xml:space="preserve">03</w:t>
            </w:r>
          </w:p>
        </w:tc>
        <w:tc>
          <w:tcPr/>
          <w:p>
            <w:pPr>
              <w:pStyle w:val="Compact"/>
              <w:jc w:val="left"/>
            </w:pPr>
            <w:r>
              <w:t xml:space="preserve">Custom composition and arrangement of a dedicated piece (e.g., a wedding march, corporate anthem, or commemorative melody) specifically commissioned for the event in France Marseille. Includes two rounds of revisions.</w:t>
            </w:r>
          </w:p>
        </w:tc>
        <w:tc>
          <w:tcPr/>
          <w:p>
            <w:pPr>
              <w:pStyle w:val="Compact"/>
              <w:jc w:val="left"/>
            </w:pPr>
            <w:r>
              <w:t xml:space="preserve">1 composition</w:t>
            </w:r>
          </w:p>
        </w:tc>
        <w:tc>
          <w:tcPr/>
          <w:p>
            <w:pPr>
              <w:pStyle w:val="Compact"/>
              <w:jc w:val="left"/>
            </w:pPr>
            <w:r>
              <w:t xml:space="preserve">€ 350.00</w:t>
            </w:r>
          </w:p>
        </w:tc>
        <w:tc>
          <w:tcPr/>
          <w:p>
            <w:pPr>
              <w:pStyle w:val="Compact"/>
              <w:jc w:val="left"/>
            </w:pPr>
            <w:r>
              <w:t xml:space="preserve">€ 350.00</w:t>
            </w:r>
          </w:p>
        </w:tc>
      </w:tr>
      <w:tr>
        <w:tc>
          <w:tcPr/>
          <w:p>
            <w:pPr>
              <w:pStyle w:val="Compact"/>
              <w:jc w:val="left"/>
            </w:pPr>
            <w:r>
              <w:t xml:space="preserve">04</w:t>
            </w:r>
          </w:p>
        </w:tc>
        <w:tc>
          <w:tcPr/>
          <w:p>
            <w:pPr>
              <w:pStyle w:val="Compact"/>
              <w:jc w:val="left"/>
            </w:pPr>
            <w:r>
              <w:t xml:space="preserve">Travel and accommodation allowance for the Musician, covering transportation from the Musician's residence in central Marseille to the event venue, as well as one night's accommodation should the event extend past 22:00.</w:t>
            </w:r>
          </w:p>
        </w:tc>
        <w:tc>
          <w:tcPr/>
          <w:p>
            <w:pPr>
              <w:pStyle w:val="Compact"/>
              <w:jc w:val="left"/>
            </w:pPr>
            <w:r>
              <w:t xml:space="preserve">1 day</w:t>
            </w:r>
          </w:p>
        </w:tc>
        <w:tc>
          <w:tcPr/>
          <w:p>
            <w:pPr>
              <w:pStyle w:val="Compact"/>
              <w:jc w:val="left"/>
            </w:pPr>
            <w:r>
              <w:t xml:space="preserve">€ 85.00</w:t>
            </w:r>
          </w:p>
        </w:tc>
        <w:tc>
          <w:tcPr/>
          <w:p>
            <w:pPr>
              <w:pStyle w:val="Compact"/>
              <w:jc w:val="left"/>
            </w:pPr>
            <w:r>
              <w:t xml:space="preserve">€ 85.00</w:t>
            </w:r>
          </w:p>
        </w:tc>
      </w:tr>
      <w:tr>
        <w:tc>
          <w:tcPr/>
          <w:p>
            <w:pPr>
              <w:pStyle w:val="Compact"/>
              <w:jc w:val="left"/>
            </w:pPr>
            <w:r>
              <w:t xml:space="preserve">05</w:t>
            </w:r>
          </w:p>
        </w:tc>
        <w:tc>
          <w:tcPr/>
          <w:p>
            <w:pPr>
              <w:pStyle w:val="Compact"/>
              <w:jc w:val="left"/>
            </w:pPr>
            <w:r>
              <w:t xml:space="preserve">Provision of professional-grade musical instruments (acoustic guitar, upright piano, or saxophone as specified by the client) and a portable PA system suitable for venues of up to 200 attendees in France Marseille.</w:t>
            </w:r>
          </w:p>
        </w:tc>
        <w:tc>
          <w:tcPr/>
          <w:p>
            <w:pPr>
              <w:pStyle w:val="Compact"/>
              <w:jc w:val="left"/>
            </w:pPr>
            <w:r>
              <w:t xml:space="preserve">1 day</w:t>
            </w:r>
          </w:p>
        </w:tc>
        <w:tc>
          <w:tcPr/>
          <w:p>
            <w:pPr>
              <w:pStyle w:val="Compact"/>
              <w:jc w:val="left"/>
            </w:pPr>
            <w:r>
              <w:t xml:space="preserve">€ 200.00</w:t>
            </w:r>
          </w:p>
        </w:tc>
        <w:tc>
          <w:tcPr/>
          <w:p>
            <w:pPr>
              <w:pStyle w:val="Compact"/>
              <w:jc w:val="left"/>
            </w:pPr>
            <w:r>
              <w:t xml:space="preserve">€ 200.00</w:t>
            </w:r>
          </w:p>
        </w:tc>
      </w:tr>
      <w:tr>
        <w:tc>
          <w:tcPr/>
          <w:p>
            <w:pPr>
              <w:pStyle w:val="Compact"/>
              <w:jc w:val="left"/>
            </w:pPr>
            <w:r>
              <w:t xml:space="preserve">06</w:t>
            </w:r>
          </w:p>
        </w:tc>
        <w:tc>
          <w:tcPr/>
          <w:p>
            <w:pPr>
              <w:pStyle w:val="Compact"/>
              <w:jc w:val="left"/>
            </w:pPr>
            <w:r>
              <w:t xml:space="preserve">Post-event recording: professional audio capture of the Musician's live performance, delivered as a high-quality MP3 and WAV file within five (5) business days. The Musician retains no rights to the recording; full usage rights transfer to the client.</w:t>
            </w:r>
          </w:p>
        </w:tc>
        <w:tc>
          <w:tcPr/>
          <w:p>
            <w:pPr>
              <w:pStyle w:val="Compact"/>
              <w:jc w:val="left"/>
            </w:pPr>
            <w:r>
              <w:t xml:space="preserve">1 recording</w:t>
            </w:r>
          </w:p>
        </w:tc>
        <w:tc>
          <w:tcPr/>
          <w:p>
            <w:pPr>
              <w:pStyle w:val="Compact"/>
              <w:jc w:val="left"/>
            </w:pPr>
            <w:r>
              <w:t xml:space="preserve">€ 150.00</w:t>
            </w:r>
          </w:p>
        </w:tc>
        <w:tc>
          <w:tcPr/>
          <w:p>
            <w:pPr>
              <w:pStyle w:val="Compact"/>
              <w:jc w:val="left"/>
            </w:pPr>
            <w:r>
              <w:t xml:space="preserve">€ 150.00</w:t>
            </w:r>
          </w:p>
        </w:tc>
      </w:tr>
      <w:tr>
        <w:tc>
          <w:tcPr/>
          <w:p>
            <w:pPr>
              <w:pStyle w:val="Compact"/>
              <w:jc w:val="left"/>
            </w:pPr>
            <w:r>
              <w:t xml:space="preserve">07</w:t>
            </w:r>
          </w:p>
        </w:tc>
        <w:tc>
          <w:tcPr/>
          <w:p>
            <w:pPr>
              <w:pStyle w:val="Compact"/>
              <w:jc w:val="left"/>
            </w:pPr>
            <w:r>
              <w:t xml:space="preserve">Artist management and administrative coordination: handling of performance permits required by the Mairie de Marseille, insurance documentation, and contractual compliance with French labor and entertainment regulations applicable to the Musician's engagement.</w:t>
            </w:r>
          </w:p>
        </w:tc>
        <w:tc>
          <w:tcPr/>
          <w:p>
            <w:pPr>
              <w:pStyle w:val="Compact"/>
              <w:jc w:val="left"/>
            </w:pPr>
            <w:r>
              <w:t xml:space="preserve">1 service</w:t>
            </w:r>
          </w:p>
        </w:tc>
        <w:tc>
          <w:tcPr/>
          <w:p>
            <w:pPr>
              <w:pStyle w:val="Compact"/>
              <w:jc w:val="left"/>
            </w:pPr>
            <w:r>
              <w:t xml:space="preserve">€ 100.00</w:t>
            </w:r>
          </w:p>
        </w:tc>
        <w:tc>
          <w:tcPr/>
          <w:p>
            <w:pPr>
              <w:pStyle w:val="Compact"/>
              <w:jc w:val="left"/>
            </w:pPr>
            <w:r>
              <w:t xml:space="preserve">€ 100.00</w:t>
            </w:r>
          </w:p>
        </w:tc>
      </w:tr>
      <w:tr>
        <w:tc>
          <w:tcPr>
            <w:gridSpan w:val="4"/>
          </w:tcPr>
          <w:p>
            <w:pPr>
              <w:pStyle w:val="Compact"/>
              <w:jc w:val="right"/>
            </w:pPr>
            <w:r>
              <w:t xml:space="preserve">Subtotal (TTC — Taxe sur la Valeur Ajoutée 20% included)</w:t>
            </w:r>
          </w:p>
        </w:tc>
        <w:tc>
          <w:tcPr/>
          <w:p>
            <w:pPr>
              <w:pStyle w:val="Compact"/>
              <w:jc w:val="left"/>
            </w:pPr>
            <w:r>
              <w:t xml:space="preserve">€ 2,305.00</w:t>
            </w:r>
          </w:p>
        </w:tc>
      </w:tr>
    </w:tbl>
    <w:bookmarkEnd w:id="24"/>
    <w:bookmarkStart w:id="25" w:name="X985eb999f0cfcda5f1af1a675bf0b7c2e0a6c64"/>
    <w:p>
      <w:pPr>
        <w:pStyle w:val="Heading2"/>
      </w:pPr>
      <w:r>
        <w:t xml:space="preserve">3. Terms and Conditions of This Quotation Estimate</w:t>
      </w:r>
    </w:p>
    <w:p>
      <w:pPr>
        <w:pStyle w:val="FirstParagraph"/>
      </w:pPr>
      <w:r>
        <w:rPr>
          <w:bCs/>
          <w:b/>
        </w:rPr>
        <w:t xml:space="preserve">3.1 Validity:</w:t>
      </w:r>
      <w:r>
        <w:t xml:space="preserve"> </w:t>
      </w:r>
      <w:r>
        <w:t xml:space="preserve">This Quotation Estimate is valid for a period of thirty (30) calendar days from the date of issue. Beyond this period, the Musician reserves the right to revise pricing due to changes in availability, material costs, or regulatory requirements in France Marseille.</w:t>
      </w:r>
    </w:p>
    <w:p>
      <w:pPr>
        <w:pStyle w:val="BodyText"/>
      </w:pPr>
      <w:r>
        <w:rPr>
          <w:bCs/>
          <w:b/>
        </w:rPr>
        <w:t xml:space="preserve">3.2 Payment Terms:</w:t>
      </w:r>
      <w:r>
        <w:t xml:space="preserve"> </w:t>
      </w:r>
      <w:r>
        <w:t xml:space="preserve">A deposit of forty percent (40%) of the total amount stated in this Quotation Estimate is due upon acceptance and signature. The remaining sixty percent (60%) shall be settled within fourteen (14) days following the completion of the Musician's performance in France Marseille. Payments shall be made via bank transfer to the account details provided by the Musician.</w:t>
      </w:r>
    </w:p>
    <w:p>
      <w:pPr>
        <w:pStyle w:val="BodyText"/>
      </w:pPr>
      <w:r>
        <w:rPr>
          <w:bCs/>
          <w:b/>
        </w:rPr>
        <w:t xml:space="preserve">3.3 Cancellation Policy:</w:t>
      </w:r>
      <w:r>
        <w:t xml:space="preserve"> </w:t>
      </w:r>
      <w:r>
        <w:t xml:space="preserve">Should the client cancel the engagement, the following schedule applies: cancellation more than thirty (30) days before the event date incurs a fee of 25% of the total; cancellation between fifteen (15) and thirty (30) days incurs 50%; cancellation less than fifteen (15) days before the event incurs 100% of the total Quotation Estimate value. The Musician shall not be liable for cancellation due to force majeure events, including but not limited to severe weather, public health restrictions, or venue unavailability in France Marseille.</w:t>
      </w:r>
    </w:p>
    <w:p>
      <w:pPr>
        <w:pStyle w:val="BodyText"/>
      </w:pPr>
      <w:r>
        <w:rPr>
          <w:bCs/>
          <w:b/>
        </w:rPr>
        <w:t xml:space="preserve">3.4 Intellectual Property:</w:t>
      </w:r>
      <w:r>
        <w:t xml:space="preserve"> </w:t>
      </w:r>
      <w:r>
        <w:t xml:space="preserve">All original compositions created by the Musician under this Quotation Estimate shall be the exclusive property of the client upon full payment. The Musician retains the right to reference the engagement in a professional portfolio, subject to the client's written consent.</w:t>
      </w:r>
    </w:p>
    <w:p>
      <w:pPr>
        <w:pStyle w:val="BodyText"/>
      </w:pPr>
      <w:r>
        <w:rPr>
          <w:bCs/>
          <w:b/>
        </w:rPr>
        <w:t xml:space="preserve">3.5 Insurance and Liability:</w:t>
      </w:r>
      <w:r>
        <w:t xml:space="preserve"> </w:t>
      </w:r>
      <w:r>
        <w:t xml:space="preserve">The Musician maintains professional liability insurance (assurance responsabilité civile professionnelle) valid throughout the territory of France, including the city of Marseille. The Musician shall not be held liable for damages caused by the venue's infrastructure, third-party equipment failures, or circumstances beyond the Musician's reasonable control.</w:t>
      </w:r>
    </w:p>
    <w:p>
      <w:pPr>
        <w:pStyle w:val="BodyText"/>
      </w:pPr>
      <w:r>
        <w:rPr>
          <w:bCs/>
          <w:b/>
        </w:rPr>
        <w:t xml:space="preserve">3.6 Governing Law:</w:t>
      </w:r>
      <w:r>
        <w:t xml:space="preserve"> </w:t>
      </w:r>
      <w:r>
        <w:t xml:space="preserve">This Quotation Estimate and any resulting contractual relationship shall be governed by the laws of the French Republic. Any disputes arising from the interpretation or execution of this document shall be submitted to the competent courts of Marseille, France.</w:t>
      </w:r>
    </w:p>
    <w:p>
      <w:pPr>
        <w:pStyle w:val="BodyText"/>
      </w:pPr>
      <w:r>
        <w:rPr>
          <w:bCs/>
          <w:b/>
        </w:rPr>
        <w:t xml:space="preserve">3.7 Reproduction:</w:t>
      </w:r>
      <w:r>
        <w:t xml:space="preserve"> </w:t>
      </w:r>
      <w:r>
        <w:t xml:space="preserve">This Quotation Estimate is issued in a single original copy for the client's records. The Musician shall retain a duplicate for administrative and tax purposes in accordance with French commercial law.</w:t>
      </w:r>
    </w:p>
    <w:bookmarkEnd w:id="25"/>
    <w:bookmarkStart w:id="26" w:name="acceptance-and-authorization"/>
    <w:p>
      <w:pPr>
        <w:pStyle w:val="Heading2"/>
      </w:pPr>
      <w:r>
        <w:t xml:space="preserve">4. Acceptance and Authorization</w:t>
      </w:r>
    </w:p>
    <w:p>
      <w:pPr>
        <w:pStyle w:val="FirstParagraph"/>
      </w:pPr>
      <w:r>
        <w:t xml:space="preserve">By signing below, the client acknowledges receipt of this Quotation Estimate, confirms that the scope of services provided by the Musician in France Marseille meets their requirements, and authorizes the Musician to proceed with the engagement under the terms and conditions outlined herein. This signature constitutes a binding acceptance of the Quotation Estimate and the formation of a service contract between the parties.</w:t>
      </w:r>
    </w:p>
    <w:p>
      <w:pPr>
        <w:pStyle w:val="BodyText"/>
      </w:pPr>
      <w:r>
        <w:rPr>
          <w:bCs/>
          <w:b/>
        </w:rPr>
        <w:t xml:space="preserve">For the Musician (Provider)</w:t>
      </w:r>
    </w:p>
    <w:p>
      <w:pPr>
        <w:pStyle w:val="BodyText"/>
      </w:pPr>
      <w:r>
        <w:t xml:space="preserve">Antoine Delacroix</w:t>
      </w:r>
    </w:p>
    <w:p>
      <w:pPr>
        <w:pStyle w:val="BodyText"/>
      </w:pPr>
      <w:r>
        <w:t xml:space="preserve">Signature &amp; Date</w:t>
      </w:r>
    </w:p>
    <w:p>
      <w:pPr>
        <w:pStyle w:val="BodyText"/>
      </w:pPr>
      <w:r>
        <w:rPr>
          <w:bCs/>
          <w:b/>
        </w:rPr>
        <w:t xml:space="preserve">For the Client</w:t>
      </w:r>
    </w:p>
    <w:p>
      <w:pPr>
        <w:pStyle w:val="BodyText"/>
      </w:pPr>
      <w:r>
        <w:t xml:space="preserve">[Client Name / Representative]</w:t>
      </w:r>
    </w:p>
    <w:p>
      <w:pPr>
        <w:pStyle w:val="BodyText"/>
      </w:pPr>
      <w:r>
        <w:t xml:space="preserve">Signature &amp; Date</w:t>
      </w:r>
    </w:p>
    <w:p>
      <w:pPr>
        <w:pStyle w:val="BodyText"/>
      </w:pPr>
      <w:r>
        <w:t xml:space="preserve">Quotation Estimate QTE-2025-MS-0472 — Issued by Antoine Delacroix, Professional Musician, 14 Rue de la République, 13001 Marseille, France</w:t>
      </w:r>
    </w:p>
    <w:p>
      <w:pPr>
        <w:pStyle w:val="BodyText"/>
      </w:pPr>
      <w:r>
        <w:t xml:space="preserve">This document is a formal Quotation Estimate for Musician services in France Marseille. It does not constitute a final invoice until accepted and signed by both parties.</w:t>
      </w:r>
    </w:p>
    <w:p>
      <w:pPr>
        <w:pStyle w:val="BodyText"/>
      </w:pPr>
      <w:r>
        <w:t xml:space="preserve">© 2025 — All rights reserved. Document generated in compliance with French commercial and tax regulations.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Musician Services - France Marseille</dc:title>
  <dc:creator/>
  <dc:language>en</dc:language>
  <cp:keywords/>
  <dcterms:created xsi:type="dcterms:W3CDTF">2026-10-10T09:17:42Z</dcterms:created>
  <dcterms:modified xsi:type="dcterms:W3CDTF">2026-10-10T09:17:42Z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