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Ghana Accra</w:t>
      </w:r>
    </w:p>
    <w:bookmarkEnd w:id="20"/>
    <w:bookmarkStart w:id="21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rPr>
          <w:bCs/>
          <w:b/>
        </w:rPr>
        <w:t xml:space="preserve">Accra Rhythms &amp; Tones Entertainment Ltd.</w:t>
      </w:r>
      <w:r>
        <w:br/>
      </w:r>
      <w:r>
        <w:t xml:space="preserve">14 Independence Avenue, Osu</w:t>
      </w:r>
      <w:r>
        <w:br/>
      </w:r>
      <w:r>
        <w:t xml:space="preserve">Accra, Ghana</w:t>
      </w:r>
      <w:r>
        <w:br/>
      </w:r>
      <w:r>
        <w:t xml:space="preserve">Tel: +233 30 274 5512</w:t>
      </w:r>
      <w:r>
        <w:br/>
      </w:r>
      <w:r>
        <w:t xml:space="preserve">Email: quotes@accrarhythms.com.gh</w:t>
      </w:r>
      <w:r>
        <w:br/>
      </w:r>
      <w:r>
        <w:t xml:space="preserve">TIN: GHA-2019-447821</w:t>
      </w:r>
    </w:p>
    <w:bookmarkEnd w:id="21"/>
    <w:bookmarkStart w:id="22" w:name="prepared-for"/>
    <w:p>
      <w:pPr>
        <w:pStyle w:val="Heading3"/>
      </w:pPr>
      <w:r>
        <w:t xml:space="preserve">Prepared For: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  <w:r>
        <w:br/>
      </w:r>
      <w:r>
        <w:rPr>
          <w:bCs/>
          <w:b/>
        </w:rPr>
        <w:t xml:space="preserve">Organization:</w:t>
      </w:r>
      <w:r>
        <w:t xml:space="preserve"> </w:t>
      </w:r>
      <w:r>
        <w:t xml:space="preserve">[Company / Event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 Accra, Ghana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Accra, Ghana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Ghana Cedi (GHS)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Accra Rhythms &amp; Tones Entertainment Ltd. to provide a comprehensive and transparent breakdown of costs associated with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a private or corporate event to be held in</w:t>
      </w:r>
      <w:r>
        <w:t xml:space="preserve"> </w:t>
      </w:r>
      <w:r>
        <w:t xml:space="preserve">Ghana Accra</w:t>
      </w:r>
      <w:r>
        <w:t xml:space="preserve">. This document serves as a formal proposal outlining the scope of musical services, associated equipment, personnel, and all ancillary charges.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described herein is tailored specifically to the cultural and logistical context of</w:t>
      </w:r>
      <w:r>
        <w:t xml:space="preserve"> </w:t>
      </w:r>
      <w:r>
        <w:t xml:space="preserve">Ghana Accra</w:t>
      </w:r>
      <w:r>
        <w:t xml:space="preserve">, ensuring that all performance standards, travel arrangements, and venue-specific requirements are fully addressed.</w:t>
      </w:r>
    </w:p>
    <w:bookmarkEnd w:id="23"/>
    <w:bookmarkStart w:id="24" w:name="scope-of-musician-services"/>
    <w:p>
      <w:pPr>
        <w:pStyle w:val="Heading2"/>
      </w:pPr>
      <w:r>
        <w:t xml:space="preserve">2. Scope of Musician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covers a full live performance at the client's designated venue within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metropolitan area. The services include pre-event sound checks, a main performance set, and post-event equipment breakdown.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perform a curated repertoire that blends contemporary Ghanaian highlife, Afrobeat, and international genres, ensuring the audience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receives an authentic and culturally resonant musical experience. All services are to be delivered in accordance with the standards expected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operating within the Ghanaian entertainment industry.</w:t>
      </w:r>
    </w:p>
    <w:bookmarkEnd w:id="24"/>
    <w:bookmarkStart w:id="25" w:name="itemized-quotation-estimate-breakdown"/>
    <w:p>
      <w:pPr>
        <w:pStyle w:val="Heading2"/>
      </w:pPr>
      <w:r>
        <w:t xml:space="preserve">3.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— Live Performance (Vocals, Guitar, and Percussion)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1-hour sound check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Ensemble (Drummer, Bassist, Keyboardist)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additional musicians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Sound &amp; PA System (Venue-Appropriate for</w:t>
            </w:r>
            <w:r>
              <w:t xml:space="preserve"> </w:t>
            </w:r>
            <w:r>
              <w:t xml:space="preserve">Ghana Accra</w:t>
            </w:r>
            <w:r>
              <w:t xml:space="preserve"> </w:t>
            </w:r>
            <w:r>
              <w:t xml:space="preserve">Event)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engineer on-site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Setup, Lighting Rig &amp; Backdrop (Accra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Setup and teardown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within</w:t>
            </w:r>
            <w:r>
              <w:t xml:space="preserve"> </w:t>
            </w:r>
            <w:r>
              <w:t xml:space="preserve">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and personnel transport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 (Pre-Event, at Client's Venue in Accra)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full ensemble rehearsal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Songwriting / Special Request Arrangement for</w:t>
            </w:r>
            <w:r>
              <w:t xml:space="preserve"> </w:t>
            </w:r>
            <w:r>
              <w:t xml:space="preserve">Musician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piece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Optional; for branded event theme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Artist Hospitality &amp; Catering (Per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and Crew)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Meals, refreshments, and water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Liability Coverage (Ghana Entertainment Industry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liability and equipment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(17.5% — Ghana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5,743.75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Applied on subtotal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GHS 45,093.75</w:t>
            </w: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and associated services may be subject to revision based on market conditions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non-refundable deposit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required to confirm the booking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secure the event date. The remaining balance is due no later than forty-eight (48) hours prior to the performance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Ghana Cedis (GHS) via bank transfer to the account of Accra Rhythms &amp; Tones Entertainment Ltd. or by certified cheque. Mobile money payments are accepted for deposits only.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ensemble are entitled to a minimum of two (2) hours of uninterrupted performance time. Any extension beyond the contracted duration will be billed at GHS 1,500.00 per additional hour.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providing a suitable venue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with adequate power supply, stage access, and security. Should the venue lack sufficient power, a generator will be arranged at an additional cost of GHS 2,500.00.</w:t>
      </w:r>
    </w:p>
    <w:p>
      <w:pPr>
        <w:numPr>
          <w:ilvl w:val="0"/>
          <w:numId w:val="1001"/>
        </w:numPr>
        <w:pStyle w:val="Compact"/>
      </w:pPr>
      <w:r>
        <w:t xml:space="preserve">In the event of cancellation by the client within fourteen (14) days of the event, the full deposit is forfeited. Cancellations made more than fourteen (14) days prior will receive a fifty percent (50%) refund of the deposit.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severe weather, government-mandated closures, or public health emergencies affecting</w:t>
      </w:r>
      <w:r>
        <w:t xml:space="preserve"> </w:t>
      </w:r>
      <w:r>
        <w:t xml:space="preserve">Ghana Accra</w:t>
      </w:r>
      <w:r>
        <w:t xml:space="preserve">, will result in rescheduling at no additional cost to either party.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any custom compositions created by the</w:t>
      </w:r>
      <w:r>
        <w:t xml:space="preserve"> </w:t>
      </w:r>
      <w:r>
        <w:t xml:space="preserve">Musician</w:t>
      </w:r>
      <w:r>
        <w:t xml:space="preserve"> </w:t>
      </w:r>
      <w:r>
        <w:t xml:space="preserve">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 with the performing artist unless a separate licensing agreement is executed in writing.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Ghana Accra</w:t>
      </w:r>
      <w:r>
        <w:t xml:space="preserve"> </w:t>
      </w:r>
      <w:r>
        <w:t xml:space="preserve">is subject to the terms outlined in this document.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Accra Rhythms &amp; Tones Entertainment Ltd.</w:t>
      </w:r>
      <w:r>
        <w:br/>
      </w:r>
      <w:r>
        <w:t xml:space="preserve">Name: ______________________________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For: Client</w:t>
      </w:r>
      <w:r>
        <w:br/>
      </w: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Accra Rhythms &amp; Tones Entertainment Ltd. • 14 Independence Avenue, Osu, Accra, Ghana • TIN: GHA-2019-447821</w:t>
      </w:r>
      <w:r>
        <w:br/>
      </w:r>
      <w:r>
        <w:t xml:space="preserve">This Quotation Estimate is a confidential document intended solely for the named client. Unauthorized reproduction or distribution is prohibited.</w:t>
      </w:r>
      <w:r>
        <w:br/>
      </w:r>
      <w:r>
        <w:t xml:space="preserve">Document Reference: QTE-2025-0047 • Generated: 12 June 2025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Ghana Accra</dc:title>
  <dc:creator/>
  <dc:language>en</dc:language>
  <cp:keywords/>
  <dcterms:created xsi:type="dcterms:W3CDTF">2026-10-10T07:00:43Z</dcterms:created>
  <dcterms:modified xsi:type="dcterms:W3CDTF">2026-10-10T07:00:43Z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