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quotation-estimate"/>
    <w:p>
      <w:pPr>
        <w:pStyle w:val="Heading1"/>
      </w:pPr>
      <w:r>
        <w:t xml:space="preserve">Quotation Estimate</w:t>
      </w:r>
    </w:p>
    <w:p>
      <w:pPr>
        <w:pStyle w:val="FirstParagraph"/>
      </w:pPr>
      <w:r>
        <w:t xml:space="preserve">Professional Musician Services — Morocco Casablanca</w:t>
      </w:r>
    </w:p>
    <w:p>
      <w:pPr>
        <w:pStyle w:val="BodyText"/>
      </w:pPr>
      <w:r>
        <w:t xml:space="preserve">Ref: QE-MUS-CAS-2025-0047 | Date: June 15, 2025</w:t>
      </w:r>
    </w:p>
    <w:bookmarkEnd w:id="20"/>
    <w:p>
      <w:pPr>
        <w:pStyle w:val="BodyText"/>
      </w:pPr>
      <w:r>
        <w:rPr>
          <w:bCs/>
          <w:b/>
        </w:rPr>
        <w:t xml:space="preserve">Prepared By:</w:t>
      </w:r>
      <w:r>
        <w:br/>
      </w:r>
      <w:r>
        <w:t xml:space="preserve">Atlas Sound Productions SARL</w:t>
      </w:r>
      <w:r>
        <w:br/>
      </w:r>
      <w:r>
        <w:t xml:space="preserve">42 Boulevard Mohammed V</w:t>
      </w:r>
      <w:r>
        <w:br/>
      </w:r>
      <w:r>
        <w:t xml:space="preserve">Morocco Casablanca, 20250</w:t>
      </w:r>
      <w:r>
        <w:br/>
      </w:r>
      <w:r>
        <w:t xml:space="preserve">Tel: +212 522-345-678</w:t>
      </w:r>
      <w:r>
        <w:br/>
      </w:r>
      <w:r>
        <w:t xml:space="preserve">Email: quotes@atlassound.ma</w:t>
      </w:r>
    </w:p>
    <w:p>
      <w:pPr>
        <w:pStyle w:val="BodyText"/>
      </w:pPr>
      <w:r>
        <w:rPr>
          <w:bCs/>
          <w:b/>
        </w:rPr>
        <w:t xml:space="preserve">Prepared For:</w:t>
      </w:r>
      <w:r>
        <w:br/>
      </w:r>
      <w:r>
        <w:t xml:space="preserve">Client Name: _______________________</w:t>
      </w:r>
      <w:r>
        <w:br/>
      </w:r>
      <w:r>
        <w:t xml:space="preserve">Company/Organization: _______________</w:t>
      </w:r>
      <w:r>
        <w:br/>
      </w:r>
      <w:r>
        <w:t xml:space="preserve">Address: ___________________________</w:t>
      </w:r>
      <w:r>
        <w:br/>
      </w:r>
      <w:r>
        <w:t xml:space="preserve">Morocco Casablanca, ___________</w:t>
      </w:r>
      <w:r>
        <w:br/>
      </w:r>
      <w:r>
        <w:t xml:space="preserve">Contact: ___________________________</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by Atlas Sound Productions SARL to provide a comprehensive and transparent cost breakdown for the engagement of a professional Musician for events, performances, and audio-visual productions in Morocco Casablanca. This Quotation Estimate covers all aspects of the Musician's services, including preparation, performance, equipment, and post-event support. The pricing outlined herein reflects current market rates for Musician services in the Morocco Casablanca region and is valid for a period of thirty (30) calendar days from the date of issue.</w:t>
      </w:r>
    </w:p>
    <w:bookmarkEnd w:id="21"/>
    <w:bookmarkStart w:id="22" w:name="scope-of-musician-services"/>
    <w:p>
      <w:pPr>
        <w:pStyle w:val="Heading2"/>
      </w:pPr>
      <w:r>
        <w:t xml:space="preserve">2. Scope of Musician Services</w:t>
      </w:r>
    </w:p>
    <w:p>
      <w:pPr>
        <w:pStyle w:val="FirstParagraph"/>
      </w:pPr>
      <w:r>
        <w:t xml:space="preserve">The following Quotation Estimate details the full scope of work to be delivered by our contracted Musician in Morocco Casablanca. The Musician will be responsible for all musical performance duties as specified by the client, including but not limited to live performances, background music for corporate events, ceremonial music for weddings, and sound design for cultural festivals. The Musician will arrive at the designated venue in Morocco Casablanca no later than two hours prior to the scheduled performance to allow adequate time for sound checks, instrument tuning, and coordination with the event production team.</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Duration / Qty</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Lead Musician – Live Performance (Piano &amp; Vocals)</w:t>
            </w:r>
          </w:p>
        </w:tc>
        <w:tc>
          <w:tcPr/>
          <w:p>
            <w:pPr>
              <w:pStyle w:val="Compact"/>
              <w:jc w:val="left"/>
            </w:pPr>
            <w:r>
              <w:t xml:space="preserve">4 hours</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02</w:t>
            </w:r>
          </w:p>
        </w:tc>
        <w:tc>
          <w:tcPr/>
          <w:p>
            <w:pPr>
              <w:pStyle w:val="Compact"/>
              <w:jc w:val="left"/>
            </w:pPr>
            <w:r>
              <w:t xml:space="preserve">Support Musician – Guitarist</w:t>
            </w:r>
          </w:p>
        </w:tc>
        <w:tc>
          <w:tcPr/>
          <w:p>
            <w:pPr>
              <w:pStyle w:val="Compact"/>
              <w:jc w:val="left"/>
            </w:pPr>
            <w:r>
              <w:t xml:space="preserve">4 hours</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03</w:t>
            </w:r>
          </w:p>
        </w:tc>
        <w:tc>
          <w:tcPr/>
          <w:p>
            <w:pPr>
              <w:pStyle w:val="Compact"/>
              <w:jc w:val="left"/>
            </w:pPr>
            <w:r>
              <w:t xml:space="preserve">Support Musician – Percussionist (Traditional Moroccan Instruments)</w:t>
            </w:r>
          </w:p>
        </w:tc>
        <w:tc>
          <w:tcPr/>
          <w:p>
            <w:pPr>
              <w:pStyle w:val="Compact"/>
              <w:jc w:val="left"/>
            </w:pPr>
            <w:r>
              <w:t xml:space="preserve">4 hours</w:t>
            </w:r>
          </w:p>
        </w:tc>
        <w:tc>
          <w:tcPr/>
          <w:p>
            <w:pPr>
              <w:pStyle w:val="Compact"/>
              <w:jc w:val="left"/>
            </w:pPr>
            <w:r>
              <w:t xml:space="preserve">1,500</w:t>
            </w:r>
          </w:p>
        </w:tc>
        <w:tc>
          <w:tcPr/>
          <w:p>
            <w:pPr>
              <w:pStyle w:val="Compact"/>
              <w:jc w:val="left"/>
            </w:pPr>
            <w:r>
              <w:t xml:space="preserve">6,000</w:t>
            </w:r>
          </w:p>
        </w:tc>
      </w:tr>
      <w:tr>
        <w:tc>
          <w:tcPr/>
          <w:p>
            <w:pPr>
              <w:pStyle w:val="Compact"/>
              <w:jc w:val="left"/>
            </w:pPr>
            <w:r>
              <w:t xml:space="preserve">04</w:t>
            </w:r>
          </w:p>
        </w:tc>
        <w:tc>
          <w:tcPr/>
          <w:p>
            <w:pPr>
              <w:pStyle w:val="Compact"/>
              <w:jc w:val="left"/>
            </w:pPr>
            <w:r>
              <w:t xml:space="preserve">Sound Engineer &amp; PA System Setup (Morocco Casablanca venue)</w:t>
            </w:r>
          </w:p>
        </w:tc>
        <w:tc>
          <w:tcPr/>
          <w:p>
            <w:pPr>
              <w:pStyle w:val="Compact"/>
              <w:jc w:val="left"/>
            </w:pPr>
            <w:r>
              <w:t xml:space="preserve">6 hours</w:t>
            </w:r>
          </w:p>
        </w:tc>
        <w:tc>
          <w:tcPr/>
          <w:p>
            <w:pPr>
              <w:pStyle w:val="Compact"/>
              <w:jc w:val="left"/>
            </w:pPr>
            <w:r>
              <w:t xml:space="preserve">1,200</w:t>
            </w:r>
          </w:p>
        </w:tc>
        <w:tc>
          <w:tcPr/>
          <w:p>
            <w:pPr>
              <w:pStyle w:val="Compact"/>
              <w:jc w:val="left"/>
            </w:pPr>
            <w:r>
              <w:t xml:space="preserve">7,200</w:t>
            </w:r>
          </w:p>
        </w:tc>
      </w:tr>
      <w:tr>
        <w:tc>
          <w:tcPr/>
          <w:p>
            <w:pPr>
              <w:pStyle w:val="Compact"/>
              <w:jc w:val="left"/>
            </w:pPr>
            <w:r>
              <w:t xml:space="preserve">05</w:t>
            </w:r>
          </w:p>
        </w:tc>
        <w:tc>
          <w:tcPr/>
          <w:p>
            <w:pPr>
              <w:pStyle w:val="Compact"/>
              <w:jc w:val="left"/>
            </w:pPr>
            <w:r>
              <w:t xml:space="preserve">Rehearsal Session at Client Venue, Morocco Casablanca</w:t>
            </w:r>
          </w:p>
        </w:tc>
        <w:tc>
          <w:tcPr/>
          <w:p>
            <w:pPr>
              <w:pStyle w:val="Compact"/>
              <w:jc w:val="left"/>
            </w:pPr>
            <w:r>
              <w:t xml:space="preserve">2 hours</w:t>
            </w:r>
          </w:p>
        </w:tc>
        <w:tc>
          <w:tcPr/>
          <w:p>
            <w:pPr>
              <w:pStyle w:val="Compact"/>
              <w:jc w:val="left"/>
            </w:pPr>
            <w:r>
              <w:t xml:space="preserve">1,500</w:t>
            </w:r>
          </w:p>
        </w:tc>
        <w:tc>
          <w:tcPr/>
          <w:p>
            <w:pPr>
              <w:pStyle w:val="Compact"/>
              <w:jc w:val="left"/>
            </w:pPr>
            <w:r>
              <w:t xml:space="preserve">3,000</w:t>
            </w:r>
          </w:p>
        </w:tc>
      </w:tr>
      <w:tr>
        <w:tc>
          <w:tcPr/>
          <w:p>
            <w:pPr>
              <w:pStyle w:val="Compact"/>
              <w:jc w:val="left"/>
            </w:pPr>
            <w:r>
              <w:t xml:space="preserve">06</w:t>
            </w:r>
          </w:p>
        </w:tc>
        <w:tc>
          <w:tcPr/>
          <w:p>
            <w:pPr>
              <w:pStyle w:val="Compact"/>
              <w:jc w:val="left"/>
            </w:pPr>
            <w:r>
              <w:t xml:space="preserve">Custom Arrangement &amp; Song Selection Consultation</w:t>
            </w:r>
          </w:p>
        </w:tc>
        <w:tc>
          <w:tcPr/>
          <w:p>
            <w:pPr>
              <w:pStyle w:val="Compact"/>
              <w:jc w:val="left"/>
            </w:pPr>
            <w:r>
              <w:t xml:space="preserve">1 session</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07</w:t>
            </w:r>
          </w:p>
        </w:tc>
        <w:tc>
          <w:tcPr/>
          <w:p>
            <w:pPr>
              <w:pStyle w:val="Compact"/>
              <w:jc w:val="left"/>
            </w:pPr>
            <w:r>
              <w:t xml:space="preserve">Travel &amp; Accommodation (if venue outside central Morocco Casablanca)</w:t>
            </w:r>
          </w:p>
        </w:tc>
        <w:tc>
          <w:tcPr/>
          <w:p>
            <w:pPr>
              <w:pStyle w:val="Compact"/>
              <w:jc w:val="left"/>
            </w:pPr>
            <w:r>
              <w:t xml:space="preserve">1 day</w:t>
            </w:r>
          </w:p>
        </w:tc>
        <w:tc>
          <w:tcPr/>
          <w:p>
            <w:pPr>
              <w:pStyle w:val="Compact"/>
              <w:jc w:val="left"/>
            </w:pPr>
            <w:r>
              <w:t xml:space="preserve">800</w:t>
            </w:r>
          </w:p>
        </w:tc>
        <w:tc>
          <w:tcPr/>
          <w:p>
            <w:pPr>
              <w:pStyle w:val="Compact"/>
              <w:jc w:val="left"/>
            </w:pPr>
            <w:r>
              <w:t xml:space="preserve">800</w:t>
            </w:r>
          </w:p>
        </w:tc>
      </w:tr>
      <w:tr>
        <w:tc>
          <w:tcPr/>
          <w:p>
            <w:pPr>
              <w:pStyle w:val="Compact"/>
              <w:jc w:val="left"/>
            </w:pPr>
            <w:r>
              <w:t xml:space="preserve">08</w:t>
            </w:r>
          </w:p>
        </w:tc>
        <w:tc>
          <w:tcPr/>
          <w:p>
            <w:pPr>
              <w:pStyle w:val="Compact"/>
              <w:jc w:val="left"/>
            </w:pPr>
            <w:r>
              <w:t xml:space="preserve">Equipment Insurance &amp; Liability Coverage</w:t>
            </w:r>
          </w:p>
        </w:tc>
        <w:tc>
          <w:tcPr/>
          <w:p>
            <w:pPr>
              <w:pStyle w:val="Compact"/>
              <w:jc w:val="left"/>
            </w:pPr>
            <w:r>
              <w:t xml:space="preserve">Per event</w:t>
            </w:r>
          </w:p>
        </w:tc>
        <w:tc>
          <w:tcPr/>
          <w:p>
            <w:pPr>
              <w:pStyle w:val="Compact"/>
              <w:jc w:val="left"/>
            </w:pPr>
            <w:r>
              <w:t xml:space="preserve">1,000</w:t>
            </w:r>
          </w:p>
        </w:tc>
        <w:tc>
          <w:tcPr/>
          <w:p>
            <w:pPr>
              <w:pStyle w:val="Compact"/>
              <w:jc w:val="left"/>
            </w:pPr>
            <w:r>
              <w:t xml:space="preserve">1,000</w:t>
            </w:r>
          </w:p>
        </w:tc>
      </w:tr>
      <w:tr>
        <w:tc>
          <w:tcPr/>
          <w:p>
            <w:pPr>
              <w:pStyle w:val="Compact"/>
              <w:jc w:val="left"/>
            </w:pPr>
            <w:r>
              <w:t xml:space="preserve">09</w:t>
            </w:r>
          </w:p>
        </w:tc>
        <w:tc>
          <w:tcPr/>
          <w:p>
            <w:pPr>
              <w:pStyle w:val="Compact"/>
              <w:jc w:val="left"/>
            </w:pPr>
            <w:r>
              <w:t xml:space="preserve">Post-Event Audio Recording &amp; Mastering (Digital Delivery)</w:t>
            </w:r>
          </w:p>
        </w:tc>
        <w:tc>
          <w:tcPr/>
          <w:p>
            <w:pPr>
              <w:pStyle w:val="Compact"/>
              <w:jc w:val="left"/>
            </w:pPr>
            <w:r>
              <w:t xml:space="preserve">1 deliverable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10</w:t>
            </w:r>
          </w:p>
        </w:tc>
        <w:tc>
          <w:tcPr/>
          <w:p>
            <w:pPr>
              <w:pStyle w:val="Compact"/>
              <w:jc w:val="left"/>
            </w:pPr>
            <w:r>
              <w:t xml:space="preserve">Administrative &amp; Coordination Fee</w:t>
            </w:r>
          </w:p>
        </w:tc>
        <w:tc>
          <w:tcPr/>
          <w:p>
            <w:pPr>
              <w:pStyle w:val="Compact"/>
              <w:jc w:val="left"/>
            </w:pPr>
            <w:r>
              <w:t xml:space="preserve">Per project</w:t>
            </w:r>
          </w:p>
        </w:tc>
        <w:tc>
          <w:tcPr/>
          <w:p>
            <w:pPr>
              <w:pStyle w:val="Compact"/>
              <w:jc w:val="left"/>
            </w:pPr>
            <w:r>
              <w:t xml:space="preserve">1,500</w:t>
            </w:r>
          </w:p>
        </w:tc>
        <w:tc>
          <w:tcPr/>
          <w:p>
            <w:pPr>
              <w:pStyle w:val="Compact"/>
              <w:jc w:val="left"/>
            </w:pPr>
            <w:r>
              <w:t xml:space="preserve">1,500</w:t>
            </w:r>
          </w:p>
        </w:tc>
      </w:tr>
      <w:tr>
        <w:tc>
          <w:tcPr>
            <w:gridSpan w:val="4"/>
          </w:tcPr>
          <w:p>
            <w:pPr>
              <w:pStyle w:val="Compact"/>
              <w:jc w:val="left"/>
            </w:pPr>
            <w:r>
              <w:t xml:space="preserve">SUBTOTAL (MAD)</w:t>
            </w:r>
          </w:p>
        </w:tc>
        <w:tc>
          <w:tcPr/>
          <w:p>
            <w:pPr>
              <w:pStyle w:val="Compact"/>
              <w:jc w:val="left"/>
            </w:pPr>
            <w:r>
              <w:t xml:space="preserve">42,200</w:t>
            </w:r>
          </w:p>
        </w:tc>
      </w:tr>
      <w:tr>
        <w:tc>
          <w:tcPr>
            <w:gridSpan w:val="4"/>
          </w:tcPr>
          <w:p>
            <w:pPr>
              <w:pStyle w:val="Compact"/>
              <w:jc w:val="left"/>
            </w:pPr>
            <w:r>
              <w:t xml:space="preserve">VAT (20%) – Morocco Casablanca Tax Authority</w:t>
            </w:r>
          </w:p>
        </w:tc>
        <w:tc>
          <w:tcPr/>
          <w:p>
            <w:pPr>
              <w:pStyle w:val="Compact"/>
              <w:jc w:val="left"/>
            </w:pPr>
            <w:r>
              <w:t xml:space="preserve">8,440</w:t>
            </w:r>
          </w:p>
        </w:tc>
      </w:tr>
      <w:tr>
        <w:tc>
          <w:tcPr>
            <w:gridSpan w:val="4"/>
          </w:tcPr>
          <w:p>
            <w:pPr>
              <w:pStyle w:val="Compact"/>
              <w:jc w:val="left"/>
            </w:pPr>
            <w:r>
              <w:t xml:space="preserve">GRAND TOTAL (MAD)</w:t>
            </w:r>
          </w:p>
        </w:tc>
        <w:tc>
          <w:tcPr/>
          <w:p>
            <w:pPr>
              <w:pStyle w:val="Compact"/>
              <w:jc w:val="left"/>
            </w:pPr>
            <w:r>
              <w:t xml:space="preserve">50,640</w:t>
            </w:r>
          </w:p>
        </w:tc>
      </w:tr>
    </w:tbl>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days from the date of issue. After this period, pricing for Musician services in Morocco Casablanca may be subject to revision based on availability and market conditions.</w:t>
      </w:r>
    </w:p>
    <w:p>
      <w:pPr>
        <w:numPr>
          <w:ilvl w:val="0"/>
          <w:numId w:val="1001"/>
        </w:numPr>
        <w:pStyle w:val="Compact"/>
      </w:pPr>
      <w:r>
        <w:rPr>
          <w:bCs/>
          <w:b/>
        </w:rPr>
        <w:t xml:space="preserve">Payment Terms:</w:t>
      </w:r>
      <w:r>
        <w:t xml:space="preserve"> </w:t>
      </w:r>
      <w:r>
        <w:t xml:space="preserve">A non-refundable deposit of 40% of the total amount stated in this Quotation Estimate is required to confirm the booking of the Musician. The remaining 60% shall be settled within seven (7) business days following the completion of the event in Morocco Casablanca.</w:t>
      </w:r>
    </w:p>
    <w:p>
      <w:pPr>
        <w:numPr>
          <w:ilvl w:val="0"/>
          <w:numId w:val="1001"/>
        </w:numPr>
        <w:pStyle w:val="Compact"/>
      </w:pPr>
      <w:r>
        <w:rPr>
          <w:bCs/>
          <w:b/>
        </w:rPr>
        <w:t xml:space="preserve">Cancellation Policy:</w:t>
      </w:r>
      <w:r>
        <w:t xml:space="preserve"> </w:t>
      </w:r>
      <w:r>
        <w:t xml:space="preserve">Cancellations made more than fourteen (14) days prior to the event date will incur a 25% fee of the total Quotation Estimate amount. Cancellations within fourteen (14) days will result in a 50% charge. Cancellations within seventy-two (72) hours will be charged in full.</w:t>
      </w:r>
    </w:p>
    <w:p>
      <w:pPr>
        <w:numPr>
          <w:ilvl w:val="0"/>
          <w:numId w:val="1001"/>
        </w:numPr>
        <w:pStyle w:val="Compact"/>
      </w:pPr>
      <w:r>
        <w:rPr>
          <w:bCs/>
          <w:b/>
        </w:rPr>
        <w:t xml:space="preserve">Musician Availability:</w:t>
      </w:r>
      <w:r>
        <w:t xml:space="preserve"> </w:t>
      </w:r>
      <w:r>
        <w:t xml:space="preserve">The Musician's schedule is subject to prior commitments. This Quotation Estimate does not constitute a confirmed booking until the deposit has been received and a signed service agreement has been executed by both parties.</w:t>
      </w:r>
    </w:p>
    <w:p>
      <w:pPr>
        <w:numPr>
          <w:ilvl w:val="0"/>
          <w:numId w:val="1001"/>
        </w:numPr>
        <w:pStyle w:val="Compact"/>
      </w:pPr>
      <w:r>
        <w:rPr>
          <w:bCs/>
          <w:b/>
        </w:rPr>
        <w:t xml:space="preserve">Venue Requirements:</w:t>
      </w:r>
      <w:r>
        <w:t xml:space="preserve"> </w:t>
      </w:r>
      <w:r>
        <w:t xml:space="preserve">The client is responsible for providing a suitable performance space in Morocco Casablanca that meets the technical specifications outlined in the attached rider. Power supply (minimum 3-phase, 32A), adequate stage dimensions, and climate control are the client's responsibility.</w:t>
      </w:r>
    </w:p>
    <w:p>
      <w:pPr>
        <w:numPr>
          <w:ilvl w:val="0"/>
          <w:numId w:val="1001"/>
        </w:numPr>
        <w:pStyle w:val="Compact"/>
      </w:pPr>
      <w:r>
        <w:rPr>
          <w:bCs/>
          <w:b/>
        </w:rPr>
        <w:t xml:space="preserve">Intellectual Property:</w:t>
      </w:r>
      <w:r>
        <w:t xml:space="preserve"> </w:t>
      </w:r>
      <w:r>
        <w:t xml:space="preserve">All custom arrangements and compositions created by the Musician specifically for this engagement in Morocco Casablanca shall remain the intellectual property of the Musician unless otherwise agreed in writing. The client receives a non-exclusive license for personal and promotional use of the recorded performance.</w:t>
      </w:r>
    </w:p>
    <w:p>
      <w:pPr>
        <w:numPr>
          <w:ilvl w:val="0"/>
          <w:numId w:val="1001"/>
        </w:numPr>
        <w:pStyle w:val="Compact"/>
      </w:pPr>
      <w:r>
        <w:rPr>
          <w:bCs/>
          <w:b/>
        </w:rPr>
        <w:t xml:space="preserve">Force Majeure:</w:t>
      </w:r>
      <w:r>
        <w:t xml:space="preserve"> </w:t>
      </w:r>
      <w:r>
        <w:t xml:space="preserve">Neither party shall be held liable for failure to perform obligations under this Quotation Estimate due to circumstances beyond reasonable control, including but not limited to natural disasters, government mandates, or public health emergencies affecting Morocco Casablanca.</w:t>
      </w:r>
    </w:p>
    <w:p>
      <w:pPr>
        <w:numPr>
          <w:ilvl w:val="0"/>
          <w:numId w:val="1001"/>
        </w:numPr>
        <w:pStyle w:val="Compact"/>
      </w:pPr>
      <w:r>
        <w:rPr>
          <w:bCs/>
          <w:b/>
        </w:rPr>
        <w:t xml:space="preserve">Governing Law:</w:t>
      </w:r>
      <w:r>
        <w:t xml:space="preserve"> </w:t>
      </w:r>
      <w:r>
        <w:t xml:space="preserve">This Quotation Estimate and any resulting service agreement shall be governed by and interpreted in accordance with the laws of the Kingdom of Morocco. Any disputes shall be resolved through the competent courts of Morocco Casablanca.</w:t>
      </w:r>
    </w:p>
    <w:p>
      <w:pPr>
        <w:pStyle w:val="FirstParagraph"/>
      </w:pPr>
      <w:r>
        <w:rPr>
          <w:bCs/>
          <w:b/>
        </w:rPr>
        <w:t xml:space="preserve">Important Note:</w:t>
      </w:r>
      <w:r>
        <w:t xml:space="preserve"> </w:t>
      </w:r>
      <w:r>
        <w:t xml:space="preserve">This Quotation Estimate is a good-faith estimate of costs for Musician services in Morocco Casablanca. Final invoicing may vary by up to 10% depending on the specific venue requirements, additional technical needs, or extended performance hours requested by the client. All prices are quoted in Moroccan Dirhams (MAD) and are inclusive of all applicable local taxes unless otherwise stated.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Musician services in Morocco Casablanca and agrees to the terms and conditions outlined herein. This signature constitutes formal acceptance of the pricing and scope of work described in this document.</w:t>
      </w:r>
    </w:p>
    <w:p>
      <w:pPr>
        <w:pStyle w:val="BodyText"/>
      </w:pPr>
      <w:r>
        <w:rPr>
          <w:bCs/>
          <w:b/>
        </w:rPr>
        <w:t xml:space="preserve">For Atlas Sound Productions SARL</w:t>
      </w:r>
      <w:r>
        <w:br/>
      </w: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Stamp/Seal:</w:t>
      </w:r>
    </w:p>
    <w:p>
      <w:pPr>
        <w:pStyle w:val="BodyText"/>
      </w:pPr>
      <w:r>
        <w:rPr>
          <w:bCs/>
          <w:b/>
        </w:rPr>
        <w:t xml:space="preserve">For the Client</w:t>
      </w:r>
      <w:r>
        <w:br/>
      </w:r>
      <w:r>
        <w:t xml:space="preserve">Authorized Signatory</w:t>
      </w:r>
      <w:r>
        <w:br/>
      </w:r>
      <w:r>
        <w:t xml:space="preserve">Name: _______________________</w:t>
      </w:r>
      <w:r>
        <w:br/>
      </w:r>
      <w:r>
        <w:t xml:space="preserve">Title: _______________________</w:t>
      </w:r>
      <w:r>
        <w:br/>
      </w:r>
      <w:r>
        <w:t xml:space="preserve">Date: _______________________</w:t>
      </w:r>
      <w:r>
        <w:br/>
      </w:r>
      <w:r>
        <w:t xml:space="preserve">Stamp/Seal:</w:t>
      </w:r>
    </w:p>
    <w:p>
      <w:pPr>
        <w:pStyle w:val="BodyText"/>
      </w:pPr>
      <w:r>
        <w:t xml:space="preserve">Quotation Estimate Ref: QE-MUS-CAS-2025-0047 | Atlas Sound Productions SARL | Morocco Casablanca, 20250</w:t>
      </w:r>
    </w:p>
    <w:p>
      <w:pPr>
        <w:pStyle w:val="BodyText"/>
      </w:pPr>
      <w:r>
        <w:t xml:space="preserve">This document is generated electronically and is valid without a physical signature. For inquiries regarding this Quotation Estimate, please contact quotes@atlassound.ma or +212 522-345-678.</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Musician Services - Morocco Casablanca</dc:title>
  <dc:creator/>
  <dc:language>en</dc:language>
  <cp:keywords/>
  <dcterms:created xsi:type="dcterms:W3CDTF">2026-10-10T06:23:31Z</dcterms:created>
  <dcterms:modified xsi:type="dcterms:W3CDTF">2026-10-10T06:23:31Z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