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harbour-sound-musician-services"/>
    <w:p>
      <w:pPr>
        <w:pStyle w:val="Heading1"/>
      </w:pPr>
      <w:r>
        <w:t xml:space="preserve">Harbour Sound Musician Services</w:t>
      </w:r>
    </w:p>
    <w:p>
      <w:pPr>
        <w:pStyle w:val="FirstParagraph"/>
      </w:pPr>
      <w:r>
        <w:t xml:space="preserve">Professional Musician &amp; Performance Services</w:t>
      </w:r>
    </w:p>
    <w:p>
      <w:pPr>
        <w:pStyle w:val="BodyText"/>
      </w:pPr>
      <w:r>
        <w:t xml:space="preserve">142 Cuba Street, Te Aro, Wellington 6011, New Zealand</w:t>
      </w:r>
    </w:p>
    <w:p>
      <w:pPr>
        <w:pStyle w:val="BodyText"/>
      </w:pPr>
      <w:r>
        <w:t xml:space="preserve">Phone: +64 4 472 8831 | Email: bookings@harboursound.co.nz</w:t>
      </w:r>
    </w:p>
    <w:p>
      <w:pPr>
        <w:pStyle w:val="BodyText"/>
      </w:pPr>
      <w:r>
        <w:t xml:space="preserve">NZBN: 9429047183625 | GST No: 123-456-789</w:t>
      </w:r>
    </w:p>
    <w:p>
      <w:pPr>
        <w:pStyle w:val="BodyText"/>
      </w:pPr>
      <w:r>
        <w:t xml:space="preserve">Registered Musician – New Zealand Musician Union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QTE-WLG-2025-0417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Wellington City Events Ltd.</w:t>
      </w:r>
    </w:p>
    <w:p>
      <w:pPr>
        <w:pStyle w:val="BodyText"/>
      </w:pPr>
      <w:r>
        <w:rPr>
          <w:bCs/>
          <w:b/>
        </w:rPr>
        <w:t xml:space="preserve">Address:</w:t>
      </w:r>
      <w:r>
        <w:t xml:space="preserve"> </w:t>
      </w:r>
      <w:r>
        <w:t xml:space="preserve">28 Lambton Quay, Wellington 6011, New Zealand</w:t>
      </w:r>
    </w:p>
    <w:p>
      <w:pPr>
        <w:pStyle w:val="BodyText"/>
      </w:pPr>
      <w:r>
        <w:rPr>
          <w:bCs/>
          <w:b/>
        </w:rPr>
        <w:t xml:space="preserve">Contact:</w:t>
      </w:r>
      <w:r>
        <w:t xml:space="preserve"> </w:t>
      </w:r>
      <w:r>
        <w:t xml:space="preserve">events@wce.co.nz</w:t>
      </w:r>
    </w:p>
    <w:bookmarkEnd w:id="21"/>
    <w:bookmarkStart w:id="22" w:name="service-provider"/>
    <w:p>
      <w:pPr>
        <w:pStyle w:val="Heading3"/>
      </w:pPr>
      <w:r>
        <w:t xml:space="preserve">Service Provider</w:t>
      </w:r>
    </w:p>
    <w:p>
      <w:pPr>
        <w:pStyle w:val="FirstParagraph"/>
      </w:pPr>
      <w:r>
        <w:rPr>
          <w:bCs/>
          <w:b/>
        </w:rPr>
        <w:t xml:space="preserve">Musician Name:</w:t>
      </w:r>
      <w:r>
        <w:t xml:space="preserve"> </w:t>
      </w:r>
      <w:r>
        <w:t xml:space="preserve">Aroha Tane</w:t>
      </w:r>
    </w:p>
    <w:p>
      <w:pPr>
        <w:pStyle w:val="BodyText"/>
      </w:pPr>
      <w:r>
        <w:rPr>
          <w:bCs/>
          <w:b/>
        </w:rPr>
        <w:t xml:space="preserve">Role:</w:t>
      </w:r>
      <w:r>
        <w:t xml:space="preserve"> </w:t>
      </w:r>
      <w:r>
        <w:t xml:space="preserve">Lead Musician / Session Performer</w:t>
      </w:r>
    </w:p>
    <w:p>
      <w:pPr>
        <w:pStyle w:val="BodyText"/>
      </w:pPr>
      <w:r>
        <w:rPr>
          <w:bCs/>
          <w:b/>
        </w:rPr>
        <w:t xml:space="preserve">Specialty:</w:t>
      </w:r>
      <w:r>
        <w:t xml:space="preserve"> </w:t>
      </w:r>
      <w:r>
        <w:t xml:space="preserve">Acoustic, Māori Waiata, Contemporary NZ</w:t>
      </w:r>
    </w:p>
    <w:p>
      <w:pPr>
        <w:pStyle w:val="BodyText"/>
      </w:pPr>
      <w:r>
        <w:rPr>
          <w:bCs/>
          <w:b/>
        </w:rPr>
        <w:t xml:space="preserve">Based In:</w:t>
      </w:r>
      <w:r>
        <w:t xml:space="preserve"> </w:t>
      </w:r>
      <w:r>
        <w:t xml:space="preserve">Wellington, New Zealand</w:t>
      </w:r>
    </w:p>
    <w:p>
      <w:pPr>
        <w:pStyle w:val="BodyText"/>
      </w:pPr>
      <w:r>
        <w:rPr>
          <w:bCs/>
          <w:b/>
        </w:rPr>
        <w:t xml:space="preserve">Years Experience:</w:t>
      </w:r>
      <w:r>
        <w:t xml:space="preserve"> </w:t>
      </w:r>
      <w:r>
        <w:t xml:space="preserve">14 years</w:t>
      </w:r>
    </w:p>
    <w:p>
      <w:pPr>
        <w:pStyle w:val="BodyText"/>
      </w:pPr>
      <w:r>
        <w:rPr>
          <w:bCs/>
          <w:b/>
        </w:rPr>
        <w:t xml:space="preserve">Insurance:</w:t>
      </w:r>
      <w:r>
        <w:t xml:space="preserve"> </w:t>
      </w:r>
      <w:r>
        <w:t xml:space="preserve">Public Liability – $20M (Covered)</w:t>
      </w:r>
    </w:p>
    <w:bookmarkEnd w:id="22"/>
    <w:bookmarkStart w:id="23" w:name="X753790e109f213e7b12ec8f3037b3c3ebc6f003"/>
    <w:p>
      <w:pPr>
        <w:pStyle w:val="Heading2"/>
      </w:pPr>
      <w:r>
        <w:t xml:space="preserve">Description of Musician Services – New Zealand Wellington</w:t>
      </w:r>
    </w:p>
    <w:p>
      <w:pPr>
        <w:pStyle w:val="FirstParagraph"/>
      </w:pPr>
      <w:r>
        <w:t xml:space="preserve">This Quotation Estimate is issued by Harbour Sound Musician Services to Wellington City Events Ltd. for the provision of professional Musician services in the greater New Zealand Wellington region. The Musician, Aroha Tane, is a fully insured and union-registered performer based in Te Aro, Wellington, with extensive experience in live performances, corporate events, cultural ceremonies, and private functions across the New Zealand Wellington metropolitan area and surrounding regions including Porirua, Lower Hutt, and the Wairarapa coast.</w:t>
      </w:r>
    </w:p>
    <w:p>
      <w:pPr>
        <w:pStyle w:val="BodyText"/>
      </w:pPr>
      <w:r>
        <w:t xml:space="preserve">The services outlined in this Quotation Estimate encompass a comprehensive package of Musician engagement tailored to the client's event requirements. All performances will be conducted in accordance with New Zealand employment law, the New Zealand Musician Union collective agreement, and applicable local council noise and performance regulations specific to the Wellington region.</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Musician Service Description</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Lead Musician – Live Performance (Acoustic Set, 3-hour engagement including 30-min sound check)</w:t>
            </w:r>
          </w:p>
        </w:tc>
        <w:tc>
          <w:tcPr/>
          <w:p>
            <w:pPr>
              <w:pStyle w:val="Compact"/>
              <w:jc w:val="left"/>
            </w:pPr>
            <w:r>
              <w:t xml:space="preserve">3.5 hours</w:t>
            </w:r>
          </w:p>
        </w:tc>
        <w:tc>
          <w:tcPr/>
          <w:p>
            <w:pPr>
              <w:pStyle w:val="Compact"/>
              <w:jc w:val="left"/>
            </w:pPr>
            <w:r>
              <w:t xml:space="preserve">$185.00/hr</w:t>
            </w:r>
          </w:p>
        </w:tc>
        <w:tc>
          <w:tcPr/>
          <w:p>
            <w:pPr>
              <w:pStyle w:val="Compact"/>
              <w:jc w:val="left"/>
            </w:pPr>
            <w:r>
              <w:t xml:space="preserve">$647.50</w:t>
            </w:r>
          </w:p>
        </w:tc>
        <w:tc>
          <w:tcPr/>
          <w:p>
            <w:pPr>
              <w:pStyle w:val="Compact"/>
              <w:jc w:val="left"/>
            </w:pPr>
            <w:r>
              <w:t xml:space="preserve">Wellington Town Hall</w:t>
            </w:r>
          </w:p>
        </w:tc>
      </w:tr>
      <w:tr>
        <w:tc>
          <w:tcPr/>
          <w:p>
            <w:pPr>
              <w:pStyle w:val="Compact"/>
              <w:jc w:val="left"/>
            </w:pPr>
            <w:r>
              <w:t xml:space="preserve">02</w:t>
            </w:r>
          </w:p>
        </w:tc>
        <w:tc>
          <w:tcPr/>
          <w:p>
            <w:pPr>
              <w:pStyle w:val="Compact"/>
              <w:jc w:val="left"/>
            </w:pPr>
            <w:r>
              <w:t xml:space="preserve">Musician – Māori Waiata &amp; Haka Performance for Cultural Opening Ceremony</w:t>
            </w:r>
          </w:p>
        </w:tc>
        <w:tc>
          <w:tcPr/>
          <w:p>
            <w:pPr>
              <w:pStyle w:val="Compact"/>
              <w:jc w:val="left"/>
            </w:pPr>
            <w:r>
              <w:t xml:space="preserve">1.5 hours</w:t>
            </w:r>
          </w:p>
        </w:tc>
        <w:tc>
          <w:tcPr/>
          <w:p>
            <w:pPr>
              <w:pStyle w:val="Compact"/>
              <w:jc w:val="left"/>
            </w:pPr>
            <w:r>
              <w:t xml:space="preserve">$220.00/hr</w:t>
            </w:r>
          </w:p>
        </w:tc>
        <w:tc>
          <w:tcPr/>
          <w:p>
            <w:pPr>
              <w:pStyle w:val="Compact"/>
              <w:jc w:val="left"/>
            </w:pPr>
            <w:r>
              <w:t xml:space="preserve">$330.00</w:t>
            </w:r>
          </w:p>
        </w:tc>
        <w:tc>
          <w:tcPr/>
          <w:p>
            <w:pPr>
              <w:pStyle w:val="Compact"/>
              <w:jc w:val="left"/>
            </w:pPr>
            <w:r>
              <w:t xml:space="preserve">Te Papa Tongarewa, Wellington</w:t>
            </w:r>
          </w:p>
        </w:tc>
      </w:tr>
      <w:tr>
        <w:tc>
          <w:tcPr/>
          <w:p>
            <w:pPr>
              <w:pStyle w:val="Compact"/>
              <w:jc w:val="left"/>
            </w:pPr>
            <w:r>
              <w:t xml:space="preserve">03</w:t>
            </w:r>
          </w:p>
        </w:tc>
        <w:tc>
          <w:tcPr/>
          <w:p>
            <w:pPr>
              <w:pStyle w:val="Compact"/>
              <w:jc w:val="left"/>
            </w:pPr>
            <w:r>
              <w:t xml:space="preserve">Musician – Corporate Background Music (Piano &amp; Vocal, 4-hour reception)</w:t>
            </w:r>
          </w:p>
        </w:tc>
        <w:tc>
          <w:tcPr/>
          <w:p>
            <w:pPr>
              <w:pStyle w:val="Compact"/>
              <w:jc w:val="left"/>
            </w:pPr>
            <w:r>
              <w:t xml:space="preserve">4 hours</w:t>
            </w:r>
          </w:p>
        </w:tc>
        <w:tc>
          <w:tcPr/>
          <w:p>
            <w:pPr>
              <w:pStyle w:val="Compact"/>
              <w:jc w:val="left"/>
            </w:pPr>
            <w:r>
              <w:t xml:space="preserve">$165.00/hr</w:t>
            </w:r>
          </w:p>
        </w:tc>
        <w:tc>
          <w:tcPr/>
          <w:p>
            <w:pPr>
              <w:pStyle w:val="Compact"/>
              <w:jc w:val="left"/>
            </w:pPr>
            <w:r>
              <w:t xml:space="preserve">$660.00</w:t>
            </w:r>
          </w:p>
        </w:tc>
        <w:tc>
          <w:tcPr/>
          <w:p>
            <w:pPr>
              <w:pStyle w:val="Compact"/>
              <w:jc w:val="left"/>
            </w:pPr>
            <w:r>
              <w:t xml:space="preserve">InterContinental Wellington</w:t>
            </w:r>
          </w:p>
        </w:tc>
      </w:tr>
      <w:tr>
        <w:tc>
          <w:tcPr/>
          <w:p>
            <w:pPr>
              <w:pStyle w:val="Compact"/>
              <w:jc w:val="left"/>
            </w:pPr>
            <w:r>
              <w:t xml:space="preserve">04</w:t>
            </w:r>
          </w:p>
        </w:tc>
        <w:tc>
          <w:tcPr/>
          <w:p>
            <w:pPr>
              <w:pStyle w:val="Compact"/>
              <w:jc w:val="left"/>
            </w:pPr>
            <w:r>
              <w:t xml:space="preserve">Musician – Private Function Performance (Wedding Ceremony &amp; Reception, 5 hours)</w:t>
            </w:r>
          </w:p>
        </w:tc>
        <w:tc>
          <w:tcPr/>
          <w:p>
            <w:pPr>
              <w:pStyle w:val="Compact"/>
              <w:jc w:val="left"/>
            </w:pPr>
            <w:r>
              <w:t xml:space="preserve">5 hours</w:t>
            </w:r>
          </w:p>
        </w:tc>
        <w:tc>
          <w:tcPr/>
          <w:p>
            <w:pPr>
              <w:pStyle w:val="Compact"/>
              <w:jc w:val="left"/>
            </w:pPr>
            <w:r>
              <w:t xml:space="preserve">$175.00/hr</w:t>
            </w:r>
          </w:p>
        </w:tc>
        <w:tc>
          <w:tcPr/>
          <w:p>
            <w:pPr>
              <w:pStyle w:val="Compact"/>
              <w:jc w:val="left"/>
            </w:pPr>
            <w:r>
              <w:t xml:space="preserve">$875.00</w:t>
            </w:r>
          </w:p>
        </w:tc>
        <w:tc>
          <w:tcPr/>
          <w:p>
            <w:pPr>
              <w:pStyle w:val="Compact"/>
              <w:jc w:val="left"/>
            </w:pPr>
            <w:r>
              <w:t xml:space="preserve">Wainuiomata, Wellington</w:t>
            </w:r>
          </w:p>
        </w:tc>
      </w:tr>
      <w:tr>
        <w:tc>
          <w:tcPr/>
          <w:p>
            <w:pPr>
              <w:pStyle w:val="Compact"/>
              <w:jc w:val="left"/>
            </w:pPr>
            <w:r>
              <w:t xml:space="preserve">05</w:t>
            </w:r>
          </w:p>
        </w:tc>
        <w:tc>
          <w:tcPr/>
          <w:p>
            <w:pPr>
              <w:pStyle w:val="Compact"/>
              <w:jc w:val="left"/>
            </w:pPr>
            <w:r>
              <w:t xml:space="preserve">Musician – Rehearsal &amp; Sound Engineering Coordination (2 sessions)</w:t>
            </w:r>
          </w:p>
        </w:tc>
        <w:tc>
          <w:tcPr/>
          <w:p>
            <w:pPr>
              <w:pStyle w:val="Compact"/>
              <w:jc w:val="left"/>
            </w:pPr>
            <w:r>
              <w:t xml:space="preserve">4 hours</w:t>
            </w:r>
          </w:p>
        </w:tc>
        <w:tc>
          <w:tcPr/>
          <w:p>
            <w:pPr>
              <w:pStyle w:val="Compact"/>
              <w:jc w:val="left"/>
            </w:pPr>
            <w:r>
              <w:t xml:space="preserve">$120.00/hr</w:t>
            </w:r>
          </w:p>
        </w:tc>
        <w:tc>
          <w:tcPr/>
          <w:p>
            <w:pPr>
              <w:pStyle w:val="Compact"/>
              <w:jc w:val="left"/>
            </w:pPr>
            <w:r>
              <w:t xml:space="preserve">$480.00</w:t>
            </w:r>
          </w:p>
        </w:tc>
        <w:tc>
          <w:tcPr/>
          <w:p>
            <w:pPr>
              <w:pStyle w:val="Compact"/>
              <w:jc w:val="left"/>
            </w:pPr>
            <w:r>
              <w:t xml:space="preserve">Harbour Sound Studio, Te Aro</w:t>
            </w:r>
          </w:p>
        </w:tc>
      </w:tr>
      <w:tr>
        <w:tc>
          <w:tcPr/>
          <w:p>
            <w:pPr>
              <w:pStyle w:val="Compact"/>
              <w:jc w:val="left"/>
            </w:pPr>
            <w:r>
              <w:t xml:space="preserve">06</w:t>
            </w:r>
          </w:p>
        </w:tc>
        <w:tc>
          <w:tcPr/>
          <w:p>
            <w:pPr>
              <w:pStyle w:val="Compact"/>
              <w:jc w:val="left"/>
            </w:pPr>
            <w:r>
              <w:t xml:space="preserve">Travel &amp; Transport – Musician travel within New Zealand Wellington metro area (fuel, parking, tolls)</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$145.00</w:t>
            </w:r>
          </w:p>
        </w:tc>
        <w:tc>
          <w:tcPr/>
          <w:p>
            <w:pPr>
              <w:pStyle w:val="Compact"/>
              <w:jc w:val="left"/>
            </w:pPr>
            <w:r>
              <w:t xml:space="preserve">Wellington Region</w:t>
            </w:r>
          </w:p>
        </w:tc>
      </w:tr>
      <w:tr>
        <w:tc>
          <w:tcPr/>
          <w:p>
            <w:pPr>
              <w:pStyle w:val="Compact"/>
              <w:jc w:val="left"/>
            </w:pPr>
            <w:r>
              <w:t xml:space="preserve">07</w:t>
            </w:r>
          </w:p>
        </w:tc>
        <w:tc>
          <w:tcPr/>
          <w:p>
            <w:pPr>
              <w:pStyle w:val="Compact"/>
              <w:jc w:val="left"/>
            </w:pPr>
            <w:r>
              <w:t xml:space="preserve">Instrument &amp; Equipment Hire (Grand Piano, PA System, Microphones, Monitors)</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$520.00</w:t>
            </w:r>
          </w:p>
        </w:tc>
        <w:tc>
          <w:tcPr/>
          <w:p>
            <w:pPr>
              <w:pStyle w:val="Compact"/>
              <w:jc w:val="left"/>
            </w:pPr>
            <w:r>
              <w:t xml:space="preserve">Various – Wellington</w:t>
            </w:r>
          </w:p>
        </w:tc>
      </w:tr>
      <w:tr>
        <w:tc>
          <w:tcPr/>
          <w:p>
            <w:pPr>
              <w:pStyle w:val="Compact"/>
              <w:jc w:val="left"/>
            </w:pPr>
            <w:r>
              <w:t xml:space="preserve">08</w:t>
            </w:r>
          </w:p>
        </w:tc>
        <w:tc>
          <w:tcPr/>
          <w:p>
            <w:pPr>
              <w:pStyle w:val="Compact"/>
              <w:jc w:val="left"/>
            </w:pPr>
            <w:r>
              <w:t xml:space="preserve">Musician – Songwriting &amp; Custom Arrangement (2 original pieces for event)</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$350.00</w:t>
            </w:r>
          </w:p>
        </w:tc>
        <w:tc>
          <w:tcPr/>
          <w:p>
            <w:pPr>
              <w:pStyle w:val="Compact"/>
              <w:jc w:val="left"/>
            </w:pPr>
            <w:r>
              <w:t xml:space="preserve">Wellington, NZ</w:t>
            </w:r>
          </w:p>
        </w:tc>
      </w:tr>
      <w:tr>
        <w:tc>
          <w:tcPr>
            <w:gridSpan w:val="4"/>
          </w:tcPr>
          <w:p>
            <w:pPr>
              <w:pStyle w:val="Compact"/>
              <w:jc w:val="left"/>
            </w:pPr>
            <w:r>
              <w:t xml:space="preserve">Subtotal (NZD)</w:t>
            </w:r>
          </w:p>
        </w:tc>
        <w:tc>
          <w:tcPr/>
          <w:p>
            <w:pPr>
              <w:pStyle w:val="Compact"/>
              <w:jc w:val="left"/>
            </w:pPr>
            <w:r>
              <w:t xml:space="preserve">$4,007.50</w:t>
            </w:r>
          </w:p>
        </w:tc>
        <w:tc>
          <w:tcPr/>
          <w:p>
            <w:pPr>
              <w:pStyle w:val="Compact"/>
            </w:pPr>
          </w:p>
        </w:tc>
      </w:tr>
      <w:tr>
        <w:tc>
          <w:tcPr>
            <w:gridSpan w:val="4"/>
          </w:tcPr>
          <w:p>
            <w:pPr>
              <w:pStyle w:val="Compact"/>
              <w:jc w:val="left"/>
            </w:pPr>
            <w:r>
              <w:t xml:space="preserve">GST (15%) – New Zealand</w:t>
            </w:r>
          </w:p>
        </w:tc>
        <w:tc>
          <w:tcPr/>
          <w:p>
            <w:pPr>
              <w:pStyle w:val="Compact"/>
              <w:jc w:val="left"/>
            </w:pPr>
            <w:r>
              <w:t xml:space="preserve">$601.13</w:t>
            </w:r>
          </w:p>
        </w:tc>
        <w:tc>
          <w:tcPr/>
          <w:p>
            <w:pPr>
              <w:pStyle w:val="Compact"/>
            </w:pPr>
          </w:p>
        </w:tc>
      </w:tr>
      <w:tr>
        <w:tc>
          <w:tcPr>
            <w:gridSpan w:val="4"/>
          </w:tcPr>
          <w:p>
            <w:pPr>
              <w:pStyle w:val="Compact"/>
              <w:jc w:val="left"/>
            </w:pPr>
            <w:r>
              <w:rPr>
                <w:bCs/>
                <w:b/>
              </w:rPr>
              <w:t xml:space="preserve">TOTAL QUOTATION ESTIMATE (NZD)</w:t>
            </w:r>
          </w:p>
        </w:tc>
        <w:tc>
          <w:tcPr/>
          <w:p>
            <w:pPr>
              <w:pStyle w:val="Compact"/>
              <w:jc w:val="left"/>
            </w:pPr>
            <w:r>
              <w:rPr>
                <w:bCs/>
                <w:b/>
              </w:rPr>
              <w:t xml:space="preserve">$4,608.63</w:t>
            </w:r>
          </w:p>
        </w:tc>
        <w:tc>
          <w:tcPr/>
          <w:p>
            <w:pPr>
              <w:pStyle w:val="Compact"/>
            </w:pP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calendar days from the date of issue. After this period, all rates for Musician services in New Zealand Wellington are subject to revision based on market conditions and availability.</w:t>
      </w:r>
    </w:p>
    <w:p>
      <w:pPr>
        <w:numPr>
          <w:ilvl w:val="0"/>
          <w:numId w:val="1001"/>
        </w:numPr>
        <w:pStyle w:val="Compact"/>
      </w:pPr>
      <w:r>
        <w:t xml:space="preserve">All prices are quoted in New Zealand Dollars (NZD) and include applicable Goods and Services Tax (GST) at the current New Zealand rate of 15%.</w:t>
      </w:r>
    </w:p>
    <w:p>
      <w:pPr>
        <w:numPr>
          <w:ilvl w:val="0"/>
          <w:numId w:val="1001"/>
        </w:numPr>
        <w:pStyle w:val="Compact"/>
      </w:pPr>
      <w:r>
        <w:t xml:space="preserve">The Musician reserves the right to decline any engagement that conflicts with existing bookings or that does not comply with New Zealand workplace health and safety legislation.</w:t>
      </w:r>
    </w:p>
    <w:p>
      <w:pPr>
        <w:numPr>
          <w:ilvl w:val="0"/>
          <w:numId w:val="1001"/>
        </w:numPr>
        <w:pStyle w:val="Compact"/>
      </w:pPr>
      <w:r>
        <w:t xml:space="preserve">Payment terms: 50% deposit is due upon acceptance of this Quotation Estimate to secure the Musician's date. The remaining 50% balance is payable within fourteen (14) days of the final performance date.</w:t>
      </w:r>
    </w:p>
    <w:p>
      <w:pPr>
        <w:numPr>
          <w:ilvl w:val="0"/>
          <w:numId w:val="1001"/>
        </w:numPr>
        <w:pStyle w:val="Compact"/>
      </w:pPr>
      <w:r>
        <w:t xml:space="preserve">Cancellation by the client more than fourteen (14) days prior to the event will incur a 25% cancellation fee. Cancellations within fourteen (14) days will incur a 50% fee. Cancellations within seventy-two (72) hours will be charged in full.</w:t>
      </w:r>
    </w:p>
    <w:p>
      <w:pPr>
        <w:numPr>
          <w:ilvl w:val="0"/>
          <w:numId w:val="1001"/>
        </w:numPr>
        <w:pStyle w:val="Compact"/>
      </w:pPr>
      <w:r>
        <w:t xml:space="preserve">The Musician is responsible for providing all personal instruments and performance attire. The client is responsible for providing a suitable performance space, adequate power supply, and any local council permits required for public performances in New Zealand Wellington.</w:t>
      </w:r>
    </w:p>
    <w:p>
      <w:pPr>
        <w:numPr>
          <w:ilvl w:val="0"/>
          <w:numId w:val="1001"/>
        </w:numPr>
        <w:pStyle w:val="Compact"/>
      </w:pPr>
      <w:r>
        <w:t xml:space="preserve">All performances will comply with the Copyright Act 1994 (New Zealand) and the New Zealand Musician Union minimum wage and working condition standards.</w:t>
      </w:r>
    </w:p>
    <w:p>
      <w:pPr>
        <w:numPr>
          <w:ilvl w:val="0"/>
          <w:numId w:val="1001"/>
        </w:numPr>
        <w:pStyle w:val="Compact"/>
      </w:pPr>
      <w:r>
        <w:t xml:space="preserve">Travel times within the New Zealand Wellington metropolitan area (including Porirua, Lower Hutt, and Hutt Valley) are included in the quoted rates. Travel to locations outside this area (e.g., Wairarapa, Kapiti Coast) will be quoted separately.</w:t>
      </w:r>
    </w:p>
    <w:p>
      <w:pPr>
        <w:numPr>
          <w:ilvl w:val="0"/>
          <w:numId w:val="1001"/>
        </w:numPr>
        <w:pStyle w:val="Compact"/>
      </w:pPr>
      <w:r>
        <w:t xml:space="preserve">This Quotation Estimate does not constitute a binding contract until signed and countersigned by both parties. Upon acceptance, a formal Service Agreement will be issued.</w:t>
      </w:r>
    </w:p>
    <w:p>
      <w:pPr>
        <w:numPr>
          <w:ilvl w:val="0"/>
          <w:numId w:val="1001"/>
        </w:numPr>
        <w:pStyle w:val="Compact"/>
      </w:pPr>
      <w:r>
        <w:t xml:space="preserve">Any disputes arising from this Quotation Estimate or the subsequent Musician engagement will be resolved in accordance with New Zealand law and may be referred to the Disputes Tribunal in Wellington.</w:t>
      </w:r>
    </w:p>
    <w:bookmarkEnd w:id="25"/>
    <w:bookmarkStart w:id="26" w:name="acceptance-of-quotation-estimate"/>
    <w:p>
      <w:pPr>
        <w:pStyle w:val="Heading2"/>
      </w:pPr>
      <w:r>
        <w:t xml:space="preserve">Acceptance of Quotation Estimate</w:t>
      </w:r>
    </w:p>
    <w:p>
      <w:pPr>
        <w:pStyle w:val="FirstParagraph"/>
      </w:pPr>
      <w:r>
        <w:t xml:space="preserve">By signing below, the client acknowledges and accepts this Quotation Estimate for Musician services in New Zealand Wellington as provided by Harbour Sound Musician Services. The Musician's availability for the specified dates is confirmed upon receipt of the 50% deposit.</w:t>
      </w:r>
    </w:p>
    <w:p>
      <w:pPr>
        <w:pStyle w:val="BodyText"/>
      </w:pPr>
      <w:r>
        <w:br/>
      </w:r>
    </w:p>
    <w:p>
      <w:pPr>
        <w:pStyle w:val="BodyText"/>
      </w:pPr>
      <w:r>
        <w:rPr>
          <w:bCs/>
          <w:b/>
        </w:rPr>
        <w:t xml:space="preserve">Client (Wellington City Events Ltd.):</w:t>
      </w:r>
    </w:p>
    <w:p>
      <w:pPr>
        <w:pStyle w:val="BodyText"/>
      </w:pPr>
      <w:r>
        <w:t xml:space="preserve">Name: _________________________    Title: _________________________    Date: _______________</w:t>
      </w:r>
    </w:p>
    <w:p>
      <w:pPr>
        <w:pStyle w:val="BodyText"/>
      </w:pPr>
      <w:r>
        <w:br/>
      </w:r>
    </w:p>
    <w:p>
      <w:pPr>
        <w:pStyle w:val="BodyText"/>
      </w:pPr>
      <w:r>
        <w:rPr>
          <w:bCs/>
          <w:b/>
        </w:rPr>
        <w:t xml:space="preserve">Musician / Service Provider (Harbour Sound Musician Services):</w:t>
      </w:r>
    </w:p>
    <w:p>
      <w:pPr>
        <w:pStyle w:val="BodyText"/>
      </w:pPr>
      <w:r>
        <w:t xml:space="preserve">Name: Aroha Tane    Title: Lead Musician    Date: _______________</w:t>
      </w:r>
    </w:p>
    <w:p>
      <w:pPr>
        <w:pStyle w:val="BodyText"/>
      </w:pPr>
      <w:r>
        <w:t xml:space="preserve">Harbour Sound Musician Services | 142 Cuba Street, Te Aro, Wellington 6011, New Zealand</w:t>
      </w:r>
    </w:p>
    <w:p>
      <w:pPr>
        <w:pStyle w:val="BodyText"/>
      </w:pPr>
      <w:r>
        <w:t xml:space="preserve">Quotation Estimate No. QTE-WLG-2025-0417 | Issued 12 June 2025 | This document is the property of Harbour Sound Musician Services</w:t>
      </w:r>
    </w:p>
    <w:p>
      <w:pPr>
        <w:pStyle w:val="BodyText"/>
      </w:pPr>
      <w:r>
        <w:t xml:space="preserve">All Musician services are delivered in compliance with New Zealand law and the New Zealand Musician Union Code of Practice.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New Zealand Wellington</dc:title>
  <dc:creator/>
  <dc:language>en</dc:language>
  <cp:keywords/>
  <dcterms:created xsi:type="dcterms:W3CDTF">2026-10-10T09:23:25Z</dcterms:created>
  <dcterms:modified xsi:type="dcterms:W3CDTF">2026-10-10T09:23:25Z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