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Musician Services — Uzbekistan Tashkent</w:t>
      </w:r>
    </w:p>
    <w:p>
      <w:pPr>
        <w:pStyle w:val="BodyText"/>
      </w:pPr>
      <w:r>
        <w:t xml:space="preserve">Document Reference: QE-TSK-2025-0472</w:t>
      </w:r>
    </w:p>
    <w:bookmarkEnd w:id="20"/>
    <w:p>
      <w:pPr>
        <w:pStyle w:val="BodyText"/>
      </w:pPr>
      <w:r>
        <w:rPr>
          <w:bCs/>
          <w:b/>
        </w:rPr>
        <w:t xml:space="preserve">Prepared By:</w:t>
      </w:r>
      <w:r>
        <w:br/>
      </w:r>
      <w:r>
        <w:t xml:space="preserve">Tashkent Artistic Services LLC</w:t>
      </w:r>
      <w:r>
        <w:br/>
      </w:r>
      <w:r>
        <w:t xml:space="preserve">Amir Temur Avenue, 142</w:t>
      </w:r>
      <w:r>
        <w:br/>
      </w:r>
      <w:r>
        <w:t xml:space="preserve">Tashkent, 100084, Uzbekistan</w:t>
      </w:r>
      <w:r>
        <w:br/>
      </w:r>
      <w:r>
        <w:t xml:space="preserve">Tel: +998 71 200 45 67</w:t>
      </w:r>
      <w:r>
        <w:br/>
      </w:r>
      <w:r>
        <w:t xml:space="preserve">Email: quotes@tashkentarts.uz</w:t>
      </w:r>
    </w:p>
    <w:p>
      <w:pPr>
        <w:pStyle w:val="BodyText"/>
      </w:pPr>
      <w:r>
        <w:rPr>
          <w:bCs/>
          <w:b/>
        </w:rPr>
        <w:t xml:space="preserve">Prepared For:</w:t>
      </w:r>
      <w:r>
        <w:br/>
      </w:r>
      <w:r>
        <w:t xml:space="preserve">[Client Name / Organization]</w:t>
      </w:r>
      <w:r>
        <w:br/>
      </w:r>
      <w:r>
        <w:t xml:space="preserve">[Client Address]</w:t>
      </w:r>
      <w:r>
        <w:br/>
      </w:r>
      <w:r>
        <w:t xml:space="preserve">Tashkent, Uzbekistan</w:t>
      </w:r>
      <w:r>
        <w:br/>
      </w:r>
      <w:r>
        <w:t xml:space="preserve">Contact: [Client Phone / Email]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Quotation Estimate No.:</w:t>
      </w:r>
      <w:r>
        <w:br/>
      </w:r>
      <w:r>
        <w:t xml:space="preserve">QE-TSK-2025-0472</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Tashkent Artistic Services LLC to provide a comprehensive and transparent financial breakdown for the engagement of a professional</w:t>
      </w:r>
      <w:r>
        <w:t xml:space="preserve"> </w:t>
      </w:r>
      <w:r>
        <w:t xml:space="preserve">Musician</w:t>
      </w:r>
      <w:r>
        <w:t xml:space="preserve"> </w:t>
      </w:r>
      <w:r>
        <w:t xml:space="preserve">for events, performances, and private engagements within</w:t>
      </w:r>
      <w:r>
        <w:t xml:space="preserve"> </w:t>
      </w:r>
      <w:r>
        <w:t xml:space="preserve">Uzbekistan Tashkent</w:t>
      </w:r>
      <w:r>
        <w:t xml:space="preserve">. This document serves as a formal cost proposal and is intended to assist the client in making an informed decision regarding the booking of musical talent for their upcoming event or series of events. All pricing contained within this</w:t>
      </w:r>
      <w:r>
        <w:t xml:space="preserve"> </w:t>
      </w:r>
      <w:r>
        <w:t xml:space="preserve">Quotation Estimate</w:t>
      </w:r>
      <w:r>
        <w:t xml:space="preserve"> </w:t>
      </w:r>
      <w:r>
        <w:t xml:space="preserve">reflects current market rates for</w:t>
      </w:r>
      <w:r>
        <w:t xml:space="preserve"> </w:t>
      </w:r>
      <w:r>
        <w:t xml:space="preserve">Musician</w:t>
      </w:r>
      <w:r>
        <w:t xml:space="preserve"> </w:t>
      </w:r>
      <w:r>
        <w:t xml:space="preserve">services in the</w:t>
      </w:r>
      <w:r>
        <w:t xml:space="preserve"> </w:t>
      </w:r>
      <w:r>
        <w:t xml:space="preserve">Uzbekistan Tashkent</w:t>
      </w:r>
      <w:r>
        <w:t xml:space="preserve"> </w:t>
      </w:r>
      <w:r>
        <w:t xml:space="preserve">metropolitan area as of the date of issue.</w:t>
      </w:r>
    </w:p>
    <w:p>
      <w:pPr>
        <w:pStyle w:val="BodyText"/>
      </w:pPr>
      <w:r>
        <w:t xml:space="preserve">The scope of services covered by this</w:t>
      </w:r>
      <w:r>
        <w:t xml:space="preserve"> </w:t>
      </w:r>
      <w:r>
        <w:t xml:space="preserve">Quotation Estimate</w:t>
      </w:r>
      <w:r>
        <w:t xml:space="preserve"> </w:t>
      </w:r>
      <w:r>
        <w:t xml:space="preserve">includes live performance, rehearsal coordination, instrument preparation, and on-site technical support. The</w:t>
      </w:r>
      <w:r>
        <w:t xml:space="preserve"> </w:t>
      </w:r>
      <w:r>
        <w:t xml:space="preserve">Musician</w:t>
      </w:r>
      <w:r>
        <w:t xml:space="preserve"> </w:t>
      </w:r>
      <w:r>
        <w:t xml:space="preserve">engaged under this quotation will be a certified and experienced performer specializing in both traditional Uzbek musical repertoire and contemporary international genres, ensuring cultural relevance and audience engagement for any event held in</w:t>
      </w:r>
      <w:r>
        <w:t xml:space="preserve"> </w:t>
      </w:r>
      <w:r>
        <w:t xml:space="preserve">Uzbekistan Tashkent</w:t>
      </w:r>
      <w:r>
        <w:t xml:space="preserve">.</w:t>
      </w:r>
    </w:p>
    <w:bookmarkEnd w:id="21"/>
    <w:bookmarkStart w:id="22" w:name="X754d350bd650abd3d59393e961366ab95a3d524"/>
    <w:p>
      <w:pPr>
        <w:pStyle w:val="Heading2"/>
      </w:pPr>
      <w:r>
        <w:t xml:space="preserve">2. Detailed Line Items — Musician Services in Uzbekistan Tashkent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Professional Musician — Live Performance (Solo or Duo), 3-hour engagement at a private venue in Tashkent, Uzbekistan</w:t>
            </w:r>
          </w:p>
        </w:tc>
        <w:tc>
          <w:tcPr/>
          <w:p>
            <w:pPr>
              <w:pStyle w:val="Compact"/>
              <w:jc w:val="left"/>
            </w:pPr>
            <w:r>
              <w:t xml:space="preserve">1 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Musician Rehearsal Session — Pre-event sound check and setlist preparation at the client's venue in Uzbekistan Tashkent</w:t>
            </w:r>
          </w:p>
        </w:tc>
        <w:tc>
          <w:tcPr/>
          <w:p>
            <w:pPr>
              <w:pStyle w:val="Compact"/>
              <w:jc w:val="left"/>
            </w:pPr>
            <w:r>
              <w:t xml:space="preserve">2 hours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Instrument Rental &amp; Maintenance — Dutar, Tanbur, or Western acoustic guitar (as specified by client), including tuning and setup</w:t>
            </w:r>
          </w:p>
        </w:tc>
        <w:tc>
          <w:tcPr/>
          <w:p>
            <w:pPr>
              <w:pStyle w:val="Compact"/>
              <w:jc w:val="left"/>
            </w:pPr>
            <w:r>
              <w:t xml:space="preserve">1 set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On-Site Audio-Visual Technical Support — Sound engineer and PA system for Musician performance in Tashkent, Uzbekistan</w:t>
            </w:r>
          </w:p>
        </w:tc>
        <w:tc>
          <w:tcPr/>
          <w:p>
            <w:pPr>
              <w:pStyle w:val="Compact"/>
              <w:jc w:val="left"/>
            </w:pPr>
            <w:r>
              <w:t xml:space="preserve">1 event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Custom Composition &amp; Arrangement — Musician to compose a bespoke 5-minute piece incorporating Uzbek folk motifs for a corporate gala in Uzbekistan Tashkent</w:t>
            </w:r>
          </w:p>
        </w:tc>
        <w:tc>
          <w:tcPr/>
          <w:p>
            <w:pPr>
              <w:pStyle w:val="Compact"/>
              <w:jc w:val="left"/>
            </w:pPr>
            <w:r>
              <w:t xml:space="preserve">1 piece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Travel &amp; Logistics — Musician and equipment transport within Tashkent city limits, Uzbekistan</w:t>
            </w:r>
          </w:p>
        </w:tc>
        <w:tc>
          <w:tcPr/>
          <w:p>
            <w:pPr>
              <w:pStyle w:val="Compact"/>
              <w:jc w:val="left"/>
            </w:pPr>
            <w:r>
              <w:t xml:space="preserve">1 trip</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Performance Attire &amp; Stage Presentation — Traditional Uzbek costume or formal attire for the Musician, as per event theme</w:t>
            </w:r>
          </w:p>
        </w:tc>
        <w:tc>
          <w:tcPr/>
          <w:p>
            <w:pPr>
              <w:pStyle w:val="Compact"/>
              <w:jc w:val="left"/>
            </w:pPr>
            <w:r>
              <w:t xml:space="preserve">1 set</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Post-Event Recording &amp; Editing — Professional audio recording of the Musician's performance, delivered as a mastered digital file</w:t>
            </w:r>
          </w:p>
        </w:tc>
        <w:tc>
          <w:tcPr/>
          <w:p>
            <w:pPr>
              <w:pStyle w:val="Compact"/>
              <w:jc w:val="left"/>
            </w:pPr>
            <w:r>
              <w:t xml:space="preserve">1 session</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left"/>
            </w:pPr>
            <w:r>
              <w:t xml:space="preserve">Subtotal</w:t>
            </w:r>
          </w:p>
        </w:tc>
        <w:tc>
          <w:tcPr/>
          <w:p>
            <w:pPr>
              <w:pStyle w:val="Compact"/>
              <w:jc w:val="left"/>
            </w:pPr>
            <w:r>
              <w:t xml:space="preserve">11,950,000</w:t>
            </w:r>
          </w:p>
        </w:tc>
      </w:tr>
      <w:tr>
        <w:tc>
          <w:tcPr>
            <w:gridSpan w:val="4"/>
          </w:tcPr>
          <w:p>
            <w:pPr>
              <w:pStyle w:val="Compact"/>
              <w:jc w:val="left"/>
            </w:pPr>
            <w:r>
              <w:t xml:space="preserve">VAT (12% — Uzbekistan Standard Rate)</w:t>
            </w:r>
          </w:p>
        </w:tc>
        <w:tc>
          <w:tcPr/>
          <w:p>
            <w:pPr>
              <w:pStyle w:val="Compact"/>
              <w:jc w:val="left"/>
            </w:pPr>
            <w:r>
              <w:t xml:space="preserve">1,434,000</w:t>
            </w:r>
          </w:p>
        </w:tc>
      </w:tr>
      <w:tr>
        <w:tc>
          <w:tcPr>
            <w:gridSpan w:val="4"/>
          </w:tcPr>
          <w:p>
            <w:pPr>
              <w:pStyle w:val="Compact"/>
              <w:jc w:val="left"/>
            </w:pPr>
            <w:r>
              <w:t xml:space="preserve">TOTAL QUOTATION ESTIMATE AMOUNT (UZS)</w:t>
            </w:r>
          </w:p>
        </w:tc>
        <w:tc>
          <w:tcPr/>
          <w:p>
            <w:pPr>
              <w:pStyle w:val="Compact"/>
              <w:jc w:val="left"/>
            </w:pPr>
            <w:r>
              <w:t xml:space="preserve">13,384,000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rates for</w:t>
      </w:r>
      <w:r>
        <w:t xml:space="preserve"> </w:t>
      </w:r>
      <w:r>
        <w:t xml:space="preserve">Musician</w:t>
      </w:r>
      <w:r>
        <w:t xml:space="preserve"> </w:t>
      </w:r>
      <w:r>
        <w:t xml:space="preserve">services in</w:t>
      </w:r>
      <w:r>
        <w:t xml:space="preserve"> </w:t>
      </w:r>
      <w:r>
        <w:t xml:space="preserve">Uzbekistan Tashkent</w:t>
      </w:r>
      <w:r>
        <w:t xml:space="preserve"> </w:t>
      </w:r>
      <w:r>
        <w:t xml:space="preserve">are subject to revision based on market conditions and availability.</w:t>
      </w:r>
    </w:p>
    <w:p>
      <w:pPr>
        <w:numPr>
          <w:ilvl w:val="0"/>
          <w:numId w:val="1001"/>
        </w:numPr>
        <w:pStyle w:val="Compact"/>
      </w:pPr>
      <w:r>
        <w:rPr>
          <w:bCs/>
          <w:b/>
        </w:rPr>
        <w:t xml:space="preserve">Payment Terms:</w:t>
      </w:r>
      <w:r>
        <w:t xml:space="preserve"> </w:t>
      </w:r>
      <w:r>
        <w:t xml:space="preserve">A non-refundable deposit of 40% of the total</w:t>
      </w:r>
      <w:r>
        <w:t xml:space="preserve"> </w:t>
      </w:r>
      <w:r>
        <w:t xml:space="preserve">Quotation Estimate</w:t>
      </w:r>
      <w:r>
        <w:t xml:space="preserve"> </w:t>
      </w:r>
      <w:r>
        <w:t xml:space="preserve">amount is due upon acceptance. The remaining 60% shall be settled within seven (7) business days following the completion of the</w:t>
      </w:r>
      <w:r>
        <w:t xml:space="preserve"> </w:t>
      </w:r>
      <w:r>
        <w:t xml:space="preserve">Musician</w:t>
      </w:r>
      <w:r>
        <w:t xml:space="preserve">'s performance in</w:t>
      </w:r>
      <w:r>
        <w:t xml:space="preserve"> </w:t>
      </w:r>
      <w:r>
        <w:t xml:space="preserve">Uzbekistan Tashkent</w:t>
      </w:r>
      <w:r>
        <w:t xml:space="preserve">.</w:t>
      </w:r>
    </w:p>
    <w:p>
      <w:pPr>
        <w:numPr>
          <w:ilvl w:val="0"/>
          <w:numId w:val="1001"/>
        </w:numPr>
        <w:pStyle w:val="Compact"/>
      </w:pPr>
      <w:r>
        <w:rPr>
          <w:bCs/>
          <w:b/>
        </w:rPr>
        <w:t xml:space="preserve">Cancellation Policy:</w:t>
      </w:r>
      <w:r>
        <w:t xml:space="preserve"> </w:t>
      </w:r>
      <w:r>
        <w:t xml:space="preserve">Cancellation requests received more than fourteen (14) days prior to the scheduled event will incur a 20% administrative fee. Cancellations within fourteen (14) days will be charged 50% of the total</w:t>
      </w:r>
      <w:r>
        <w:t xml:space="preserve"> </w:t>
      </w:r>
      <w:r>
        <w:t xml:space="preserve">Quotation Estimate</w:t>
      </w:r>
      <w:r>
        <w:t xml:space="preserve"> </w:t>
      </w:r>
      <w:r>
        <w:t xml:space="preserve">value. Cancellations within 48 hours will be charged in full.</w:t>
      </w:r>
    </w:p>
    <w:p>
      <w:pPr>
        <w:numPr>
          <w:ilvl w:val="0"/>
          <w:numId w:val="1001"/>
        </w:numPr>
        <w:pStyle w:val="Compact"/>
      </w:pPr>
      <w:r>
        <w:rPr>
          <w:bCs/>
          <w:b/>
        </w:rPr>
        <w:t xml:space="preserve">Musician Availability:</w:t>
      </w:r>
      <w:r>
        <w:t xml:space="preserve"> </w:t>
      </w:r>
      <w:r>
        <w:t xml:space="preserve">The specific</w:t>
      </w:r>
      <w:r>
        <w:t xml:space="preserve"> </w:t>
      </w:r>
      <w:r>
        <w:t xml:space="preserve">Musician</w:t>
      </w:r>
      <w:r>
        <w:t xml:space="preserve"> </w:t>
      </w:r>
      <w:r>
        <w:t xml:space="preserve">named or described in this</w:t>
      </w:r>
      <w:r>
        <w:t xml:space="preserve"> </w:t>
      </w:r>
      <w:r>
        <w:t xml:space="preserve">Quotation Estimate</w:t>
      </w:r>
      <w:r>
        <w:t xml:space="preserve"> </w:t>
      </w:r>
      <w:r>
        <w:t xml:space="preserve">is reserved for the client for a period of 72 hours from the date of written acceptance. Beyond this window, the</w:t>
      </w:r>
      <w:r>
        <w:t xml:space="preserve"> </w:t>
      </w:r>
      <w:r>
        <w:t xml:space="preserve">Musician</w:t>
      </w:r>
      <w:r>
        <w:t xml:space="preserve"> </w:t>
      </w:r>
      <w:r>
        <w:t xml:space="preserve">may be booked by other parties in</w:t>
      </w:r>
      <w:r>
        <w:t xml:space="preserve"> </w:t>
      </w:r>
      <w:r>
        <w:t xml:space="preserve">Uzbekistan Tashkent</w:t>
      </w:r>
      <w:r>
        <w:t xml:space="preserve"> </w:t>
      </w:r>
      <w:r>
        <w:t xml:space="preserve">or elsewhere.</w:t>
      </w:r>
    </w:p>
    <w:p>
      <w:pPr>
        <w:numPr>
          <w:ilvl w:val="0"/>
          <w:numId w:val="1001"/>
        </w:numPr>
        <w:pStyle w:val="Compact"/>
      </w:pPr>
      <w:r>
        <w:rPr>
          <w:bCs/>
          <w:b/>
        </w:rPr>
        <w:t xml:space="preserve">Force Majeure:</w:t>
      </w:r>
      <w:r>
        <w:t xml:space="preserve"> </w:t>
      </w:r>
      <w:r>
        <w:t xml:space="preserve">Neither party shall be held liable for failure to perform obligations under this</w:t>
      </w:r>
      <w:r>
        <w:t xml:space="preserve"> </w:t>
      </w:r>
      <w:r>
        <w:t xml:space="preserve">Quotation Estimate</w:t>
      </w:r>
      <w:r>
        <w:t xml:space="preserve"> </w:t>
      </w:r>
      <w:r>
        <w:t xml:space="preserve">due to acts of God, government mandates, civil unrest, or other events beyond reasonable control affecting</w:t>
      </w:r>
      <w:r>
        <w:t xml:space="preserve"> </w:t>
      </w:r>
      <w:r>
        <w:t xml:space="preserve">Uzbekistan Tashkent</w:t>
      </w:r>
      <w:r>
        <w:t xml:space="preserve"> </w:t>
      </w:r>
      <w:r>
        <w:t xml:space="preserve">or the broader region.</w:t>
      </w:r>
    </w:p>
    <w:p>
      <w:pPr>
        <w:numPr>
          <w:ilvl w:val="0"/>
          <w:numId w:val="1001"/>
        </w:numPr>
        <w:pStyle w:val="Compact"/>
      </w:pPr>
      <w:r>
        <w:rPr>
          <w:bCs/>
          <w:b/>
        </w:rPr>
        <w:t xml:space="preserve">Intellectual Property:</w:t>
      </w:r>
      <w:r>
        <w:t xml:space="preserve"> </w:t>
      </w:r>
      <w:r>
        <w:t xml:space="preserve">All compositions, arrangements, and recordings created by the</w:t>
      </w:r>
      <w:r>
        <w:t xml:space="preserve"> </w:t>
      </w:r>
      <w:r>
        <w:t xml:space="preserve">Musician</w:t>
      </w:r>
      <w:r>
        <w:t xml:space="preserve"> </w:t>
      </w:r>
      <w:r>
        <w:t xml:space="preserve">under this</w:t>
      </w:r>
      <w:r>
        <w:t xml:space="preserve"> </w:t>
      </w:r>
      <w:r>
        <w:t xml:space="preserve">Quotation Estimate</w:t>
      </w:r>
      <w:r>
        <w:t xml:space="preserve"> </w:t>
      </w:r>
      <w:r>
        <w:t xml:space="preserve">shall remain the intellectual property of the</w:t>
      </w:r>
      <w:r>
        <w:t xml:space="preserve"> </w:t>
      </w:r>
      <w:r>
        <w:t xml:space="preserve">Musician</w:t>
      </w:r>
      <w:r>
        <w:t xml:space="preserve"> </w:t>
      </w:r>
      <w:r>
        <w:t xml:space="preserve">unless a separate licensing agreement is executed in writing.</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Republic of Uzbekistan. Disputes shall be resolved through arbitration in Tashkent, Uzbekistan.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Musician</w:t>
      </w:r>
      <w:r>
        <w:t xml:space="preserve"> </w:t>
      </w:r>
      <w:r>
        <w:t xml:space="preserve">in</w:t>
      </w:r>
      <w:r>
        <w:t xml:space="preserve"> </w:t>
      </w:r>
      <w:r>
        <w:t xml:space="preserve">Uzbekistan Tashkent</w:t>
      </w:r>
      <w:r>
        <w:t xml:space="preserve">. This signature constitutes a binding acceptance of the</w:t>
      </w:r>
      <w:r>
        <w:t xml:space="preserve"> </w:t>
      </w:r>
      <w:r>
        <w:t xml:space="preserve">Quotation Estimate</w:t>
      </w:r>
      <w:r>
        <w:t xml:space="preserve"> </w:t>
      </w:r>
      <w:r>
        <w:t xml:space="preserve">and authorizes Tashkent Artistic Services LLC to proceed with scheduling, preparation, and delivery of all services described.</w:t>
      </w:r>
    </w:p>
    <w:p>
      <w:pPr>
        <w:pStyle w:val="BodyText"/>
      </w:pPr>
      <w:r>
        <w:rPr>
          <w:bCs/>
          <w:b/>
        </w:rPr>
        <w:t xml:space="preserve">For Tashkent Artistic Services LLC</w:t>
      </w:r>
      <w:r>
        <w:br/>
      </w:r>
      <w:r>
        <w:t xml:space="preserve">Signature: _________________________</w:t>
      </w:r>
      <w:r>
        <w:br/>
      </w:r>
      <w:r>
        <w:t xml:space="preserve">Name: [Authorized Representative]</w:t>
      </w:r>
      <w:r>
        <w:br/>
      </w:r>
      <w:r>
        <w:t xml:space="preserve">Title: General Manager</w:t>
      </w:r>
      <w:r>
        <w:br/>
      </w:r>
      <w:r>
        <w:t xml:space="preserve">Date: _________________________</w:t>
      </w:r>
    </w:p>
    <w:p>
      <w:pPr>
        <w:pStyle w:val="BodyText"/>
      </w:pPr>
      <w:r>
        <w:rPr>
          <w:bCs/>
          <w:b/>
        </w:rPr>
        <w:t xml:space="preserve">For the Client</w:t>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QE-TSK-2025-0472) is a confidential document issued exclusively for the named client in Uzbekistan Tashkent.</w:t>
      </w:r>
      <w:r>
        <w:t xml:space="preserve"> </w:t>
      </w:r>
      <w:r>
        <w:t xml:space="preserve">Unauthorized reproduction or distribution is prohibited. © 2025 Tashkent Artistic Services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Uzbekistan Tashkent</dc:title>
  <dc:creator/>
  <dc:language>en</dc:language>
  <cp:keywords/>
  <dcterms:created xsi:type="dcterms:W3CDTF">2026-10-10T10:01:25Z</dcterms:created>
  <dcterms:modified xsi:type="dcterms:W3CDTF">2026-10-10T10:01:25Z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