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Nurse Services — Morocco Casablanca</w:t>
      </w:r>
    </w:p>
    <w:bookmarkEnd w:id="20"/>
    <w:bookmarkStart w:id="21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Atlas Care Medical Services SARL</w:t>
      </w:r>
    </w:p>
    <w:p>
      <w:pPr>
        <w:pStyle w:val="BodyText"/>
      </w:pPr>
      <w:r>
        <w:t xml:space="preserve">124 Boulevard Mohammed V, Maârif District</w:t>
      </w:r>
    </w:p>
    <w:p>
      <w:pPr>
        <w:pStyle w:val="BodyText"/>
      </w:pPr>
      <w:r>
        <w:t xml:space="preserve">Casablanca 20250, Morocco</w:t>
      </w:r>
    </w:p>
    <w:p>
      <w:pPr>
        <w:pStyle w:val="BodyText"/>
      </w:pPr>
      <w:r>
        <w:t xml:space="preserve">Tel: +212 522-345-678</w:t>
      </w:r>
    </w:p>
    <w:p>
      <w:pPr>
        <w:pStyle w:val="BodyText"/>
      </w:pPr>
      <w:r>
        <w:t xml:space="preserve">Email: estimates@atlascare.ma</w:t>
      </w:r>
    </w:p>
    <w:p>
      <w:pPr>
        <w:pStyle w:val="BodyText"/>
      </w:pPr>
      <w:r>
        <w:t xml:space="preserve">RC: 458721 — ICE: 002345678000091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[To be completed]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[To be completed], Casablanca, Morocco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[To be completed]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[To be completed]</w:t>
      </w:r>
    </w:p>
    <w:bookmarkEnd w:id="22"/>
    <w:p>
      <w:pPr>
        <w:pStyle w:val="BodyText"/>
      </w:pPr>
      <w:r>
        <w:t xml:space="preserve">Quotation Estimate No.:</w:t>
      </w:r>
      <w:r>
        <w:t xml:space="preserve"> </w:t>
      </w:r>
      <w:r>
        <w:t xml:space="preserve">QE-2025-CAS-0487   |  </w:t>
      </w:r>
      <w:r>
        <w:t xml:space="preserve"> </w:t>
      </w:r>
      <w:r>
        <w:t xml:space="preserve">Date of Issue:</w:t>
      </w:r>
      <w:r>
        <w:t xml:space="preserve"> </w:t>
      </w:r>
      <w:r>
        <w:t xml:space="preserve">15 June 2025   |  </w:t>
      </w:r>
      <w:r>
        <w:t xml:space="preserve"> </w:t>
      </w:r>
      <w:r>
        <w:t xml:space="preserve">Valid Until:</w:t>
      </w:r>
      <w:r>
        <w:t xml:space="preserve"> </w:t>
      </w:r>
      <w:r>
        <w:t xml:space="preserve">15 July 2025   |  </w:t>
      </w:r>
      <w:r>
        <w:t xml:space="preserve"> </w:t>
      </w:r>
      <w:r>
        <w:t xml:space="preserve">Service Location:</w:t>
      </w:r>
      <w:r>
        <w:t xml:space="preserve"> </w:t>
      </w:r>
      <w:r>
        <w:t xml:space="preserve">Morocco Casablanca</w:t>
      </w:r>
    </w:p>
    <w:bookmarkStart w:id="23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by Atlas Care Medical Services SARL to provide a comprehensive and transparent financial breakdown for the provision of professional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to be delivered within the city of</w:t>
      </w:r>
      <w:r>
        <w:t xml:space="preserve"> </w:t>
      </w:r>
      <w:r>
        <w:t xml:space="preserve">Morocco Casablanca</w:t>
      </w:r>
      <w:r>
        <w:t xml:space="preserve">. This document outlines the scope of care, the qualifications of the</w:t>
      </w:r>
      <w:r>
        <w:t xml:space="preserve"> </w:t>
      </w:r>
      <w:r>
        <w:t xml:space="preserve">Nurse</w:t>
      </w:r>
      <w:r>
        <w:t xml:space="preserve"> </w:t>
      </w:r>
      <w:r>
        <w:t xml:space="preserve">personnel assigned, the duration of service, and all associated costs.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intended for the client's internal approval process and does not constitute a binding contract until formally signed by both parties.</w:t>
      </w:r>
    </w:p>
    <w:bookmarkEnd w:id="23"/>
    <w:bookmarkStart w:id="24" w:name="X01671020663886e77bf35d53fd6afb5d81e1fd0"/>
    <w:p>
      <w:pPr>
        <w:pStyle w:val="Heading2"/>
      </w:pPr>
      <w:r>
        <w:t xml:space="preserve">2. Scope of Nurse Services in Morocco Casablanca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designed to meet the specific healthcare needs of the client or the client's dependents residing in</w:t>
      </w:r>
      <w:r>
        <w:t xml:space="preserve"> </w:t>
      </w:r>
      <w:r>
        <w:t xml:space="preserve">Morocco Casablanca</w:t>
      </w:r>
      <w:r>
        <w:t xml:space="preserve">. The assigned</w:t>
      </w:r>
      <w:r>
        <w:t xml:space="preserve"> </w:t>
      </w:r>
      <w:r>
        <w:t xml:space="preserve">Nurse</w:t>
      </w:r>
      <w:r>
        <w:t xml:space="preserve"> </w:t>
      </w:r>
      <w:r>
        <w:t xml:space="preserve">will hold a valid Moroccan nursing license (Diplôme d'État d'Infirmier) and a minimum of five years of clinical experience in home-based or institutional care. All</w:t>
      </w:r>
      <w:r>
        <w:t xml:space="preserve"> </w:t>
      </w:r>
      <w:r>
        <w:t xml:space="preserve">Nurse</w:t>
      </w:r>
      <w:r>
        <w:t xml:space="preserve"> </w:t>
      </w:r>
      <w:r>
        <w:t xml:space="preserve">personnel operating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subject to background verification, ongoing professional development, and compliance with the Moroccan Ministry of Health regulations governing private healthcare delivery in Casablanca.</w:t>
      </w:r>
    </w:p>
    <w:p>
      <w:pPr>
        <w:pStyle w:val="BodyText"/>
      </w:pPr>
      <w:r>
        <w:t xml:space="preserve">The scope of the</w:t>
      </w:r>
      <w:r>
        <w:t xml:space="preserve"> </w:t>
      </w:r>
      <w:r>
        <w:t xml:space="preserve">Nurse</w:t>
      </w:r>
      <w:r>
        <w:t xml:space="preserve"> </w:t>
      </w:r>
      <w:r>
        <w:t xml:space="preserve">engagement includes, but is not limited to: daily vital sign monitoring, medication administration and management, wound care and dressing changes, post-surgical recovery support, patient mobility assistance, health education, coordination with the client's primary physician in</w:t>
      </w:r>
      <w:r>
        <w:t xml:space="preserve"> </w:t>
      </w:r>
      <w:r>
        <w:t xml:space="preserve">Morocco Casablanca</w:t>
      </w:r>
      <w:r>
        <w:t xml:space="preserve">, and the maintenance of detailed care logs and progress reports.</w:t>
      </w:r>
    </w:p>
    <w:bookmarkEnd w:id="24"/>
    <w:bookmarkStart w:id="25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Nurse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Registered Nurse (RN) – Full-time home care in Morocco Casablanca (8-hour shifts, 6 days/week)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Nurse – Wound care and IV therapy (on-call, up to 4 visits/month)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visits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Night-duty Nurse coverage (22:00 – 06:00, 3 nights/week)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nights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medical supplies and consumables (gloves, dressings, syringes, etc.)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Coordination and supervision by a Senior Nurse Manager (bi-weekly site visits in Casablanca)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visits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response and after-hours Nurse availability (24/7 hotline)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Transportation and local travel within Morocco Casablanca for Nurse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(Monthly)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174,400.00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(20%) – Applicable per Moroccan tax regulations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34,880.00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(Monthly) – MAD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209,280.00</w:t>
            </w:r>
          </w:p>
        </w:tc>
      </w:tr>
    </w:tbl>
    <w:bookmarkEnd w:id="25"/>
    <w:bookmarkStart w:id="26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pStyle w:val="FirstParagraph"/>
      </w:pPr>
      <w:r>
        <w:rPr>
          <w:bCs/>
          <w:b/>
        </w:rPr>
        <w:t xml:space="preserve">4.1 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in</w:t>
      </w:r>
      <w:r>
        <w:t xml:space="preserve"> </w:t>
      </w:r>
      <w:r>
        <w:t xml:space="preserve">Morocco Casablanca</w:t>
      </w:r>
      <w:r>
        <w:t xml:space="preserve"> </w:t>
      </w:r>
      <w:r>
        <w:t xml:space="preserve">is valid for thirty (30) calendar days from the date of issue. Beyond this period, rates may be subject to revision based on market conditions and regulatory changes in Morocco.</w:t>
      </w:r>
    </w:p>
    <w:p>
      <w:pPr>
        <w:pStyle w:val="BodyText"/>
      </w:pPr>
      <w:r>
        <w:rPr>
          <w:bCs/>
          <w:b/>
        </w:rPr>
        <w:t xml:space="preserve">4.2 Payment Terms:</w:t>
      </w:r>
      <w:r>
        <w:t xml:space="preserve"> </w:t>
      </w:r>
      <w:r>
        <w:t xml:space="preserve">Payment for the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in advance on the first business day of each calendar month via bank transfer to the account of Atlas Care Medical Services SARL, Casablanca. A 5% late payment penalty will apply to any overdue balance.</w:t>
      </w:r>
    </w:p>
    <w:p>
      <w:pPr>
        <w:pStyle w:val="BodyText"/>
      </w:pPr>
      <w:r>
        <w:rPr>
          <w:bCs/>
          <w:b/>
        </w:rPr>
        <w:t xml:space="preserve">4.3 Service Commencement:</w:t>
      </w:r>
      <w:r>
        <w:t xml:space="preserve"> </w:t>
      </w:r>
      <w:r>
        <w:t xml:space="preserve">The</w:t>
      </w:r>
      <w:r>
        <w:t xml:space="preserve"> </w:t>
      </w:r>
      <w:r>
        <w:t xml:space="preserve">Nurse</w:t>
      </w:r>
      <w:r>
        <w:t xml:space="preserve"> </w:t>
      </w:r>
      <w:r>
        <w:t xml:space="preserve">engagement will commence within five (5) business days of receipt of the signed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the initial payment. The assigned</w:t>
      </w:r>
      <w:r>
        <w:t xml:space="preserve"> </w:t>
      </w:r>
      <w:r>
        <w:t xml:space="preserve">Nurse</w:t>
      </w:r>
      <w:r>
        <w:t xml:space="preserve"> </w:t>
      </w:r>
      <w:r>
        <w:t xml:space="preserve">will conduct an initial assessment visit at the client's residence in</w:t>
      </w:r>
      <w:r>
        <w:t xml:space="preserve"> </w:t>
      </w:r>
      <w:r>
        <w:t xml:space="preserve">Morocco Casablanca</w:t>
      </w:r>
      <w:r>
        <w:t xml:space="preserve"> </w:t>
      </w:r>
      <w:r>
        <w:t xml:space="preserve">prior to the start of regular care.</w:t>
      </w:r>
    </w:p>
    <w:p>
      <w:pPr>
        <w:pStyle w:val="BodyText"/>
      </w:pPr>
      <w:r>
        <w:rPr>
          <w:bCs/>
          <w:b/>
        </w:rPr>
        <w:t xml:space="preserve">4.4 Cancellation and Termination:</w:t>
      </w:r>
      <w:r>
        <w:t xml:space="preserve"> </w:t>
      </w:r>
      <w:r>
        <w:t xml:space="preserve">Either party may terminate the</w:t>
      </w:r>
      <w:r>
        <w:t xml:space="preserve"> </w:t>
      </w:r>
      <w:r>
        <w:t xml:space="preserve">Nurse</w:t>
      </w:r>
      <w:r>
        <w:t xml:space="preserve"> </w:t>
      </w:r>
      <w:r>
        <w:t xml:space="preserve">service agreement by providing fourteen (14) days' written notice. In the event of early termination, the client shall be liable for the</w:t>
      </w:r>
      <w:r>
        <w:t xml:space="preserve"> </w:t>
      </w:r>
      <w:r>
        <w:t xml:space="preserve">Nurse</w:t>
      </w:r>
      <w:r>
        <w:t xml:space="preserve"> </w:t>
      </w:r>
      <w:r>
        <w:t xml:space="preserve">fees accrued up to the termination date as specified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4.5 Insurance and Liability:</w:t>
      </w:r>
      <w:r>
        <w:t xml:space="preserve"> </w:t>
      </w:r>
      <w:r>
        <w:t xml:space="preserve">Atlas Care Medical Services SARL maintains comprehensive professional liability insurance covering all</w:t>
      </w:r>
      <w:r>
        <w:t xml:space="preserve"> </w:t>
      </w:r>
      <w:r>
        <w:t xml:space="preserve">Nurse</w:t>
      </w:r>
      <w:r>
        <w:t xml:space="preserve"> </w:t>
      </w:r>
      <w:r>
        <w:t xml:space="preserve">personnel operating in</w:t>
      </w:r>
      <w:r>
        <w:t xml:space="preserve"> </w:t>
      </w:r>
      <w:r>
        <w:t xml:space="preserve">Morocco Casablanca</w:t>
      </w:r>
      <w:r>
        <w:t xml:space="preserve">. The client acknowledges that the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are advisory and supportive in nature and do not replace the judgment of a licensed physician.</w:t>
      </w:r>
    </w:p>
    <w:p>
      <w:pPr>
        <w:pStyle w:val="BodyText"/>
      </w:pPr>
      <w:r>
        <w:rPr>
          <w:bCs/>
          <w:b/>
        </w:rPr>
        <w:t xml:space="preserve">4.6 Confidentiality:</w:t>
      </w:r>
      <w:r>
        <w:t xml:space="preserve"> </w:t>
      </w:r>
      <w:r>
        <w:t xml:space="preserve">All patient information handled by the</w:t>
      </w:r>
      <w:r>
        <w:t xml:space="preserve"> </w:t>
      </w:r>
      <w:r>
        <w:t xml:space="preserve">Nurse</w:t>
      </w:r>
      <w:r>
        <w:t xml:space="preserve"> </w:t>
      </w:r>
      <w:r>
        <w:t xml:space="preserve">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treated in strict accordance with Moroccan data protection law (Law 09-08) and the professional code of ethics of the Moroccan Order of Nurses.</w:t>
      </w:r>
    </w:p>
    <w:p>
      <w:pPr>
        <w:pStyle w:val="BodyText"/>
      </w:pPr>
      <w:r>
        <w:rPr>
          <w:bCs/>
          <w:b/>
        </w:rPr>
        <w:t xml:space="preserve">4.7 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any resulting service agreement shall be governed by the laws of the Kingdom of Morocco. Any disputes shall be resolved through the competent courts of Casablanca.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a non-binding document. The final service agreement for the</w:t>
      </w:r>
      <w:r>
        <w:t xml:space="preserve"> </w:t>
      </w:r>
      <w:r>
        <w:t xml:space="preserve">Nurse</w:t>
      </w:r>
      <w:r>
        <w:t xml:space="preserve"> </w:t>
      </w:r>
      <w:r>
        <w:t xml:space="preserve">engagement in</w:t>
      </w:r>
      <w:r>
        <w:t xml:space="preserve"> </w:t>
      </w:r>
      <w:r>
        <w:t xml:space="preserve">Morocco Casablanca</w:t>
      </w:r>
      <w:r>
        <w:t xml:space="preserve"> </w:t>
      </w:r>
      <w:r>
        <w:t xml:space="preserve">will be executed separately upon the client's written acceptance of the terms and pricing set forth herein. All rates are quoted in Moroccan Dirhams (MAD) and are inclusive of the</w:t>
      </w:r>
      <w:r>
        <w:t xml:space="preserve"> </w:t>
      </w:r>
      <w:r>
        <w:t xml:space="preserve">Nurse</w:t>
      </w:r>
      <w:r>
        <w:t xml:space="preserve">'s professional fees, insurance, and standard equipment.</w:t>
      </w:r>
    </w:p>
    <w:bookmarkEnd w:id="26"/>
    <w:bookmarkStart w:id="27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in</w:t>
      </w:r>
      <w:r>
        <w:t xml:space="preserve"> </w:t>
      </w:r>
      <w:r>
        <w:t xml:space="preserve">Morocco Casablanca</w:t>
      </w:r>
      <w:r>
        <w:t xml:space="preserve"> </w:t>
      </w:r>
      <w:r>
        <w:t xml:space="preserve">and authorizes Atlas Care Medical Services SARL to proceed with the engagement of the specified</w:t>
      </w:r>
      <w:r>
        <w:t xml:space="preserve"> </w:t>
      </w:r>
      <w:r>
        <w:t xml:space="preserve">Nurse</w:t>
      </w:r>
      <w:r>
        <w:t xml:space="preserve"> </w:t>
      </w:r>
      <w:r>
        <w:t xml:space="preserve">personnel under the terms and conditions described above.</w:t>
      </w:r>
    </w:p>
    <w:p>
      <w:pPr>
        <w:pStyle w:val="BodyText"/>
      </w:pPr>
      <w:r>
        <w:rPr>
          <w:bCs/>
          <w:b/>
        </w:rPr>
        <w:t xml:space="preserve">For Atlas Care Medical Services SARL</w:t>
      </w:r>
    </w:p>
    <w:p>
      <w:pPr>
        <w:pStyle w:val="BodyText"/>
      </w:pPr>
      <w:r>
        <w:t xml:space="preserve">Authorized Representative</w:t>
      </w:r>
    </w:p>
    <w:p>
      <w:pPr>
        <w:pStyle w:val="BodyText"/>
      </w:pPr>
      <w:r>
        <w:t xml:space="preserve">Name / Signature / Date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Authorized Signatory</w:t>
      </w:r>
    </w:p>
    <w:p>
      <w:pPr>
        <w:pStyle w:val="BodyText"/>
      </w:pPr>
      <w:r>
        <w:t xml:space="preserve">Name / Signature / Date</w:t>
      </w:r>
    </w:p>
    <w:p>
      <w:pPr>
        <w:pStyle w:val="BodyText"/>
      </w:pPr>
      <w:r>
        <w:t xml:space="preserve">Quotation Estimate QE-2025-CAS-0487 — Nurse Services — Morocco Casablanca</w:t>
      </w:r>
    </w:p>
    <w:p>
      <w:pPr>
        <w:pStyle w:val="BodyText"/>
      </w:pPr>
      <w:r>
        <w:t xml:space="preserve">Atlas Care Medical Services SARL • 124 Boulevard Mohammed V, Casablanca 20250, Morocco</w:t>
      </w:r>
    </w:p>
    <w:p>
      <w:pPr>
        <w:pStyle w:val="BodyText"/>
      </w:pPr>
      <w:r>
        <w:t xml:space="preserve">This document is generated electronically and is valid without a physical stamp.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Nurse Services - Morocco Casablanca</dc:title>
  <dc:creator/>
  <dc:language>en</dc:language>
  <cp:keywords/>
  <dcterms:created xsi:type="dcterms:W3CDTF">2026-10-10T03:38:56Z</dcterms:created>
  <dcterms:modified xsi:type="dcterms:W3CDTF">2026-10-10T03:38:56Z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