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Healthcare Staffing Solutions</w:t>
      </w:r>
    </w:p>
    <w:p>
      <w:pPr>
        <w:pStyle w:val="BodyText"/>
      </w:pPr>
      <w:r>
        <w:t xml:space="preserve">Office 1204, Level 12, Doha Tower, West Bay, Qatar Doha, State of Qatar</w:t>
      </w:r>
    </w:p>
    <w:p>
      <w:pPr>
        <w:pStyle w:val="BodyText"/>
      </w:pPr>
      <w:r>
        <w:t xml:space="preserve">Tel: +974-4455-6677 | Email: quotations@healthstaffqatar.com | CR: 123456</w:t>
      </w:r>
    </w:p>
    <w:bookmarkEnd w:id="20"/>
    <w:p>
      <w:pPr>
        <w:pStyle w:val="BodyText"/>
      </w:pPr>
      <w:r>
        <w:rPr>
          <w:bCs/>
          <w:b/>
        </w:rPr>
        <w:t xml:space="preserve">Quotation No.:</w:t>
      </w:r>
      <w:r>
        <w:t xml:space="preserve"> </w:t>
      </w:r>
      <w:r>
        <w:t xml:space="preserve">QE-2025-QD-0847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Rayyan Medical Center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the formal request submitted by Al Rayyan Medical Center for the recruitment, deployment, and ongoing management of a qualified</w:t>
      </w:r>
      <w:r>
        <w:t xml:space="preserve"> </w:t>
      </w:r>
      <w:r>
        <w:t xml:space="preserve">Nurse</w:t>
      </w:r>
      <w:r>
        <w:t xml:space="preserve"> </w:t>
      </w:r>
      <w:r>
        <w:t xml:space="preserve">to provide inpatient and outpatient clinical care services within their facility located in</w:t>
      </w:r>
      <w:r>
        <w:t xml:space="preserve"> </w:t>
      </w:r>
      <w:r>
        <w:t xml:space="preserve">Qatar Doha</w:t>
      </w:r>
      <w:r>
        <w:t xml:space="preserve">. This Quotation Estimate outlines the complete scope of services, associated costs, contractual obligations, and terms governing the engagement. All pricing and service descriptions contained herein are specific to the Nurse role and are tailored to meet the regulatory standards set forth by the Ministry of Public Health (MOPH) of Qatar and the Qatar Health Regulatory Authority (QHRA).</w:t>
      </w:r>
    </w:p>
    <w:bookmarkEnd w:id="21"/>
    <w:bookmarkStart w:id="22" w:name="Xebb6e72a8a485cc3c28757cf4d08189f761a094"/>
    <w:p>
      <w:pPr>
        <w:pStyle w:val="Heading2"/>
      </w:pPr>
      <w:r>
        <w:t xml:space="preserve">2. Scope of Services – Nurse Deployment in Qatar Doha</w:t>
      </w:r>
    </w:p>
    <w:p>
      <w:pPr>
        <w:pStyle w:val="FirstParagraph"/>
      </w:pPr>
      <w:r>
        <w:t xml:space="preserve">The following services are included under this Quotation Estimate for the Nurse position:</w:t>
      </w:r>
    </w:p>
    <w:p>
      <w:pPr>
        <w:numPr>
          <w:ilvl w:val="0"/>
          <w:numId w:val="1001"/>
        </w:numPr>
        <w:pStyle w:val="Compact"/>
      </w:pPr>
      <w:r>
        <w:t xml:space="preserve">Recruitment and vetting of a licensed Registered Nurse (RN) with a minimum of five (5) years of clinical experience in a hospital setting.</w:t>
      </w:r>
    </w:p>
    <w:p>
      <w:pPr>
        <w:numPr>
          <w:ilvl w:val="0"/>
          <w:numId w:val="1001"/>
        </w:numPr>
        <w:pStyle w:val="Compact"/>
      </w:pPr>
      <w:r>
        <w:t xml:space="preserve">Processing of all necessary work permits, Qatar Privilege Card (if applicable), and MOPH license registration for the Nurse in Qatar Doha.</w:t>
      </w:r>
    </w:p>
    <w:p>
      <w:pPr>
        <w:numPr>
          <w:ilvl w:val="0"/>
          <w:numId w:val="1001"/>
        </w:numPr>
        <w:pStyle w:val="Compact"/>
      </w:pPr>
      <w:r>
        <w:t xml:space="preserve">Arrangement of international airfare (economy class, round-trip) from the Nurse's country of origin to Hamad International Airport, Doha.</w:t>
      </w:r>
    </w:p>
    <w:p>
      <w:pPr>
        <w:numPr>
          <w:ilvl w:val="0"/>
          <w:numId w:val="1001"/>
        </w:numPr>
        <w:pStyle w:val="Compact"/>
      </w:pPr>
      <w:r>
        <w:t xml:space="preserve">Provision of initial accommodation (one-bedroom apartment) in a residential area of Qatar Doha for the first three (3) months, with the option to extend.</w:t>
      </w:r>
    </w:p>
    <w:p>
      <w:pPr>
        <w:numPr>
          <w:ilvl w:val="0"/>
          <w:numId w:val="1001"/>
        </w:numPr>
        <w:pStyle w:val="Compact"/>
      </w:pPr>
      <w:r>
        <w:t xml:space="preserve">Comprehensive medical fitness examination and pre-employment health screening as mandated by Qatari labor law.</w:t>
      </w:r>
    </w:p>
    <w:p>
      <w:pPr>
        <w:numPr>
          <w:ilvl w:val="0"/>
          <w:numId w:val="1001"/>
        </w:numPr>
        <w:pStyle w:val="Compact"/>
      </w:pPr>
      <w:r>
        <w:t xml:space="preserve">Ongoing payroll management, social insurance (QSS) contributions, and statutory compliance for the duration of the Nurse's contract.</w:t>
      </w:r>
    </w:p>
    <w:p>
      <w:pPr>
        <w:numPr>
          <w:ilvl w:val="0"/>
          <w:numId w:val="1001"/>
        </w:numPr>
        <w:pStyle w:val="Compact"/>
      </w:pPr>
      <w:r>
        <w:t xml:space="preserve">Annual visa renewal, medical check-up, and license renewal services for the Nurse throughout the engagement period.</w:t>
      </w:r>
    </w:p>
    <w:p>
      <w:pPr>
        <w:numPr>
          <w:ilvl w:val="0"/>
          <w:numId w:val="1001"/>
        </w:numPr>
        <w:pStyle w:val="Compact"/>
      </w:pPr>
      <w:r>
        <w:t xml:space="preserve">24/7 HR support and grievance handling for both the Nurse and the employing facility in Qatar Doha.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Monthly salary of the Nurse (inclusive of QSS employer contribution)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Recruitment, screening, and background verification fee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MOPH license registration and QHRA credentialing for the Nurse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Qatar work permit and residence visa processing (Qatar Doha)</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International airfare (round-trip, economy class)</w:t>
            </w:r>
          </w:p>
        </w:tc>
        <w:tc>
          <w:tcPr/>
          <w:p>
            <w:pPr>
              <w:pStyle w:val="Compact"/>
              <w:jc w:val="left"/>
            </w:pPr>
            <w:r>
              <w:t xml:space="preserve">Ticket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Accommodation – 1-bedroom apartment in Qatar Doha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07</w:t>
            </w:r>
          </w:p>
        </w:tc>
        <w:tc>
          <w:tcPr/>
          <w:p>
            <w:pPr>
              <w:pStyle w:val="Compact"/>
              <w:jc w:val="left"/>
            </w:pPr>
            <w:r>
              <w:t xml:space="preserve">Pre-employment medical fitness examination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Annual visa and license renewal (Year 1)</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HR management and compliance retainer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10</w:t>
            </w:r>
          </w:p>
        </w:tc>
        <w:tc>
          <w:tcPr/>
          <w:p>
            <w:pPr>
              <w:pStyle w:val="Compact"/>
              <w:jc w:val="left"/>
            </w:pPr>
            <w:r>
              <w:t xml:space="preserve">End-of-service gratuity provision (statutory)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left"/>
            </w:pPr>
            <w:r>
              <w:t xml:space="preserve">TOTAL ESTIMATED COST (QAR)</w:t>
            </w:r>
          </w:p>
        </w:tc>
        <w:tc>
          <w:tcPr/>
          <w:p>
            <w:pPr>
              <w:pStyle w:val="Compact"/>
              <w:jc w:val="left"/>
            </w:pPr>
            <w:r>
              <w:t xml:space="preserve">228,300.00</w:t>
            </w:r>
          </w:p>
        </w:tc>
      </w:tr>
      <w:tr>
        <w:tc>
          <w:tcPr>
            <w:gridSpan w:val="5"/>
          </w:tcPr>
          <w:p>
            <w:pPr>
              <w:pStyle w:val="Compact"/>
              <w:jc w:val="left"/>
            </w:pPr>
            <w:r>
              <w:t xml:space="preserve">TOTAL ESTIMATED COST (USD – approx. at 3.64 QAR/USD)</w:t>
            </w:r>
          </w:p>
        </w:tc>
        <w:tc>
          <w:tcPr/>
          <w:p>
            <w:pPr>
              <w:pStyle w:val="Compact"/>
              <w:jc w:val="left"/>
            </w:pPr>
            <w:r>
              <w:t xml:space="preserve">62,719.78</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all rates and availability for the Nurse position in Qatar Doha are subject to revision.</w:t>
      </w:r>
    </w:p>
    <w:p>
      <w:pPr>
        <w:numPr>
          <w:ilvl w:val="0"/>
          <w:numId w:val="1002"/>
        </w:numPr>
        <w:pStyle w:val="Compact"/>
      </w:pPr>
      <w:r>
        <w:t xml:space="preserve">Payment terms: 50% advance upon acceptance of this Quotation Estimate, 30% upon successful arrival and onboarding of the Nurse in Qatar Doha, and the remaining 20% upon completion of the first full month of service.</w:t>
      </w:r>
    </w:p>
    <w:p>
      <w:pPr>
        <w:numPr>
          <w:ilvl w:val="0"/>
          <w:numId w:val="1002"/>
        </w:numPr>
        <w:pStyle w:val="Compact"/>
      </w:pPr>
      <w:r>
        <w:t xml:space="preserve">All payments shall be made in Qatari Riyals (QAR) via bank transfer to the account designated in the attached payment schedule. International wire transfer fees, if any, shall be borne by the client.</w:t>
      </w:r>
    </w:p>
    <w:p>
      <w:pPr>
        <w:numPr>
          <w:ilvl w:val="0"/>
          <w:numId w:val="1002"/>
        </w:numPr>
        <w:pStyle w:val="Compact"/>
      </w:pPr>
      <w:r>
        <w:t xml:space="preserve">The Nurse shall be subject to a minimum contract duration of twelve (12) months. Early termination by either party prior to this period shall incur a penalty equivalent to three (3) months of the Nurse's gross salary.</w:t>
      </w:r>
    </w:p>
    <w:p>
      <w:pPr>
        <w:numPr>
          <w:ilvl w:val="0"/>
          <w:numId w:val="1002"/>
        </w:numPr>
        <w:pStyle w:val="Compact"/>
      </w:pPr>
      <w:r>
        <w:t xml:space="preserve">This Quotation Estimate does not include the cost of the Nurse's professional liability insurance, which shall be arranged separately at the client's expense.</w:t>
      </w:r>
    </w:p>
    <w:p>
      <w:pPr>
        <w:numPr>
          <w:ilvl w:val="0"/>
          <w:numId w:val="1002"/>
        </w:numPr>
        <w:pStyle w:val="Compact"/>
      </w:pPr>
      <w:r>
        <w:t xml:space="preserve">All services rendered under this Quotation Estimate shall comply with the Qatar Labor Law (Law No. 14 of 2004, as amended) and the regulations of the Ministry of Public Health in Qatar Doha.</w:t>
      </w:r>
    </w:p>
    <w:p>
      <w:pPr>
        <w:numPr>
          <w:ilvl w:val="0"/>
          <w:numId w:val="1002"/>
        </w:numPr>
        <w:pStyle w:val="Compact"/>
      </w:pPr>
      <w:r>
        <w:t xml:space="preserve">Any changes to the scope of services, additional Nurse positions, or modifications to the deployment location within Qatar Doha must be communicated in writing and will be subject to a supplementary Quotation Estimate.</w:t>
      </w:r>
    </w:p>
    <w:p>
      <w:pPr>
        <w:numPr>
          <w:ilvl w:val="0"/>
          <w:numId w:val="1002"/>
        </w:numPr>
        <w:pStyle w:val="Compact"/>
      </w:pPr>
      <w:r>
        <w:t xml:space="preserve">Confidentiality: All personal and medical information pertaining to the Nurse and the client facility shall be treated as strictly confidential in accordance with Qatari data protection regulations.</w:t>
      </w:r>
    </w:p>
    <w:bookmarkEnd w:id="24"/>
    <w:bookmarkStart w:id="27"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the Nurse services to be provided in Qatar Doha. This signature constitutes a binding agreement between both parties.</w:t>
      </w:r>
    </w:p>
    <w:bookmarkStart w:id="25" w:name="for-al-rayyan-medical-center-client"/>
    <w:p>
      <w:pPr>
        <w:pStyle w:val="Heading4"/>
      </w:pPr>
      <w:r>
        <w:t xml:space="preserve">For: Al Rayyan Medical Center (Client)</w:t>
      </w:r>
    </w:p>
    <w:p>
      <w:pPr>
        <w:pStyle w:val="FirstParagraph"/>
      </w:pPr>
      <w:r>
        <w:t xml:space="preserve">Name: __________________________</w:t>
      </w:r>
    </w:p>
    <w:p>
      <w:pPr>
        <w:pStyle w:val="BodyText"/>
      </w:pPr>
      <w:r>
        <w:t xml:space="preserve">Title: __________________________</w:t>
      </w:r>
    </w:p>
    <w:p>
      <w:pPr>
        <w:pStyle w:val="BodyText"/>
      </w:pPr>
      <w:r>
        <w:t xml:space="preserve">Date: __________________________</w:t>
      </w:r>
    </w:p>
    <w:p>
      <w:pPr>
        <w:pStyle w:val="BodyText"/>
      </w:pPr>
      <w:r>
        <w:t xml:space="preserve">Signature and Company Stamp</w:t>
      </w:r>
    </w:p>
    <w:bookmarkEnd w:id="25"/>
    <w:bookmarkStart w:id="26" w:name="Xc5511f05ef55170f94601159f2a1f2c8a3c4ec8"/>
    <w:p>
      <w:pPr>
        <w:pStyle w:val="Heading4"/>
      </w:pPr>
      <w:r>
        <w:t xml:space="preserve">For: Professional Healthcare Staffing Solutions (Provider)</w:t>
      </w:r>
    </w:p>
    <w:p>
      <w:pPr>
        <w:pStyle w:val="FirstParagraph"/>
      </w:pPr>
      <w:r>
        <w:t xml:space="preserve">Name: __________________________</w:t>
      </w:r>
    </w:p>
    <w:p>
      <w:pPr>
        <w:pStyle w:val="BodyText"/>
      </w:pPr>
      <w:r>
        <w:t xml:space="preserve">Title: __________________________</w:t>
      </w:r>
    </w:p>
    <w:p>
      <w:pPr>
        <w:pStyle w:val="BodyText"/>
      </w:pPr>
      <w:r>
        <w:t xml:space="preserve">Date: __________________________</w:t>
      </w:r>
    </w:p>
    <w:p>
      <w:pPr>
        <w:pStyle w:val="BodyText"/>
      </w:pPr>
      <w:r>
        <w:t xml:space="preserve">Signature and Company Stamp</w:t>
      </w:r>
    </w:p>
    <w:bookmarkEnd w:id="26"/>
    <w:p>
      <w:pPr>
        <w:pStyle w:val="BodyText"/>
      </w:pPr>
      <w:r>
        <w:t xml:space="preserve">This Quotation Estimate (Ref: QE-2025-QD-0847) is issued exclusively for Nurse deployment services in Qatar Doha. It is not a contract until countersigned by both parties. For inquiries, please contact our Qatar Doha office at +974-4455-6677.</w:t>
      </w:r>
    </w:p>
    <w:p>
      <w:pPr>
        <w:pStyle w:val="BodyText"/>
      </w:pPr>
      <w:r>
        <w:t xml:space="preserve">© 2025 Professional Healthcare Staffing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Qatar Doha</dc:title>
  <dc:creator/>
  <dc:language>en</dc:language>
  <cp:keywords/>
  <dcterms:created xsi:type="dcterms:W3CDTF">2026-10-10T03:37:14Z</dcterms:created>
  <dcterms:modified xsi:type="dcterms:W3CDTF">2026-10-10T03:37:14Z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