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Healthcare Staffing Solutions</w:t>
      </w:r>
    </w:p>
    <w:p>
      <w:pPr>
        <w:pStyle w:val="BodyText"/>
      </w:pPr>
      <w:r>
        <w:t xml:space="preserve">123 Galle Road, Colombo 03, Sri Lanka Colombo</w:t>
      </w:r>
    </w:p>
    <w:p>
      <w:pPr>
        <w:pStyle w:val="BodyText"/>
      </w:pPr>
      <w:r>
        <w:t xml:space="preserve">Tel: +94 11 234 5678 | Email: quotes@healthcarecolombo.lk</w:t>
      </w:r>
    </w:p>
    <w:p>
      <w:pPr>
        <w:pStyle w:val="BodyText"/>
      </w:pPr>
      <w:r>
        <w:t xml:space="preserve">Reg. No: SL-2024-0891 | VAT Reg: 123456789</w:t>
      </w:r>
    </w:p>
    <w:bookmarkEnd w:id="20"/>
    <w:p>
      <w:pPr>
        <w:pStyle w:val="BodyText"/>
      </w:pPr>
      <w:r>
        <w:rPr>
          <w:bCs/>
          <w:b/>
        </w:rPr>
        <w:t xml:space="preserve">Quotation No:</w:t>
      </w:r>
      <w:r>
        <w:t xml:space="preserve"> </w:t>
      </w:r>
      <w:r>
        <w:t xml:space="preserve">QE-2025-04782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Page:</w:t>
      </w:r>
      <w:r>
        <w:t xml:space="preserve"> </w:t>
      </w:r>
      <w:r>
        <w:t xml:space="preserve">1 of 1</w:t>
      </w:r>
    </w:p>
    <w:p>
      <w:pPr>
        <w:pStyle w:val="BodyText"/>
      </w:pPr>
      <w:r>
        <w:t xml:space="preserve">Client Information</w:t>
      </w:r>
    </w:p>
    <w:bookmarkStart w:id="21" w:name="prepared-for"/>
    <w:p>
      <w:pPr>
        <w:pStyle w:val="Heading3"/>
      </w:pPr>
      <w:r>
        <w:t xml:space="preserve">Prepared For</w:t>
      </w:r>
    </w:p>
    <w:p>
      <w:pPr>
        <w:pStyle w:val="FirstParagraph"/>
      </w:pPr>
      <w:r>
        <w:rPr>
          <w:bCs/>
          <w:b/>
        </w:rPr>
        <w:t xml:space="preserve">Client Name:</w:t>
      </w:r>
      <w:r>
        <w:t xml:space="preserve"> </w:t>
      </w:r>
      <w:r>
        <w:t xml:space="preserve">Sri Lanka National Health Services Board</w:t>
      </w:r>
    </w:p>
    <w:p>
      <w:pPr>
        <w:pStyle w:val="BodyText"/>
      </w:pPr>
      <w:r>
        <w:rPr>
          <w:bCs/>
          <w:b/>
        </w:rPr>
        <w:t xml:space="preserve">Department:</w:t>
      </w:r>
      <w:r>
        <w:t xml:space="preserve"> </w:t>
      </w:r>
      <w:r>
        <w:t xml:space="preserve">Outpatient &amp; Inpatient Care Division</w:t>
      </w:r>
    </w:p>
    <w:p>
      <w:pPr>
        <w:pStyle w:val="BodyText"/>
      </w:pPr>
      <w:r>
        <w:rPr>
          <w:bCs/>
          <w:b/>
        </w:rPr>
        <w:t xml:space="preserve">Address:</w:t>
      </w:r>
      <w:r>
        <w:t xml:space="preserve"> </w:t>
      </w:r>
      <w:r>
        <w:t xml:space="preserve">45 Kandy Road, Colombo 07, Sri Lanka Colombo</w:t>
      </w:r>
    </w:p>
    <w:p>
      <w:pPr>
        <w:pStyle w:val="BodyText"/>
      </w:pPr>
      <w:r>
        <w:rPr>
          <w:bCs/>
          <w:b/>
        </w:rPr>
        <w:t xml:space="preserve">Contact Person:</w:t>
      </w:r>
      <w:r>
        <w:t xml:space="preserve"> </w:t>
      </w:r>
      <w:r>
        <w:t xml:space="preserve">Dr. Nimal Perera, Chief Medical Officer</w:t>
      </w:r>
    </w:p>
    <w:p>
      <w:pPr>
        <w:pStyle w:val="BodyText"/>
      </w:pPr>
      <w:r>
        <w:rPr>
          <w:bCs/>
          <w:b/>
        </w:rPr>
        <w:t xml:space="preserve">Email:</w:t>
      </w:r>
      <w:r>
        <w:t xml:space="preserve"> </w:t>
      </w:r>
      <w:r>
        <w:t xml:space="preserve">n.perera@nhbs.lk</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Ceylon Care Professionals (Pvt) Ltd</w:t>
      </w:r>
    </w:p>
    <w:p>
      <w:pPr>
        <w:pStyle w:val="BodyText"/>
      </w:pPr>
      <w:r>
        <w:rPr>
          <w:bCs/>
          <w:b/>
        </w:rPr>
        <w:t xml:space="preserve">Department:</w:t>
      </w:r>
      <w:r>
        <w:t xml:space="preserve"> </w:t>
      </w:r>
      <w:r>
        <w:t xml:space="preserve">Nurse Recruitment &amp; Placement</w:t>
      </w:r>
    </w:p>
    <w:p>
      <w:pPr>
        <w:pStyle w:val="BodyText"/>
      </w:pPr>
      <w:r>
        <w:rPr>
          <w:bCs/>
          <w:b/>
        </w:rPr>
        <w:t xml:space="preserve">Address:</w:t>
      </w:r>
      <w:r>
        <w:t xml:space="preserve"> </w:t>
      </w:r>
      <w:r>
        <w:t xml:space="preserve">123 Galle Road, Colombo 03, Sri Lanka Colombo</w:t>
      </w:r>
    </w:p>
    <w:p>
      <w:pPr>
        <w:pStyle w:val="BodyText"/>
      </w:pPr>
      <w:r>
        <w:rPr>
          <w:bCs/>
          <w:b/>
        </w:rPr>
        <w:t xml:space="preserve">Contact Person:</w:t>
      </w:r>
      <w:r>
        <w:t xml:space="preserve"> </w:t>
      </w:r>
      <w:r>
        <w:t xml:space="preserve">Ms. Anusha Fernando, Account Manager</w:t>
      </w:r>
    </w:p>
    <w:p>
      <w:pPr>
        <w:pStyle w:val="BodyText"/>
      </w:pPr>
      <w:r>
        <w:rPr>
          <w:bCs/>
          <w:b/>
        </w:rPr>
        <w:t xml:space="preserve">Email:</w:t>
      </w:r>
      <w:r>
        <w:t xml:space="preserve"> </w:t>
      </w:r>
      <w:r>
        <w:t xml:space="preserve">a.fernando@healthcarecolombo.lk</w:t>
      </w:r>
    </w:p>
    <w:bookmarkEnd w:id="22"/>
    <w:p>
      <w:pPr>
        <w:pStyle w:val="BodyText"/>
      </w:pPr>
      <w:r>
        <w:t xml:space="preserve">Scope of Services – Nurse Placement in Sri Lanka Colombo</w:t>
      </w:r>
    </w:p>
    <w:p>
      <w:pPr>
        <w:pStyle w:val="BodyText"/>
      </w:pPr>
      <w:r>
        <w:t xml:space="preserve">This</w:t>
      </w:r>
      <w:r>
        <w:t xml:space="preserve"> </w:t>
      </w:r>
      <w:r>
        <w:t xml:space="preserve">Quotation Estimate</w:t>
      </w:r>
      <w:r>
        <w:t xml:space="preserve"> </w:t>
      </w:r>
      <w:r>
        <w:t xml:space="preserve">is issued by Ceylon Care Professionals (Pvt) Ltd to provide comprehensive</w:t>
      </w:r>
      <w:r>
        <w:t xml:space="preserve"> </w:t>
      </w:r>
      <w:r>
        <w:t xml:space="preserve">Nurse</w:t>
      </w:r>
      <w:r>
        <w:t xml:space="preserve"> </w:t>
      </w:r>
      <w:r>
        <w:t xml:space="preserve">recruitment, placement, and ongoing support services for the Sri Lanka National Health Services Board. The proposed</w:t>
      </w:r>
      <w:r>
        <w:t xml:space="preserve"> </w:t>
      </w:r>
      <w:r>
        <w:t xml:space="preserve">Nurse</w:t>
      </w:r>
      <w:r>
        <w:t xml:space="preserve"> </w:t>
      </w:r>
      <w:r>
        <w:t xml:space="preserve">services will be deployed across designated healthcare facilities within</w:t>
      </w:r>
      <w:r>
        <w:t xml:space="preserve"> </w:t>
      </w:r>
      <w:r>
        <w:t xml:space="preserve">Sri Lanka Colombo</w:t>
      </w:r>
      <w:r>
        <w:t xml:space="preserve">, ensuring that qualified, licensed, and experienced nursing professionals are available to meet the operational demands of the client's outpatient and inpatient care divisions. All</w:t>
      </w:r>
      <w:r>
        <w:t xml:space="preserve"> </w:t>
      </w:r>
      <w:r>
        <w:t xml:space="preserve">Nurse</w:t>
      </w:r>
      <w:r>
        <w:t xml:space="preserve"> </w:t>
      </w:r>
      <w:r>
        <w:t xml:space="preserve">candidates recommended under this</w:t>
      </w:r>
      <w:r>
        <w:t xml:space="preserve"> </w:t>
      </w:r>
      <w:r>
        <w:t xml:space="preserve">Quotation Estimate</w:t>
      </w:r>
      <w:r>
        <w:t xml:space="preserve"> </w:t>
      </w:r>
      <w:r>
        <w:t xml:space="preserve">will hold valid registration with the Nursing and Midwifery Board of Sri Lanka and possess a minimum of three (3) years of clinical experience in acute care, geriatric care, or community health settings within the Colombo metropolitan area.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Recruitment and screening of qualified</w:t>
            </w:r>
            <w:r>
              <w:t xml:space="preserve"> </w:t>
            </w:r>
            <w:r>
              <w:rPr>
                <w:bCs/>
                <w:b/>
              </w:rPr>
              <w:t xml:space="preserve">Nurse</w:t>
            </w:r>
            <w:r>
              <w:t xml:space="preserve"> </w:t>
            </w:r>
            <w:r>
              <w:t xml:space="preserve">candidates (BSc Nursing / Diploma) for deployment in Sri Lanka Colombo facilities</w:t>
            </w:r>
          </w:p>
        </w:tc>
        <w:tc>
          <w:tcPr/>
          <w:p>
            <w:pPr>
              <w:pStyle w:val="Compact"/>
              <w:jc w:val="left"/>
            </w:pPr>
            <w:r>
              <w:t xml:space="preserve">25</w:t>
            </w:r>
          </w:p>
        </w:tc>
        <w:tc>
          <w:tcPr/>
          <w:p>
            <w:pPr>
              <w:pStyle w:val="Compact"/>
              <w:jc w:val="left"/>
            </w:pPr>
            <w:r>
              <w:t xml:space="preserve">Nurses</w:t>
            </w:r>
          </w:p>
        </w:tc>
        <w:tc>
          <w:tcPr/>
          <w:p>
            <w:pPr>
              <w:pStyle w:val="Compact"/>
              <w:jc w:val="left"/>
            </w:pPr>
            <w:r>
              <w:t xml:space="preserve">45,000.00</w:t>
            </w:r>
          </w:p>
        </w:tc>
        <w:tc>
          <w:tcPr/>
          <w:p>
            <w:pPr>
              <w:pStyle w:val="Compact"/>
              <w:jc w:val="left"/>
            </w:pPr>
            <w:r>
              <w:t xml:space="preserve">1,125,000.00</w:t>
            </w:r>
          </w:p>
        </w:tc>
      </w:tr>
      <w:tr>
        <w:tc>
          <w:tcPr/>
          <w:p>
            <w:pPr>
              <w:pStyle w:val="Compact"/>
              <w:jc w:val="left"/>
            </w:pPr>
            <w:r>
              <w:t xml:space="preserve">2</w:t>
            </w:r>
          </w:p>
        </w:tc>
        <w:tc>
          <w:tcPr/>
          <w:p>
            <w:pPr>
              <w:pStyle w:val="Compact"/>
              <w:jc w:val="left"/>
            </w:pPr>
            <w:r>
              <w:t xml:space="preserve">Monthly salary and statutory benefits for each</w:t>
            </w:r>
            <w:r>
              <w:t xml:space="preserve"> </w:t>
            </w:r>
            <w:r>
              <w:rPr>
                <w:bCs/>
                <w:b/>
              </w:rPr>
              <w:t xml:space="preserve">Nurse</w:t>
            </w:r>
            <w:r>
              <w:t xml:space="preserve"> </w:t>
            </w:r>
            <w:r>
              <w:t xml:space="preserve">(including EPF, ETF, and medical insurance) – 12-month contract</w:t>
            </w:r>
          </w:p>
        </w:tc>
        <w:tc>
          <w:tcPr/>
          <w:p>
            <w:pPr>
              <w:pStyle w:val="Compact"/>
              <w:jc w:val="left"/>
            </w:pPr>
            <w:r>
              <w:t xml:space="preserve">25</w:t>
            </w:r>
          </w:p>
        </w:tc>
        <w:tc>
          <w:tcPr/>
          <w:p>
            <w:pPr>
              <w:pStyle w:val="Compact"/>
              <w:jc w:val="left"/>
            </w:pPr>
            <w:r>
              <w:t xml:space="preserve">Nurse/Month</w:t>
            </w:r>
          </w:p>
        </w:tc>
        <w:tc>
          <w:tcPr/>
          <w:p>
            <w:pPr>
              <w:pStyle w:val="Compact"/>
              <w:jc w:val="left"/>
            </w:pPr>
            <w:r>
              <w:t xml:space="preserve">85,000.00</w:t>
            </w:r>
          </w:p>
        </w:tc>
        <w:tc>
          <w:tcPr/>
          <w:p>
            <w:pPr>
              <w:pStyle w:val="Compact"/>
              <w:jc w:val="left"/>
            </w:pPr>
            <w:r>
              <w:t xml:space="preserve">25,500,000.00</w:t>
            </w:r>
          </w:p>
        </w:tc>
      </w:tr>
      <w:tr>
        <w:tc>
          <w:tcPr/>
          <w:p>
            <w:pPr>
              <w:pStyle w:val="Compact"/>
              <w:jc w:val="left"/>
            </w:pPr>
            <w:r>
              <w:t xml:space="preserve">3</w:t>
            </w:r>
          </w:p>
        </w:tc>
        <w:tc>
          <w:tcPr/>
          <w:p>
            <w:pPr>
              <w:pStyle w:val="Compact"/>
              <w:jc w:val="left"/>
            </w:pPr>
            <w:r>
              <w:t xml:space="preserve">Pre-employment medical examination and background verification for each</w:t>
            </w:r>
            <w:r>
              <w:t xml:space="preserve"> </w:t>
            </w:r>
            <w:r>
              <w:rPr>
                <w:bCs/>
                <w:b/>
              </w:rPr>
              <w:t xml:space="preserve">Nurse</w:t>
            </w:r>
            <w:r>
              <w:t xml:space="preserve"> </w:t>
            </w:r>
            <w:r>
              <w:t xml:space="preserve">in Sri Lanka Colombo</w:t>
            </w:r>
          </w:p>
        </w:tc>
        <w:tc>
          <w:tcPr/>
          <w:p>
            <w:pPr>
              <w:pStyle w:val="Compact"/>
              <w:jc w:val="left"/>
            </w:pPr>
            <w:r>
              <w:t xml:space="preserve">25</w:t>
            </w:r>
          </w:p>
        </w:tc>
        <w:tc>
          <w:tcPr/>
          <w:p>
            <w:pPr>
              <w:pStyle w:val="Compact"/>
              <w:jc w:val="left"/>
            </w:pPr>
            <w:r>
              <w:t xml:space="preserve">Nurses</w:t>
            </w:r>
          </w:p>
        </w:tc>
        <w:tc>
          <w:tcPr/>
          <w:p>
            <w:pPr>
              <w:pStyle w:val="Compact"/>
              <w:jc w:val="left"/>
            </w:pPr>
            <w:r>
              <w:t xml:space="preserve">8,500.00</w:t>
            </w:r>
          </w:p>
        </w:tc>
        <w:tc>
          <w:tcPr/>
          <w:p>
            <w:pPr>
              <w:pStyle w:val="Compact"/>
              <w:jc w:val="left"/>
            </w:pPr>
            <w:r>
              <w:t xml:space="preserve">212,500.00</w:t>
            </w:r>
          </w:p>
        </w:tc>
      </w:tr>
      <w:tr>
        <w:tc>
          <w:tcPr/>
          <w:p>
            <w:pPr>
              <w:pStyle w:val="Compact"/>
              <w:jc w:val="left"/>
            </w:pPr>
            <w:r>
              <w:t xml:space="preserve">4</w:t>
            </w:r>
          </w:p>
        </w:tc>
        <w:tc>
          <w:tcPr/>
          <w:p>
            <w:pPr>
              <w:pStyle w:val="Compact"/>
              <w:jc w:val="left"/>
            </w:pPr>
            <w:r>
              <w:t xml:space="preserve">Orientation and on-site induction training for</w:t>
            </w:r>
            <w:r>
              <w:t xml:space="preserve"> </w:t>
            </w:r>
            <w:r>
              <w:rPr>
                <w:bCs/>
                <w:b/>
              </w:rPr>
              <w:t xml:space="preserve">Nurse</w:t>
            </w:r>
            <w:r>
              <w:t xml:space="preserve"> </w:t>
            </w:r>
            <w:r>
              <w:t xml:space="preserve">staff at client facilities in Sri Lanka Colombo</w:t>
            </w:r>
          </w:p>
        </w:tc>
        <w:tc>
          <w:tcPr/>
          <w:p>
            <w:pPr>
              <w:pStyle w:val="Compact"/>
              <w:jc w:val="left"/>
            </w:pPr>
            <w:r>
              <w:t xml:space="preserve">25</w:t>
            </w:r>
          </w:p>
        </w:tc>
        <w:tc>
          <w:tcPr/>
          <w:p>
            <w:pPr>
              <w:pStyle w:val="Compact"/>
              <w:jc w:val="left"/>
            </w:pPr>
            <w:r>
              <w:t xml:space="preserve">Nurses</w:t>
            </w:r>
          </w:p>
        </w:tc>
        <w:tc>
          <w:tcPr/>
          <w:p>
            <w:pPr>
              <w:pStyle w:val="Compact"/>
              <w:jc w:val="left"/>
            </w:pPr>
            <w:r>
              <w:t xml:space="preserve">12,000.00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Ongoing supervision, performance monitoring, and HR support for the</w:t>
            </w:r>
            <w:r>
              <w:t xml:space="preserve"> </w:t>
            </w:r>
            <w:r>
              <w:rPr>
                <w:bCs/>
                <w:b/>
              </w:rPr>
              <w:t xml:space="preserve">Nurse</w:t>
            </w:r>
            <w:r>
              <w:t xml:space="preserve"> </w:t>
            </w:r>
            <w:r>
              <w:t xml:space="preserve">workforce – 12 months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6</w:t>
            </w:r>
          </w:p>
        </w:tc>
        <w:tc>
          <w:tcPr/>
          <w:p>
            <w:pPr>
              <w:pStyle w:val="Compact"/>
              <w:jc w:val="left"/>
            </w:pPr>
            <w:r>
              <w:t xml:space="preserve">Continuing professional development (CPD) and refresher training for</w:t>
            </w:r>
            <w:r>
              <w:t xml:space="preserve"> </w:t>
            </w:r>
            <w:r>
              <w:rPr>
                <w:bCs/>
                <w:b/>
              </w:rPr>
              <w:t xml:space="preserve">Nurse</w:t>
            </w:r>
            <w:r>
              <w:t xml:space="preserve"> </w:t>
            </w:r>
            <w:r>
              <w:t xml:space="preserve">staff – 2 sessions per year</w:t>
            </w:r>
          </w:p>
        </w:tc>
        <w:tc>
          <w:tcPr/>
          <w:p>
            <w:pPr>
              <w:pStyle w:val="Compact"/>
              <w:jc w:val="left"/>
            </w:pPr>
            <w:r>
              <w:t xml:space="preserve">25</w:t>
            </w:r>
          </w:p>
        </w:tc>
        <w:tc>
          <w:tcPr/>
          <w:p>
            <w:pPr>
              <w:pStyle w:val="Compact"/>
              <w:jc w:val="left"/>
            </w:pPr>
            <w:r>
              <w:t xml:space="preserve">Nurses</w:t>
            </w:r>
          </w:p>
        </w:tc>
        <w:tc>
          <w:tcPr/>
          <w:p>
            <w:pPr>
              <w:pStyle w:val="Compact"/>
              <w:jc w:val="left"/>
            </w:pPr>
            <w:r>
              <w:t xml:space="preserve">15,000.00</w:t>
            </w:r>
          </w:p>
        </w:tc>
        <w:tc>
          <w:tcPr/>
          <w:p>
            <w:pPr>
              <w:pStyle w:val="Compact"/>
              <w:jc w:val="left"/>
            </w:pPr>
            <w:r>
              <w:t xml:space="preserve">375,000.00</w:t>
            </w:r>
          </w:p>
        </w:tc>
      </w:tr>
      <w:tr>
        <w:tc>
          <w:tcPr/>
          <w:p>
            <w:pPr>
              <w:pStyle w:val="Compact"/>
              <w:jc w:val="left"/>
            </w:pPr>
            <w:r>
              <w:t xml:space="preserve">7</w:t>
            </w:r>
          </w:p>
        </w:tc>
        <w:tc>
          <w:tcPr/>
          <w:p>
            <w:pPr>
              <w:pStyle w:val="Compact"/>
              <w:jc w:val="left"/>
            </w:pPr>
            <w:r>
              <w:t xml:space="preserve">Administrative overhead, licensing, and compliance management for</w:t>
            </w:r>
            <w:r>
              <w:t xml:space="preserve"> </w:t>
            </w:r>
            <w:r>
              <w:rPr>
                <w:bCs/>
                <w:b/>
              </w:rPr>
              <w:t xml:space="preserve">Nurse</w:t>
            </w:r>
            <w:r>
              <w:t xml:space="preserve"> </w:t>
            </w:r>
            <w:r>
              <w:t xml:space="preserve">deployment in Sri Lanka Colombo</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450,000.00</w:t>
            </w:r>
          </w:p>
        </w:tc>
        <w:tc>
          <w:tcPr/>
          <w:p>
            <w:pPr>
              <w:pStyle w:val="Compact"/>
              <w:jc w:val="left"/>
            </w:pPr>
            <w:r>
              <w:t xml:space="preserve">450,000.00</w:t>
            </w:r>
          </w:p>
        </w:tc>
      </w:tr>
      <w:tr>
        <w:tc>
          <w:tcPr>
            <w:gridSpan w:val="5"/>
          </w:tcPr>
          <w:p>
            <w:pPr>
              <w:pStyle w:val="Compact"/>
              <w:jc w:val="right"/>
            </w:pPr>
            <w:r>
              <w:t xml:space="preserve">Subtotal (LKR)</w:t>
            </w:r>
          </w:p>
        </w:tc>
        <w:tc>
          <w:tcPr/>
          <w:p>
            <w:pPr>
              <w:pStyle w:val="Compact"/>
              <w:jc w:val="left"/>
            </w:pPr>
            <w:r>
              <w:t xml:space="preserve">30,762,500.00</w:t>
            </w:r>
          </w:p>
        </w:tc>
      </w:tr>
      <w:tr>
        <w:tc>
          <w:tcPr>
            <w:gridSpan w:val="5"/>
          </w:tcPr>
          <w:p>
            <w:pPr>
              <w:pStyle w:val="Compact"/>
              <w:jc w:val="right"/>
            </w:pPr>
            <w:r>
              <w:t xml:space="preserve">VAT @ 18%</w:t>
            </w:r>
          </w:p>
        </w:tc>
        <w:tc>
          <w:tcPr/>
          <w:p>
            <w:pPr>
              <w:pStyle w:val="Compact"/>
              <w:jc w:val="left"/>
            </w:pPr>
            <w:r>
              <w:t xml:space="preserve">5,537,250.00</w:t>
            </w:r>
          </w:p>
        </w:tc>
      </w:tr>
      <w:tr>
        <w:tc>
          <w:tcPr>
            <w:gridSpan w:val="5"/>
          </w:tcPr>
          <w:p>
            <w:pPr>
              <w:pStyle w:val="Compact"/>
              <w:jc w:val="right"/>
            </w:pPr>
            <w:r>
              <w:t xml:space="preserve">GRAND TOTAL (LKR)</w:t>
            </w:r>
          </w:p>
        </w:tc>
        <w:tc>
          <w:tcPr/>
          <w:p>
            <w:pPr>
              <w:pStyle w:val="Compact"/>
              <w:jc w:val="left"/>
            </w:pPr>
            <w:r>
              <w:t xml:space="preserve">36,299,750.00</w:t>
            </w:r>
          </w:p>
        </w:tc>
      </w:tr>
    </w:tbl>
    <w:p>
      <w:pPr>
        <w:pStyle w:val="BodyText"/>
      </w:pPr>
      <w:r>
        <w:rPr>
          <w:bCs/>
          <w:b/>
        </w:rPr>
        <w:t xml:space="preserve">Note:</w:t>
      </w:r>
      <w:r>
        <w:t xml:space="preserve"> </w:t>
      </w:r>
      <w:r>
        <w:t xml:space="preserve">All prices quoted in this</w:t>
      </w:r>
      <w:r>
        <w:t xml:space="preserve"> </w:t>
      </w:r>
      <w:r>
        <w:t xml:space="preserve">Quotation Estimate</w:t>
      </w:r>
      <w:r>
        <w:t xml:space="preserve"> </w:t>
      </w:r>
      <w:r>
        <w:t xml:space="preserve">are in Sri Lankan Rupees (LKR) and are inclusive of all applicable taxes unless otherwise stated. The</w:t>
      </w:r>
      <w:r>
        <w:t xml:space="preserve"> </w:t>
      </w:r>
      <w:r>
        <w:t xml:space="preserve">Nurse</w:t>
      </w:r>
      <w:r>
        <w:t xml:space="preserve"> </w:t>
      </w:r>
      <w:r>
        <w:t xml:space="preserve">salary figures reflect the current market rate for qualified nursing professionals in</w:t>
      </w:r>
      <w:r>
        <w:t xml:space="preserve"> </w:t>
      </w:r>
      <w:r>
        <w:t xml:space="preserve">Sri Lanka Colombo</w:t>
      </w:r>
      <w:r>
        <w:t xml:space="preserve"> </w:t>
      </w:r>
      <w:r>
        <w:t xml:space="preserve">as of June 2025.</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w:t>
      </w:r>
      <w:r>
        <w:t xml:space="preserve"> </w:t>
      </w:r>
      <w:r>
        <w:t xml:space="preserve">Nurse</w:t>
      </w:r>
      <w:r>
        <w:t xml:space="preserve"> </w:t>
      </w:r>
      <w:r>
        <w:t xml:space="preserve">services may be subject to revision based on market conditions in</w:t>
      </w:r>
      <w:r>
        <w:t xml:space="preserve"> </w:t>
      </w:r>
      <w:r>
        <w:t xml:space="preserve">Sri Lanka Colombo</w:t>
      </w:r>
      <w:r>
        <w:t xml:space="preserve">.</w:t>
      </w:r>
    </w:p>
    <w:p>
      <w:pPr>
        <w:numPr>
          <w:ilvl w:val="0"/>
          <w:numId w:val="1001"/>
        </w:numPr>
        <w:pStyle w:val="Compact"/>
      </w:pPr>
      <w:r>
        <w:t xml:space="preserve">Payment terms: 30% advance payment upon acceptance of this</w:t>
      </w:r>
      <w:r>
        <w:t xml:space="preserve"> </w:t>
      </w:r>
      <w:r>
        <w:t xml:space="preserve">Quotation Estimate</w:t>
      </w:r>
      <w:r>
        <w:t xml:space="preserve">, 40% upon successful placement of all</w:t>
      </w:r>
      <w:r>
        <w:t xml:space="preserve"> </w:t>
      </w:r>
      <w:r>
        <w:t xml:space="preserve">Nurse</w:t>
      </w:r>
      <w:r>
        <w:t xml:space="preserve"> </w:t>
      </w:r>
      <w:r>
        <w:t xml:space="preserve">candidates, and the remaining 30% to be settled in monthly installments over the 12-month contract period.</w:t>
      </w:r>
    </w:p>
    <w:p>
      <w:pPr>
        <w:numPr>
          <w:ilvl w:val="0"/>
          <w:numId w:val="1001"/>
        </w:numPr>
        <w:pStyle w:val="Compact"/>
      </w:pPr>
      <w:r>
        <w:t xml:space="preserve">All</w:t>
      </w:r>
      <w:r>
        <w:t xml:space="preserve"> </w:t>
      </w:r>
      <w:r>
        <w:t xml:space="preserve">Nurse</w:t>
      </w:r>
      <w:r>
        <w:t xml:space="preserve"> </w:t>
      </w:r>
      <w:r>
        <w:t xml:space="preserve">personnel placed under this agreement shall be subject to the client's internal policies, code of conduct, and the regulatory standards set by the Nursing and Midwifery Board of Sri Lanka.</w:t>
      </w:r>
    </w:p>
    <w:p>
      <w:pPr>
        <w:numPr>
          <w:ilvl w:val="0"/>
          <w:numId w:val="1001"/>
        </w:numPr>
        <w:pStyle w:val="Compact"/>
      </w:pPr>
      <w:r>
        <w:t xml:space="preserve">Ceylon Care Professionals (Pvt) Ltd shall bear full responsibility for the recruitment, vetting, and initial onboarding of each</w:t>
      </w:r>
      <w:r>
        <w:t xml:space="preserve"> </w:t>
      </w:r>
      <w:r>
        <w:t xml:space="preserve">Nurse</w:t>
      </w:r>
      <w:r>
        <w:t xml:space="preserve"> </w:t>
      </w:r>
      <w:r>
        <w:t xml:space="preserve">candidate. The client retains the right to reject any</w:t>
      </w:r>
    </w:p>
    <w:p>
      <w:pPr>
        <w:numPr>
          <w:ilvl w:val="0"/>
          <w:numId w:val="1000"/>
        </w:numPr>
        <w:pStyle w:val="Compact"/>
      </w:pPr>
      <w:r>
        <w:t xml:space="preserve">Nurse candidate during the probationary period of 90 days without incurring additional recruitment fees.</w:t>
      </w:r>
    </w:p>
    <w:p>
      <w:pPr>
        <w:numPr>
          <w:ilvl w:val="0"/>
          <w:numId w:val="1001"/>
        </w:numPr>
        <w:pStyle w:val="Compact"/>
      </w:pPr>
      <w:r>
        <w:t xml:space="preserve">Any changes to the scope of</w:t>
      </w:r>
      <w:r>
        <w:t xml:space="preserve"> </w:t>
      </w:r>
      <w:r>
        <w:t xml:space="preserve">Nurse</w:t>
      </w:r>
      <w:r>
        <w:t xml:space="preserve"> </w:t>
      </w:r>
      <w:r>
        <w:t xml:space="preserve">services, including changes in the number of staff, deployment locations within</w:t>
      </w:r>
      <w:r>
        <w:t xml:space="preserve"> </w:t>
      </w:r>
      <w:r>
        <w:t xml:space="preserve">Sri Lanka Colombo</w:t>
      </w:r>
      <w:r>
        <w:t xml:space="preserve">, or contract duration, must be agreed upon in writing by both parties and will be reflected in a revised</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both parties.</w:t>
      </w:r>
    </w:p>
    <w:p>
      <w:pPr>
        <w:numPr>
          <w:ilvl w:val="0"/>
          <w:numId w:val="1001"/>
        </w:numPr>
        <w:pStyle w:val="Compact"/>
      </w:pPr>
      <w:r>
        <w:t xml:space="preserve">Confidentiality: All patient data, operational information, and personnel records related to the</w:t>
      </w:r>
      <w:r>
        <w:t xml:space="preserve"> </w:t>
      </w:r>
      <w:r>
        <w:t xml:space="preserve">Nurse</w:t>
      </w:r>
      <w:r>
        <w:t xml:space="preserve"> </w:t>
      </w:r>
      <w:r>
        <w:t xml:space="preserve">services in</w:t>
      </w:r>
      <w:r>
        <w:t xml:space="preserve"> </w:t>
      </w:r>
      <w:r>
        <w:t xml:space="preserve">Sri Lanka Colombo</w:t>
      </w:r>
      <w:r>
        <w:t xml:space="preserve"> </w:t>
      </w:r>
      <w:r>
        <w:t xml:space="preserve">shall be treated as strictly confidential in accordance with Sri Lankan data protection regulations.</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through amicable negotiation, failing which they shall be referred to arbitration in Colombo, Sri Lanka, in accordance with the Arbitration Act of Sri Lanka.</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Nurse</w:t>
      </w:r>
      <w:r>
        <w:t xml:space="preserve"> </w:t>
      </w:r>
      <w:r>
        <w:t xml:space="preserve">services in</w:t>
      </w:r>
      <w:r>
        <w:t xml:space="preserve"> </w:t>
      </w:r>
      <w:r>
        <w:t xml:space="preserve">Sri Lanka Colombo</w:t>
      </w:r>
      <w:r>
        <w:t xml:space="preserve"> </w:t>
      </w:r>
      <w:r>
        <w:t xml:space="preserve">and agrees to the terms and conditions outlined herein. This signature constitutes formal acceptance of the quoted pricing and scope of work.</w:t>
      </w:r>
    </w:p>
    <w:p>
      <w:pPr>
        <w:pStyle w:val="BodyText"/>
      </w:pPr>
      <w:r>
        <w:rPr>
          <w:bCs/>
          <w:b/>
        </w:rPr>
        <w:t xml:space="preserve">For: Sri Lanka National Health Services Board</w:t>
      </w:r>
    </w:p>
    <w:p>
      <w:pPr>
        <w:pStyle w:val="BodyText"/>
      </w:pPr>
      <w:r>
        <w:t xml:space="preserve">Name: Dr. Nimal Perera</w:t>
      </w:r>
    </w:p>
    <w:p>
      <w:pPr>
        <w:pStyle w:val="BodyText"/>
      </w:pPr>
      <w:r>
        <w:t xml:space="preserve">Title: Chief Medical Officer</w:t>
      </w:r>
    </w:p>
    <w:p>
      <w:pPr>
        <w:pStyle w:val="BodyText"/>
      </w:pPr>
      <w:r>
        <w:t xml:space="preserve">Date: ____________________</w:t>
      </w:r>
    </w:p>
    <w:p>
      <w:pPr>
        <w:pStyle w:val="BodyText"/>
      </w:pPr>
      <w:r>
        <w:rPr>
          <w:bCs/>
          <w:b/>
        </w:rPr>
        <w:t xml:space="preserve">For: Ceylon Care Professionals (Pvt) Ltd</w:t>
      </w:r>
    </w:p>
    <w:p>
      <w:pPr>
        <w:pStyle w:val="BodyText"/>
      </w:pPr>
      <w:r>
        <w:t xml:space="preserve">Name: Ms. Anusha Fernando</w:t>
      </w:r>
    </w:p>
    <w:p>
      <w:pPr>
        <w:pStyle w:val="BodyText"/>
      </w:pPr>
      <w:r>
        <w:t xml:space="preserve">Title: Account Manager</w:t>
      </w:r>
    </w:p>
    <w:p>
      <w:pPr>
        <w:pStyle w:val="BodyText"/>
      </w:pPr>
      <w:r>
        <w:t xml:space="preserve">Date: ____________________</w:t>
      </w:r>
    </w:p>
    <w:p>
      <w:pPr>
        <w:pStyle w:val="BodyText"/>
      </w:pPr>
      <w:r>
        <w:t xml:space="preserve">This</w:t>
      </w:r>
      <w:r>
        <w:t xml:space="preserve"> </w:t>
      </w:r>
      <w:r>
        <w:t xml:space="preserve">Quotation Estimate</w:t>
      </w:r>
      <w:r>
        <w:t xml:space="preserve"> </w:t>
      </w:r>
      <w:r>
        <w:t xml:space="preserve">(Ref: QE-2025-04782) is issued by Ceylon Care Professionals (Pvt) Ltd for</w:t>
      </w:r>
      <w:r>
        <w:t xml:space="preserve"> </w:t>
      </w:r>
      <w:r>
        <w:t xml:space="preserve">Nurse</w:t>
      </w:r>
      <w:r>
        <w:t xml:space="preserve"> </w:t>
      </w:r>
      <w:r>
        <w:t xml:space="preserve">services in</w:t>
      </w:r>
      <w:r>
        <w:t xml:space="preserve"> </w:t>
      </w:r>
      <w:r>
        <w:t xml:space="preserve">Sri Lanka Colombo</w:t>
      </w:r>
      <w:r>
        <w:t xml:space="preserve">. This document is confidential and intended solely for the named recipient. Unauthorized reproduction or distribution is prohibited. © 2025 Ceylon Care Professionals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Sri Lanka Colombo</dc:title>
  <dc:creator/>
  <dc:language>en</dc:language>
  <cp:keywords/>
  <dcterms:created xsi:type="dcterms:W3CDTF">2026-10-10T04:07:22Z</dcterms:created>
  <dcterms:modified xsi:type="dcterms:W3CDTF">2026-10-10T04:07:22Z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