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zurich-care-solutions-ag"/>
    <w:p>
      <w:pPr>
        <w:pStyle w:val="Heading1"/>
      </w:pPr>
      <w:r>
        <w:t xml:space="preserve">Zurich Care Solutions AG</w:t>
      </w:r>
    </w:p>
    <w:p>
      <w:pPr>
        <w:pStyle w:val="FirstParagraph"/>
      </w:pPr>
      <w:r>
        <w:t xml:space="preserve">Bahnhofstrasse 42, 8001 Zurich, Switzerland</w:t>
      </w:r>
    </w:p>
    <w:p>
      <w:pPr>
        <w:pStyle w:val="BodyText"/>
      </w:pPr>
      <w:r>
        <w:t xml:space="preserve">Tel: +41 44 555 0192 | Email: quotations@zurichcaresolutions.ch</w:t>
      </w:r>
    </w:p>
    <w:p>
      <w:pPr>
        <w:pStyle w:val="BodyText"/>
      </w:pPr>
      <w:r>
        <w:t xml:space="preserve">VAT No.: CHE-123.456.789 IVA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QTE-2025-ZRH-0487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Switzerland Zurich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[Street, Postal Code, Zurich, Switzerland]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 Email Address]</w:t>
      </w:r>
    </w:p>
    <w:bookmarkEnd w:id="22"/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Zurich Care Solutions AG to provide a comprehensive and transparent financial overview for the provision of professional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within the canton of</w:t>
      </w:r>
      <w:r>
        <w:t xml:space="preserve"> </w:t>
      </w:r>
      <w:r>
        <w:t xml:space="preserve">Switzerland Zurich</w:t>
      </w:r>
      <w:r>
        <w:t xml:space="preserve">. This document outlines the scope of care, the qualifications of the</w:t>
      </w:r>
      <w:r>
        <w:t xml:space="preserve"> </w:t>
      </w:r>
      <w:r>
        <w:t xml:space="preserve">Nurse</w:t>
      </w:r>
      <w:r>
        <w:t xml:space="preserve"> </w:t>
      </w:r>
      <w:r>
        <w:t xml:space="preserve">personnel to be deployed, the associated costs, and the terms governing the engagement.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based on current market rates applicable to licensed</w:t>
      </w:r>
      <w:r>
        <w:t xml:space="preserve"> </w:t>
      </w:r>
      <w:r>
        <w:t xml:space="preserve">Nurse</w:t>
      </w:r>
      <w:r>
        <w:t xml:space="preserve"> </w:t>
      </w:r>
      <w:r>
        <w:t xml:space="preserve">professionals operating under Swiss federal and cantonal healthcare regulations in</w:t>
      </w:r>
      <w:r>
        <w:t xml:space="preserve"> </w:t>
      </w:r>
      <w:r>
        <w:t xml:space="preserve">Switzerland Zurich</w:t>
      </w:r>
      <w:r>
        <w:t xml:space="preserve">.</w:t>
      </w:r>
    </w:p>
    <w:p>
      <w:pPr>
        <w:pStyle w:val="BodyText"/>
      </w:pPr>
      <w:r>
        <w:t xml:space="preserve">2. Scope of Nurse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designed to meet the specific healthcare needs of the client or the client's designated patient(s) residing in</w:t>
      </w:r>
      <w:r>
        <w:t xml:space="preserve"> </w:t>
      </w:r>
      <w:r>
        <w:t xml:space="preserve">Switzerland Zurich</w:t>
      </w:r>
      <w:r>
        <w:t xml:space="preserve">. The scope includes, but is not limited to, the following professional</w:t>
      </w:r>
      <w:r>
        <w:t xml:space="preserve"> </w:t>
      </w:r>
      <w:r>
        <w:t xml:space="preserve">Nurse</w:t>
      </w:r>
      <w:r>
        <w:t xml:space="preserve"> </w:t>
      </w:r>
      <w:r>
        <w:t xml:space="preserve">activities:</w:t>
      </w:r>
    </w:p>
    <w:p>
      <w:pPr>
        <w:numPr>
          <w:ilvl w:val="0"/>
          <w:numId w:val="1001"/>
        </w:numPr>
        <w:pStyle w:val="Compact"/>
      </w:pPr>
      <w:r>
        <w:t xml:space="preserve">Daily vital signs monitoring (blood pressure, heart rate, oxygen saturation, temperature) performed by a certified</w:t>
      </w:r>
      <w:r>
        <w:t xml:space="preserve"> </w:t>
      </w:r>
      <w:r>
        <w:t xml:space="preserve">Nurse</w:t>
      </w:r>
      <w:r>
        <w:t xml:space="preserve"> </w:t>
      </w:r>
      <w:r>
        <w:t xml:space="preserve">in compliance with Swiss medical standards.</w:t>
      </w:r>
    </w:p>
    <w:p>
      <w:pPr>
        <w:numPr>
          <w:ilvl w:val="0"/>
          <w:numId w:val="1001"/>
        </w:numPr>
        <w:pStyle w:val="Compact"/>
      </w:pPr>
      <w:r>
        <w:t xml:space="preserve">Medication administration and management, including intravenous, subcutaneous, and oral routes, as prescribed by the attending physician in</w:t>
      </w:r>
      <w:r>
        <w:t xml:space="preserve"> </w:t>
      </w:r>
      <w:r>
        <w:t xml:space="preserve">Switzerland Zurich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Wound care, dressing changes, and post-surgical monitoring conducted by a qualified</w:t>
      </w:r>
      <w:r>
        <w:t xml:space="preserve"> </w:t>
      </w:r>
      <w:r>
        <w:t xml:space="preserve">Nurse</w:t>
      </w:r>
      <w:r>
        <w:t xml:space="preserve"> </w:t>
      </w:r>
      <w:r>
        <w:t xml:space="preserve">with specialized training.</w:t>
      </w:r>
    </w:p>
    <w:p>
      <w:pPr>
        <w:numPr>
          <w:ilvl w:val="0"/>
          <w:numId w:val="1001"/>
        </w:numPr>
        <w:pStyle w:val="Compact"/>
      </w:pPr>
      <w:r>
        <w:t xml:space="preserve">Patient mobility assistance, including transfers, repositioning, and fall prevention strategies tailored to the residential environment in</w:t>
      </w:r>
      <w:r>
        <w:t xml:space="preserve"> </w:t>
      </w:r>
      <w:r>
        <w:t xml:space="preserve">Switzerland Zurich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Health education and discharge planning support provided by the assigned</w:t>
      </w:r>
      <w:r>
        <w:t xml:space="preserve"> </w:t>
      </w:r>
      <w:r>
        <w:t xml:space="preserve">Nurse</w:t>
      </w:r>
      <w:r>
        <w:t xml:space="preserve"> </w:t>
      </w:r>
      <w:r>
        <w:t xml:space="preserve">to ensure continuity of care.</w:t>
      </w:r>
    </w:p>
    <w:p>
      <w:pPr>
        <w:numPr>
          <w:ilvl w:val="0"/>
          <w:numId w:val="1001"/>
        </w:numPr>
        <w:pStyle w:val="Compact"/>
      </w:pPr>
      <w:r>
        <w:t xml:space="preserve">Coordination with the client's primary care physician, specialists, and the local hospital network in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to ensure seamless medical communication.</w:t>
      </w:r>
    </w:p>
    <w:p>
      <w:pPr>
        <w:numPr>
          <w:ilvl w:val="0"/>
          <w:numId w:val="1001"/>
        </w:numPr>
        <w:pStyle w:val="Compact"/>
      </w:pPr>
      <w:r>
        <w:t xml:space="preserve">Emergency response protocols and first-aid intervention by the on-site</w:t>
      </w:r>
      <w:r>
        <w:t xml:space="preserve"> </w:t>
      </w:r>
      <w:r>
        <w:t xml:space="preserve">Nurse</w:t>
      </w:r>
      <w:r>
        <w:t xml:space="preserve"> </w:t>
      </w:r>
      <w:r>
        <w:t xml:space="preserve">until emergency medical services in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arrive.</w:t>
      </w:r>
    </w:p>
    <w:p>
      <w:pPr>
        <w:pStyle w:val="FirstParagraph"/>
      </w:pPr>
      <w:r>
        <w:t xml:space="preserve">3. Nurse Qualifications and Compliance</w:t>
      </w:r>
    </w:p>
    <w:p>
      <w:pPr>
        <w:pStyle w:val="BodyText"/>
      </w:pPr>
      <w:r>
        <w:t xml:space="preserve">All</w:t>
      </w:r>
      <w:r>
        <w:t xml:space="preserve"> </w:t>
      </w:r>
      <w:r>
        <w:t xml:space="preserve">Nurse</w:t>
      </w:r>
      <w:r>
        <w:t xml:space="preserve"> </w:t>
      </w:r>
      <w:r>
        <w:t xml:space="preserve">professionals 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hold a valid Swiss Federal Certificate of Professional Competence (CFC) in Nursing or an equivalent internationally recognized qualification validated by the Swiss Federal Office of Public Health. Each</w:t>
      </w:r>
      <w:r>
        <w:t xml:space="preserve"> </w:t>
      </w:r>
      <w:r>
        <w:t xml:space="preserve">Nurse</w:t>
      </w:r>
      <w:r>
        <w:t xml:space="preserve"> </w:t>
      </w:r>
      <w:r>
        <w:t xml:space="preserve">operating in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is registered with the cantonal health authority and carries full professional liability insurance as mandated by Swiss law. The</w:t>
      </w:r>
      <w:r>
        <w:t xml:space="preserve"> </w:t>
      </w:r>
      <w:r>
        <w:t xml:space="preserve">Nurse</w:t>
      </w:r>
      <w:r>
        <w:t xml:space="preserve"> </w:t>
      </w:r>
      <w:r>
        <w:t xml:space="preserve">team is subject to ongoing continuing education requirements to maintain the highest standards of patient care in</w:t>
      </w:r>
      <w:r>
        <w:t xml:space="preserve"> </w:t>
      </w:r>
      <w:r>
        <w:t xml:space="preserve">Switzerland Zurich</w:t>
      </w:r>
      <w:r>
        <w:t xml:space="preserve">.</w:t>
      </w:r>
    </w:p>
    <w:p>
      <w:pPr>
        <w:pStyle w:val="BodyText"/>
      </w:pPr>
      <w:r>
        <w:t xml:space="preserve">4.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Nurse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(CHF)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Registered Nurse – 24-hour in-home care (Switzerland Zurich)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Specialist Nurse – Wound &amp; Post-Surgical Care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sessions (3 hrs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Nurse – Medication Management &amp; IV Therapy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Nurse – Patient Mobility &amp; Fall Prevention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sessions (2 hrs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140.00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Nurse – Health Education &amp; Care Planning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 (1.5 hrs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Coordination Fees (Switzerland Zurich healthcare network)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Call-Out Surcharge (Nurse on standby, Switzerland Zurich)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(before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46,830.00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(7.7% – Swiss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3,605.91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50,435.91</w:t>
            </w:r>
          </w:p>
        </w:tc>
      </w:tr>
    </w:tbl>
    <w:p>
      <w:pPr>
        <w:pStyle w:val="BodyText"/>
      </w:pPr>
      <w:r>
        <w:t xml:space="preserve">5. Terms and Conditions of This Quotation Estimate</w:t>
      </w:r>
    </w:p>
    <w:p>
      <w:pPr>
        <w:pStyle w:val="BodyText"/>
      </w:pPr>
      <w:r>
        <w:rPr>
          <w:bCs/>
          <w:b/>
        </w:rPr>
        <w:t xml:space="preserve">5.1 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rates for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in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are subject to revision based on prevailing market conditions and regulatory changes.</w:t>
      </w:r>
    </w:p>
    <w:p>
      <w:pPr>
        <w:pStyle w:val="BodyText"/>
      </w:pPr>
      <w:r>
        <w:rPr>
          <w:bCs/>
          <w:b/>
        </w:rPr>
        <w:t xml:space="preserve">5.2 Payment Terms:</w:t>
      </w:r>
      <w:r>
        <w:t xml:space="preserve"> </w:t>
      </w:r>
      <w:r>
        <w:t xml:space="preserve">Payment is due within fourteen (14) days of invoice issuance. A 50% deposit is required to confirm the booking and secure the assigned</w:t>
      </w:r>
      <w:r>
        <w:t xml:space="preserve"> </w:t>
      </w:r>
      <w:r>
        <w:t xml:space="preserve">Nurse</w:t>
      </w:r>
      <w:r>
        <w:t xml:space="preserve"> </w:t>
      </w:r>
      <w:r>
        <w:t xml:space="preserve">team in</w:t>
      </w:r>
      <w:r>
        <w:t xml:space="preserve"> </w:t>
      </w:r>
      <w:r>
        <w:t xml:space="preserve">Switzerland Zurich</w:t>
      </w:r>
      <w:r>
        <w:t xml:space="preserve">. The remaining balance is payable upon completion of the service period or in monthly installments as agreed in writing.</w:t>
      </w:r>
    </w:p>
    <w:p>
      <w:pPr>
        <w:pStyle w:val="BodyText"/>
      </w:pPr>
      <w:r>
        <w:rPr>
          <w:bCs/>
          <w:b/>
        </w:rPr>
        <w:t xml:space="preserve">5.3 Cancellation Policy:</w:t>
      </w:r>
      <w:r>
        <w:t xml:space="preserve"> </w:t>
      </w:r>
      <w:r>
        <w:t xml:space="preserve">Cancellation of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with less than seven (7) days' written notice will incur a fee of 50% of the remaining contracted value. Cancellation with less than forty-eight (48) hours' notice will incur a fee of 100% of the remaining contracted value.</w:t>
      </w:r>
    </w:p>
    <w:p>
      <w:pPr>
        <w:pStyle w:val="BodyText"/>
      </w:pPr>
      <w:r>
        <w:rPr>
          <w:bCs/>
          <w:b/>
        </w:rPr>
        <w:t xml:space="preserve">5.4 Service Modifications:</w:t>
      </w:r>
      <w:r>
        <w:t xml:space="preserve"> </w:t>
      </w:r>
      <w:r>
        <w:t xml:space="preserve">Any changes to the scope of</w:t>
      </w:r>
      <w:r>
        <w:t xml:space="preserve"> </w:t>
      </w:r>
      <w:r>
        <w:t xml:space="preserve">Nurse</w:t>
      </w:r>
      <w:r>
        <w:t xml:space="preserve"> </w:t>
      </w:r>
      <w:r>
        <w:t xml:space="preserve">services, including changes in frequency, duration, or type of care required in</w:t>
      </w:r>
      <w:r>
        <w:t xml:space="preserve"> </w:t>
      </w:r>
      <w:r>
        <w:t xml:space="preserve">Switzerland Zurich</w:t>
      </w:r>
      <w:r>
        <w:t xml:space="preserve">, must be communicated in writing.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 to reflect any additional or reduced costs.</w:t>
      </w:r>
    </w:p>
    <w:p>
      <w:pPr>
        <w:pStyle w:val="BodyText"/>
      </w:pPr>
      <w:r>
        <w:rPr>
          <w:bCs/>
          <w:b/>
        </w:rPr>
        <w:t xml:space="preserve">5.5 Confidentiality:</w:t>
      </w:r>
      <w:r>
        <w:t xml:space="preserve"> </w:t>
      </w:r>
      <w:r>
        <w:t xml:space="preserve">Zurich Care Solutions AG and all assigned</w:t>
      </w:r>
      <w:r>
        <w:t xml:space="preserve"> </w:t>
      </w:r>
      <w:r>
        <w:t xml:space="preserve">Nurse</w:t>
      </w:r>
      <w:r>
        <w:t xml:space="preserve"> </w:t>
      </w:r>
      <w:r>
        <w:t xml:space="preserve">personnel are bound by strict confidentiality obligations in accordance with Swiss data protection law (DSG/FADP) and professional medical ethics. All patient records and personal health information collected during the provision of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in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shall be treated with the utmost discretion.</w:t>
      </w:r>
    </w:p>
    <w:p>
      <w:pPr>
        <w:pStyle w:val="BodyText"/>
      </w:pPr>
      <w:r>
        <w:rPr>
          <w:bCs/>
          <w:b/>
        </w:rPr>
        <w:t xml:space="preserve">5.6 Liability and Insurance:</w:t>
      </w:r>
      <w:r>
        <w:t xml:space="preserve"> </w:t>
      </w:r>
      <w:r>
        <w:t xml:space="preserve">Zurich Care Solutions AG maintains comprehensive professional liability insurance covering all</w:t>
      </w:r>
      <w:r>
        <w:t xml:space="preserve"> </w:t>
      </w:r>
      <w:r>
        <w:t xml:space="preserve">Nurse</w:t>
      </w:r>
      <w:r>
        <w:t xml:space="preserve"> </w:t>
      </w:r>
      <w:r>
        <w:t xml:space="preserve">activities performed in</w:t>
      </w:r>
      <w:r>
        <w:t xml:space="preserve"> </w:t>
      </w:r>
      <w:r>
        <w:t xml:space="preserve">Switzerland Zurich</w:t>
      </w:r>
      <w:r>
        <w:t xml:space="preserve">. The client acknowledges that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guarantee of specific medical outcomes.</w:t>
      </w:r>
    </w:p>
    <w:p>
      <w:pPr>
        <w:pStyle w:val="BodyText"/>
      </w:pPr>
      <w:r>
        <w:rPr>
          <w:bCs/>
          <w:b/>
        </w:rPr>
        <w:t xml:space="preserve">5.7 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service agreement shall be governed by and interpreted in accordance with the laws of the Swiss Confederation, with the canton of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as the exclusive jurisdiction for any disputes.</w:t>
      </w:r>
    </w:p>
    <w:p>
      <w:pPr>
        <w:pStyle w:val="BodyText"/>
      </w:pPr>
      <w:r>
        <w:t xml:space="preserve">6. 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in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and agrees to the terms, conditions, and pricing outlined herein. This signature constitutes formal acceptance of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Zurich Care Solutions AG to commence the provision of the described</w:t>
      </w:r>
      <w:r>
        <w:t xml:space="preserve"> </w:t>
      </w:r>
      <w:r>
        <w:t xml:space="preserve">Nurse</w:t>
      </w:r>
      <w:r>
        <w:t xml:space="preserve"> </w:t>
      </w:r>
      <w:r>
        <w:t xml:space="preserve">services.</w:t>
      </w:r>
    </w:p>
    <w:p>
      <w:pPr>
        <w:pStyle w:val="BodyText"/>
      </w:pPr>
      <w:r>
        <w:rPr>
          <w:bCs/>
          <w:b/>
        </w:rPr>
        <w:t xml:space="preserve">Client Signature:</w:t>
      </w:r>
    </w:p>
    <w:p>
      <w:pPr>
        <w:pStyle w:val="BodyText"/>
      </w:pPr>
      <w:r>
        <w:t xml:space="preserve">_______________________________</w:t>
      </w:r>
    </w:p>
    <w:p>
      <w:pPr>
        <w:pStyle w:val="BodyText"/>
      </w:pPr>
      <w:r>
        <w:t xml:space="preserve">Name: [Client Full Name]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rPr>
          <w:bCs/>
          <w:b/>
        </w:rPr>
        <w:t xml:space="preserve">Zurich Care Solutions AG – Authorized Representative:</w:t>
      </w:r>
    </w:p>
    <w:p>
      <w:pPr>
        <w:pStyle w:val="BodyText"/>
      </w:pPr>
      <w:r>
        <w:t xml:space="preserve">_______________________________</w:t>
      </w:r>
    </w:p>
    <w:p>
      <w:pPr>
        <w:pStyle w:val="BodyText"/>
      </w:pPr>
      <w:r>
        <w:t xml:space="preserve">Name: Dr. Elena Müller, Head of Nursing Services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Zurich Care Solutions AG | Bahnhofstrasse 42, 8001 Zurich, Switzerland | CHE-123.456.789 IVA</w:t>
      </w:r>
    </w:p>
    <w:p>
      <w:pPr>
        <w:pStyle w:val="BodyText"/>
      </w:pPr>
      <w:r>
        <w:t xml:space="preserve">This Quotation Estimate document is generated electronically and is valid without a physical stamp. Page 1 of 1.</w:t>
      </w:r>
    </w:p>
    <w:p>
      <w:pPr>
        <w:pStyle w:val="BodyText"/>
      </w:pPr>
      <w:r>
        <w:t xml:space="preserve">© 2025 Zurich Care Solutions AG.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Nurse Services - Switzerland Zurich</dc:title>
  <dc:creator/>
  <dc:language>en</dc:language>
  <cp:keywords/>
  <dcterms:created xsi:type="dcterms:W3CDTF">2026-10-10T03:49:09Z</dcterms:created>
  <dcterms:modified xsi:type="dcterms:W3CDTF">2026-10-10T03:49:09Z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