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Occupational Therapist Services</w:t>
      </w:r>
    </w:p>
    <w:p>
      <w:pPr>
        <w:pStyle w:val="BodyText"/>
      </w:pPr>
      <w:r>
        <w:t xml:space="preserve">Beijing, China | 北京市朝阳区建国路88号, Chaoyang District, Beijing, China 100022</w:t>
      </w:r>
    </w:p>
    <w:p>
      <w:pPr>
        <w:pStyle w:val="BodyText"/>
      </w:pPr>
      <w:r>
        <w:t xml:space="preserve">Tel: +86-10-8888-6666 | Email: estimates@beijingot-services.cn</w:t>
      </w:r>
    </w:p>
    <w:bookmarkEnd w:id="20"/>
    <w:p>
      <w:pPr>
        <w:pStyle w:val="BodyText"/>
      </w:pPr>
      <w:r>
        <w:rPr>
          <w:bCs/>
          <w:b/>
        </w:rPr>
        <w:t xml:space="preserve">Quotation Estimate No.:</w:t>
      </w:r>
      <w:r>
        <w:t xml:space="preserve"> </w:t>
      </w:r>
      <w:r>
        <w:t xml:space="preserve">QTE-BJ-2025-04782</w:t>
      </w:r>
      <w:r>
        <w:t xml:space="preserve"> </w:t>
      </w:r>
      <w:r>
        <w:rPr>
          <w:bCs/>
          <w:b/>
        </w:rPr>
        <w:t xml:space="preserve">Date of Issue:</w:t>
      </w:r>
      <w:r>
        <w:t xml:space="preserve"> </w:t>
      </w:r>
      <w:r>
        <w:t xml:space="preserve">15 June 2025</w:t>
      </w:r>
      <w:r>
        <w:t xml:space="preserve"> </w:t>
      </w:r>
      <w:r>
        <w:rPr>
          <w:bCs/>
          <w:b/>
        </w:rPr>
        <w:t xml:space="preserve">Validity Period:</w:t>
      </w:r>
      <w:r>
        <w:t xml:space="preserve"> </w:t>
      </w:r>
      <w:r>
        <w:t xml:space="preserve">30 days from date of issue</w:t>
      </w:r>
    </w:p>
    <w:p>
      <w:pPr>
        <w:pStyle w:val="BodyText"/>
      </w:pPr>
      <w:r>
        <w:rPr>
          <w:bCs/>
          <w:b/>
        </w:rPr>
        <w:t xml:space="preserve">Prepared For:</w:t>
      </w:r>
      <w:r>
        <w:t xml:space="preserve"> </w:t>
      </w:r>
      <w:r>
        <w:t xml:space="preserve">Beijing Municipal Rehabilitation Center</w:t>
      </w:r>
      <w:r>
        <w:t xml:space="preserve"> </w:t>
      </w:r>
      <w:r>
        <w:rPr>
          <w:bCs/>
          <w:b/>
        </w:rPr>
        <w:t xml:space="preserve">Address:</w:t>
      </w:r>
      <w:r>
        <w:t xml:space="preserve"> </w:t>
      </w:r>
      <w:r>
        <w:t xml:space="preserve">海淀区中关村大街12号, Haidian District, Beijing, China</w:t>
      </w:r>
      <w:r>
        <w:t xml:space="preserve"> </w:t>
      </w:r>
      <w:r>
        <w:rPr>
          <w:bCs/>
          <w:b/>
        </w:rPr>
        <w:t xml:space="preserve">Contact Person:</w:t>
      </w:r>
      <w:r>
        <w:t xml:space="preserve"> </w:t>
      </w:r>
      <w:r>
        <w:t xml:space="preserve">Dr. Li Wei, Director of Rehabilitation Services</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financial breakdown for the engagement of a qualified</w:t>
      </w:r>
      <w:r>
        <w:t xml:space="preserve"> </w:t>
      </w:r>
      <w:r>
        <w:t xml:space="preserve">Occupational Therapist</w:t>
      </w:r>
      <w:r>
        <w:t xml:space="preserve"> </w:t>
      </w:r>
      <w:r>
        <w:t xml:space="preserve">to deliver specialized rehabilitation and functional restoration services within the</w:t>
      </w:r>
      <w:r>
        <w:t xml:space="preserve"> </w:t>
      </w:r>
      <w:r>
        <w:t xml:space="preserve">China Beijing</w:t>
      </w:r>
      <w:r>
        <w:t xml:space="preserve"> </w:t>
      </w:r>
      <w:r>
        <w:t xml:space="preserve">metropolitan area. The scope of work outlined in this document encompasses all professional services, equipment requirements, administrative overheads, and ancillary support necessary to ensure the successful delivery of occupational therapy programs to patients and clients residing in or receiving treatment in Beijing, China.</w:t>
      </w:r>
    </w:p>
    <w:p>
      <w:pPr>
        <w:pStyle w:val="BodyText"/>
      </w:pPr>
      <w:r>
        <w:t xml:space="preserve">The</w:t>
      </w:r>
      <w:r>
        <w:t xml:space="preserve"> </w:t>
      </w:r>
      <w:r>
        <w:t xml:space="preserve">Occupational Therapist</w:t>
      </w:r>
      <w:r>
        <w:t xml:space="preserve"> </w:t>
      </w:r>
      <w:r>
        <w:t xml:space="preserve">services described herein are designed to meet the regulatory standards set forth by the National Health Commission of the People's Republic of China and the Beijing Municipal Health Bureau. All clinical interventions, assessment protocols, and therapeutic modalities will comply with the latest evidence-based practice guidelines applicable to occupational therapy in the</w:t>
      </w:r>
      <w:r>
        <w:t xml:space="preserve"> </w:t>
      </w:r>
      <w:r>
        <w:t xml:space="preserve">China Beijing</w:t>
      </w:r>
      <w:r>
        <w:t xml:space="preserve"> </w:t>
      </w:r>
      <w:r>
        <w:t xml:space="preserve">healthcare system.</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Component</w:t>
            </w:r>
          </w:p>
        </w:tc>
        <w:tc>
          <w:tcPr/>
          <w:p>
            <w:pPr>
              <w:pStyle w:val="Compact"/>
              <w:jc w:val="left"/>
            </w:pPr>
            <w:r>
              <w:t xml:space="preserve">Duration / 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Senior Occupational Therapist – Full-time clinical engagement (including patient assessments, individualized treatment planning, and hands-on therapy sessions in Beijing, China)</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Occupational Therapist – Part-time support (group therapy sessions, community-based rehabilitation programs across Beijing districts)</w:t>
            </w:r>
          </w:p>
        </w:tc>
        <w:tc>
          <w:tcPr/>
          <w:p>
            <w:pPr>
              <w:pStyle w:val="Compact"/>
              <w:jc w:val="left"/>
            </w:pPr>
            <w:r>
              <w:t xml:space="preserve">12 months</w:t>
            </w:r>
          </w:p>
        </w:tc>
        <w:tc>
          <w:tcPr/>
          <w:p>
            <w:pPr>
              <w:pStyle w:val="Compact"/>
              <w:jc w:val="left"/>
            </w:pPr>
            <w:r>
              <w:t xml:space="preserve">22,000 / month</w:t>
            </w:r>
          </w:p>
        </w:tc>
        <w:tc>
          <w:tcPr/>
          <w:p>
            <w:pPr>
              <w:pStyle w:val="Compact"/>
              <w:jc w:val="left"/>
            </w:pPr>
            <w:r>
              <w:t xml:space="preserve">264,000</w:t>
            </w:r>
          </w:p>
        </w:tc>
      </w:tr>
      <w:tr>
        <w:tc>
          <w:tcPr/>
          <w:p>
            <w:pPr>
              <w:pStyle w:val="Compact"/>
              <w:jc w:val="left"/>
            </w:pPr>
            <w:r>
              <w:t xml:space="preserve">03</w:t>
            </w:r>
          </w:p>
        </w:tc>
        <w:tc>
          <w:tcPr/>
          <w:p>
            <w:pPr>
              <w:pStyle w:val="Compact"/>
              <w:jc w:val="left"/>
            </w:pPr>
            <w:r>
              <w:t xml:space="preserve">Clinical assessment tools, adaptive equipment, and therapeutic materials specific to occupational therapy practice in China Beijing</w:t>
            </w:r>
          </w:p>
        </w:tc>
        <w:tc>
          <w:tcPr/>
          <w:p>
            <w:pPr>
              <w:pStyle w:val="Compact"/>
              <w:jc w:val="left"/>
            </w:pPr>
            <w:r>
              <w:t xml:space="preserve">One-time procurement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Professional liability insurance and regulatory compliance fees for Occupational Therapist practice in Beijing, China</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w:t>
            </w:r>
          </w:p>
        </w:tc>
      </w:tr>
      <w:tr>
        <w:tc>
          <w:tcPr/>
          <w:p>
            <w:pPr>
              <w:pStyle w:val="Compact"/>
              <w:jc w:val="left"/>
            </w:pPr>
            <w:r>
              <w:t xml:space="preserve">05</w:t>
            </w:r>
          </w:p>
        </w:tc>
        <w:tc>
          <w:tcPr/>
          <w:p>
            <w:pPr>
              <w:pStyle w:val="Compact"/>
              <w:jc w:val="left"/>
            </w:pPr>
            <w:r>
              <w:t xml:space="preserve">Continuing professional development, certification maintenance, and training for the Occupational Therapist in accordance with Chinese medical board requirements</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w:t>
            </w:r>
          </w:p>
        </w:tc>
      </w:tr>
      <w:tr>
        <w:tc>
          <w:tcPr/>
          <w:p>
            <w:pPr>
              <w:pStyle w:val="Compact"/>
              <w:jc w:val="left"/>
            </w:pPr>
            <w:r>
              <w:t xml:space="preserve">06</w:t>
            </w:r>
          </w:p>
        </w:tc>
        <w:tc>
          <w:tcPr/>
          <w:p>
            <w:pPr>
              <w:pStyle w:val="Compact"/>
              <w:jc w:val="left"/>
            </w:pPr>
            <w:r>
              <w:t xml:space="preserve">Administrative support, record-keeping systems, and reporting infrastructure for Occupational Therapist services in China Beijing</w:t>
            </w:r>
          </w:p>
        </w:tc>
        <w:tc>
          <w:tcPr/>
          <w:p>
            <w:pPr>
              <w:pStyle w:val="Compact"/>
              <w:jc w:val="left"/>
            </w:pPr>
            <w:r>
              <w:t xml:space="preserve">12 months</w:t>
            </w:r>
          </w:p>
        </w:tc>
        <w:tc>
          <w:tcPr/>
          <w:p>
            <w:pPr>
              <w:pStyle w:val="Compact"/>
              <w:jc w:val="left"/>
            </w:pPr>
            <w:r>
              <w:t xml:space="preserve">6,000 / month</w:t>
            </w:r>
          </w:p>
        </w:tc>
        <w:tc>
          <w:tcPr/>
          <w:p>
            <w:pPr>
              <w:pStyle w:val="Compact"/>
              <w:jc w:val="left"/>
            </w:pPr>
            <w:r>
              <w:t xml:space="preserve">72,000</w:t>
            </w:r>
          </w:p>
        </w:tc>
      </w:tr>
      <w:tr>
        <w:tc>
          <w:tcPr/>
          <w:p>
            <w:pPr>
              <w:pStyle w:val="Compact"/>
              <w:jc w:val="left"/>
            </w:pPr>
            <w:r>
              <w:t xml:space="preserve">07</w:t>
            </w:r>
          </w:p>
        </w:tc>
        <w:tc>
          <w:tcPr/>
          <w:p>
            <w:pPr>
              <w:pStyle w:val="Compact"/>
              <w:jc w:val="left"/>
            </w:pPr>
            <w:r>
              <w:t xml:space="preserve">Transportation and field visits to community centers, schools, and home-care settings across Beijing, China</w:t>
            </w:r>
          </w:p>
        </w:tc>
        <w:tc>
          <w:tcPr/>
          <w:p>
            <w:pPr>
              <w:pStyle w:val="Compact"/>
              <w:jc w:val="left"/>
            </w:pPr>
            <w:r>
              <w:t xml:space="preserve">12 months</w:t>
            </w:r>
          </w:p>
        </w:tc>
        <w:tc>
          <w:tcPr/>
          <w:p>
            <w:pPr>
              <w:pStyle w:val="Compact"/>
              <w:jc w:val="left"/>
            </w:pPr>
            <w:r>
              <w:t xml:space="preserve">4,500 / month</w:t>
            </w:r>
          </w:p>
        </w:tc>
        <w:tc>
          <w:tcPr/>
          <w:p>
            <w:pPr>
              <w:pStyle w:val="Compact"/>
              <w:jc w:val="left"/>
            </w:pPr>
            <w:r>
              <w:t xml:space="preserve">54,000</w:t>
            </w:r>
          </w:p>
        </w:tc>
      </w:tr>
      <w:tr>
        <w:tc>
          <w:tcPr/>
          <w:p>
            <w:pPr>
              <w:pStyle w:val="Compact"/>
              <w:jc w:val="left"/>
            </w:pPr>
            <w:r>
              <w:t xml:space="preserve">08</w:t>
            </w:r>
          </w:p>
        </w:tc>
        <w:tc>
          <w:tcPr/>
          <w:p>
            <w:pPr>
              <w:pStyle w:val="Compact"/>
              <w:jc w:val="left"/>
            </w:pPr>
            <w:r>
              <w:t xml:space="preserve">Project management, quality assurance audits, and periodic performance reviews of the Occupational Therapist program</w:t>
            </w:r>
          </w:p>
        </w:tc>
        <w:tc>
          <w:tcPr/>
          <w:p>
            <w:pPr>
              <w:pStyle w:val="Compact"/>
              <w:jc w:val="left"/>
            </w:pPr>
            <w:r>
              <w:t xml:space="preserve">12 months</w:t>
            </w:r>
          </w:p>
        </w:tc>
        <w:tc>
          <w:tcPr/>
          <w:p>
            <w:pPr>
              <w:pStyle w:val="Compact"/>
              <w:jc w:val="left"/>
            </w:pPr>
            <w:r>
              <w:t xml:space="preserve">5,000 / month</w:t>
            </w:r>
          </w:p>
        </w:tc>
        <w:tc>
          <w:tcPr/>
          <w:p>
            <w:pPr>
              <w:pStyle w:val="Compact"/>
              <w:jc w:val="left"/>
            </w:pPr>
            <w:r>
              <w:t xml:space="preserve">60,000</w:t>
            </w:r>
          </w:p>
        </w:tc>
      </w:tr>
      <w:tr>
        <w:tc>
          <w:tcPr>
            <w:gridSpan w:val="4"/>
          </w:tcPr>
          <w:p>
            <w:pPr>
              <w:pStyle w:val="Compact"/>
              <w:jc w:val="left"/>
            </w:pPr>
            <w:r>
              <w:t xml:space="preserve">TOTAL ESTIMATED COST (CNY)</w:t>
            </w:r>
          </w:p>
        </w:tc>
        <w:tc>
          <w:tcPr/>
          <w:p>
            <w:pPr>
              <w:pStyle w:val="Compact"/>
              <w:jc w:val="left"/>
            </w:pPr>
            <w:r>
              <w:t xml:space="preserve">1,421,000</w:t>
            </w:r>
          </w:p>
        </w:tc>
      </w:tr>
      <w:tr>
        <w:tc>
          <w:tcPr>
            <w:gridSpan w:val="4"/>
          </w:tcPr>
          <w:p>
            <w:pPr>
              <w:pStyle w:val="Compact"/>
              <w:jc w:val="left"/>
            </w:pPr>
            <w:r>
              <w:t xml:space="preserve">TOTAL ESTIMATED COST (USD, approximate at 7.25 CNY/USD)</w:t>
            </w:r>
          </w:p>
        </w:tc>
        <w:tc>
          <w:tcPr/>
          <w:p>
            <w:pPr>
              <w:pStyle w:val="Compact"/>
              <w:jc w:val="left"/>
            </w:pPr>
            <w:r>
              <w:t xml:space="preserve">196,000</w:t>
            </w:r>
          </w:p>
        </w:tc>
      </w:tr>
    </w:tbl>
    <w:bookmarkEnd w:id="22"/>
    <w:bookmarkStart w:id="23" w:name="X1cdd2a046b572e40fa27d3642a16b5ca66dc117"/>
    <w:p>
      <w:pPr>
        <w:pStyle w:val="Heading2"/>
      </w:pPr>
      <w:r>
        <w:t xml:space="preserve">3. Service Delivery Details – Occupational Therapist in China Beijing</w:t>
      </w:r>
    </w:p>
    <w:p>
      <w:pPr>
        <w:pStyle w:val="FirstParagraph"/>
      </w:pPr>
      <w:r>
        <w:t xml:space="preserve">The</w:t>
      </w:r>
      <w:r>
        <w:t xml:space="preserve"> </w:t>
      </w:r>
      <w:r>
        <w:t xml:space="preserve">Occupational Therapist</w:t>
      </w:r>
      <w:r>
        <w:t xml:space="preserve"> </w:t>
      </w:r>
      <w:r>
        <w:t xml:space="preserve">engaged under this</w:t>
      </w:r>
      <w:r>
        <w:t xml:space="preserve"> </w:t>
      </w:r>
      <w:r>
        <w:t xml:space="preserve">Quotation Estimate</w:t>
      </w:r>
      <w:r>
        <w:t xml:space="preserve"> </w:t>
      </w:r>
      <w:r>
        <w:t xml:space="preserve">will operate primarily from the client's facility located in Haidian District, Beijing, China, with scheduled outreach to partner institutions in Chaoyang, Xicheng, and Dongcheng districts. The Occupational Therapist will conduct a minimum of 25 individual patient sessions per week, 4 group therapy sessions per week, and 2 community integration programs per month. All services will be delivered in Mandarin Chinese, with the Occupational Therapist holding a valid practice license issued by the Beijing Municipal Health Commission.</w:t>
      </w:r>
    </w:p>
    <w:p>
      <w:pPr>
        <w:pStyle w:val="BodyText"/>
      </w:pPr>
      <w:r>
        <w:t xml:space="preserve">The therapeutic scope includes but is not limited to: post-stroke rehabilitation, pediatric developmental therapy, geriatric functional maintenance, workplace reintegration programs, and sensory integration interventions. The Occupational Therapist will maintain detailed clinical documentation in accordance with the data privacy regulations of the People's Republic of China and the Beijing Municipal Health Information Management Standards.</w:t>
      </w:r>
    </w:p>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w:t>
      </w:r>
      <w:r>
        <w:t xml:space="preserve"> </w:t>
      </w:r>
      <w:r>
        <w:t xml:space="preserve">This Quotation Estimate is valid for a period of thirty (30) calendar days from the date of issue. Beyond this period, all pricing and terms are subject to revision based on prevailing market conditions in China Beijing.</w:t>
      </w:r>
    </w:p>
    <w:p>
      <w:pPr>
        <w:pStyle w:val="BodyText"/>
      </w:pPr>
      <w:r>
        <w:rPr>
          <w:bCs/>
          <w:b/>
        </w:rPr>
        <w:t xml:space="preserve">4.2</w:t>
      </w:r>
      <w:r>
        <w:t xml:space="preserve"> </w:t>
      </w:r>
      <w:r>
        <w:t xml:space="preserve">Payment terms: 30% advance deposit upon acceptance of this Quotation Estimate, 40% upon completion of the first six (6) months of Occupational Therapist service delivery, and 30% upon successful completion of the full twelve-month engagement period.</w:t>
      </w:r>
    </w:p>
    <w:p>
      <w:pPr>
        <w:pStyle w:val="BodyText"/>
      </w:pPr>
      <w:r>
        <w:rPr>
          <w:bCs/>
          <w:b/>
        </w:rPr>
        <w:t xml:space="preserve">4.3</w:t>
      </w:r>
      <w:r>
        <w:t xml:space="preserve"> </w:t>
      </w:r>
      <w:r>
        <w:t xml:space="preserve">All payments shall be made in Chinese Yuan (CNY) via bank transfer to the designated account of the service provider registered in Beijing, China. No foreign currency transactions are contemplated under this Quotation Estimate.</w:t>
      </w:r>
    </w:p>
    <w:p>
      <w:pPr>
        <w:pStyle w:val="BodyText"/>
      </w:pPr>
      <w:r>
        <w:rPr>
          <w:bCs/>
          <w:b/>
        </w:rPr>
        <w:t xml:space="preserve">4.4</w:t>
      </w:r>
      <w:r>
        <w:t xml:space="preserve"> </w:t>
      </w:r>
      <w:r>
        <w:t xml:space="preserve">The Occupational Therapist services are subject to a minimum engagement period of six (6) months. Early termination prior to this period will incur a penalty of 20% of the remaining contract value as outlined in this Quotation Estimate.</w:t>
      </w:r>
    </w:p>
    <w:p>
      <w:pPr>
        <w:pStyle w:val="BodyText"/>
      </w:pPr>
      <w:r>
        <w:rPr>
          <w:bCs/>
          <w:b/>
        </w:rPr>
        <w:t xml:space="preserve">4.5</w:t>
      </w:r>
      <w:r>
        <w:t xml:space="preserve"> </w:t>
      </w:r>
      <w:r>
        <w:t xml:space="preserve">Any changes to the scope of Occupational Therapist services, additional patient caseloads, or extended operational hours in China Beijing must be documented in a formal amendment to this Quotation Estimate, signed by both parties.</w:t>
      </w:r>
    </w:p>
    <w:p>
      <w:pPr>
        <w:pStyle w:val="BodyText"/>
      </w:pPr>
      <w:r>
        <w:rPr>
          <w:bCs/>
          <w:b/>
        </w:rPr>
        <w:t xml:space="preserve">4.6</w:t>
      </w:r>
      <w:r>
        <w:t xml:space="preserve"> </w:t>
      </w:r>
      <w:r>
        <w:t xml:space="preserve">The service provider shall maintain full professional indemnity insurance covering the Occupational Therapist's practice in Beijing, China, with a minimum coverage of CNY 2,000,000 per claim.</w:t>
      </w:r>
    </w:p>
    <w:p>
      <w:pPr>
        <w:pStyle w:val="BodyText"/>
      </w:pPr>
      <w:r>
        <w:rPr>
          <w:bCs/>
          <w:b/>
        </w:rPr>
        <w:t xml:space="preserve">4.7</w:t>
      </w:r>
      <w:r>
        <w:t xml:space="preserve"> </w:t>
      </w:r>
      <w:r>
        <w:t xml:space="preserve">Disputes arising from this Quotation Estimate shall be resolved through arbitration in Beijing, China, in accordance with the rules of the Beijing Arbitration Commission.</w:t>
      </w:r>
    </w:p>
    <w:p>
      <w:pPr>
        <w:pStyle w:val="BodyText"/>
      </w:pPr>
      <w:r>
        <w:rPr>
          <w:bCs/>
          <w:b/>
        </w:rPr>
        <w:t xml:space="preserve">Important Note:</w:t>
      </w:r>
      <w:r>
        <w:t xml:space="preserve"> </w:t>
      </w:r>
      <w:r>
        <w:t xml:space="preserve">This Quotation Estimate does not constitute a binding contract. It serves solely as a financial projection and service proposal for the Occupational Therapist engagement in China Beijing. A formal service agreement must be executed by both parties prior to the commencement of any clinical services. All figures are estimates and may be adjusted based on final scope confirmation, regulatory changes in Beijing, China, or unforeseen operational requirements.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Occupational Therapist</w:t>
      </w:r>
      <w:r>
        <w:t xml:space="preserve"> </w:t>
      </w:r>
      <w:r>
        <w:t xml:space="preserve">services in</w:t>
      </w:r>
      <w:r>
        <w:t xml:space="preserve"> </w:t>
      </w:r>
      <w:r>
        <w:t xml:space="preserve">China Beijing</w:t>
      </w:r>
      <w:r>
        <w:t xml:space="preserve"> </w:t>
      </w:r>
      <w:r>
        <w:t xml:space="preserve">and agrees to the terms, conditions, and financial projections set forth herein. This acceptance does not obligate either party to enter into a binding service contract until a separate agreement is formally executed.</w:t>
      </w:r>
    </w:p>
    <w:p>
      <w:pPr>
        <w:pStyle w:val="BodyText"/>
      </w:pPr>
      <w:r>
        <w:rPr>
          <w:bCs/>
          <w:b/>
        </w:rPr>
        <w:t xml:space="preserve">For the Service Provider</w:t>
      </w:r>
      <w:r>
        <w:br/>
      </w:r>
      <w:r>
        <w:t xml:space="preserve">Name: Zhang Minghua, MSc OT</w:t>
      </w:r>
      <w:r>
        <w:br/>
      </w:r>
      <w:r>
        <w:t xml:space="preserve">Title: Lead Occupational Therapist &amp; Program Director</w:t>
      </w:r>
      <w:r>
        <w:br/>
      </w:r>
      <w:r>
        <w:t xml:space="preserve">Date: _______________</w:t>
      </w:r>
    </w:p>
    <w:p>
      <w:pPr>
        <w:pStyle w:val="BodyText"/>
      </w:pPr>
      <w:r>
        <w:rPr>
          <w:bCs/>
          <w:b/>
        </w:rPr>
        <w:t xml:space="preserve">For the Client (Beijing Municipal Rehabilitation Center)</w:t>
      </w:r>
      <w:r>
        <w:br/>
      </w:r>
      <w:r>
        <w:t xml:space="preserve">Name: Dr. Li Wei</w:t>
      </w:r>
      <w:r>
        <w:br/>
      </w:r>
      <w:r>
        <w:t xml:space="preserve">Title: Director of Rehabilitation Services</w:t>
      </w:r>
      <w:r>
        <w:br/>
      </w:r>
      <w:r>
        <w:t xml:space="preserve">Date: _______________</w:t>
      </w:r>
    </w:p>
    <w:p>
      <w:pPr>
        <w:pStyle w:val="BodyText"/>
      </w:pPr>
      <w:r>
        <w:t xml:space="preserve">Quotation Estimate No. QTE-BJ-2025-04782 | Occupational Therapist Services | China Beijing</w:t>
      </w:r>
    </w:p>
    <w:p>
      <w:pPr>
        <w:pStyle w:val="BodyText"/>
      </w:pPr>
      <w:r>
        <w:t xml:space="preserve">This document is confidential and intended solely for the named recipient. Unauthorized reproduction or distribution is prohibited under the laws of the People's Republic of China.</w:t>
      </w:r>
    </w:p>
    <w:p>
      <w:pPr>
        <w:pStyle w:val="BodyText"/>
      </w:pPr>
      <w:r>
        <w:t xml:space="preserve">Page 1 of 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China Beijing</dc:title>
  <dc:creator/>
  <dc:language>en</dc:language>
  <cp:keywords/>
  <dcterms:created xsi:type="dcterms:W3CDTF">2026-10-10T06:50:40Z</dcterms:created>
  <dcterms:modified xsi:type="dcterms:W3CDTF">2026-10-10T06:50:40Z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