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Occupational Therapist Services — Saudi Arabia Jeddah</w:t>
      </w:r>
    </w:p>
    <w:p>
      <w:pPr>
        <w:pStyle w:val="BodyText"/>
      </w:pPr>
      <w:r>
        <w:t xml:space="preserve">Ref: QE-OT-JED-2025-0472 | Date: 15 June 2025</w:t>
      </w:r>
    </w:p>
    <w:bookmarkEnd w:id="20"/>
    <w:p>
      <w:pPr>
        <w:pStyle w:val="BodyText"/>
      </w:pPr>
      <w:r>
        <w:rPr>
          <w:bCs/>
          <w:b/>
        </w:rPr>
        <w:t xml:space="preserve">Prepared By:</w:t>
      </w:r>
      <w:r>
        <w:br/>
      </w:r>
      <w:r>
        <w:t xml:space="preserve">Al-Nour Rehabilitation &amp; Therapy Center</w:t>
      </w:r>
      <w:r>
        <w:br/>
      </w:r>
      <w:r>
        <w:t xml:space="preserve">King Fahd Road, Al Shati District</w:t>
      </w:r>
      <w:r>
        <w:br/>
      </w:r>
      <w:r>
        <w:t xml:space="preserve">Jeddah 23412, Saudi Arabia</w:t>
      </w:r>
      <w:r>
        <w:br/>
      </w:r>
      <w:r>
        <w:t xml:space="preserve">Tel: +966 12 555 0147</w:t>
      </w:r>
      <w:r>
        <w:br/>
      </w:r>
      <w:r>
        <w:t xml:space="preserve">Email: quotations@alnour-therapy.sa</w:t>
      </w:r>
    </w:p>
    <w:p>
      <w:pPr>
        <w:pStyle w:val="BodyText"/>
      </w:pPr>
      <w:r>
        <w:rPr>
          <w:bCs/>
          <w:b/>
        </w:rPr>
        <w:t xml:space="preserve">Prepared For:</w:t>
      </w:r>
      <w:r>
        <w:br/>
      </w:r>
      <w:r>
        <w:t xml:space="preserve">[Client / Facility Name]</w:t>
      </w:r>
      <w:r>
        <w:br/>
      </w:r>
      <w:r>
        <w:t xml:space="preserve">[Street Address]</w:t>
      </w:r>
      <w:r>
        <w:br/>
      </w:r>
      <w:r>
        <w:t xml:space="preserve">Jeddah, Saudi Arabia</w:t>
      </w:r>
      <w:r>
        <w:br/>
      </w:r>
      <w:r>
        <w:t xml:space="preserve">Contact: [Name &amp; Phone]</w:t>
      </w:r>
      <w:r>
        <w:br/>
      </w:r>
      <w:r>
        <w:t xml:space="preserve">CR No.: [Commercial Registration]</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Al-Nour Rehabilitation &amp; Therapy Center to provide a comprehensive, itemized financial proposal for the engagement of a qualified</w:t>
      </w:r>
      <w:r>
        <w:t xml:space="preserve"> </w:t>
      </w:r>
      <w:r>
        <w:t xml:space="preserve">Occupational Therapist</w:t>
      </w:r>
      <w:r>
        <w:t xml:space="preserve"> </w:t>
      </w:r>
      <w:r>
        <w:t xml:space="preserve">to deliver in-home and facility-based therapy services within the city of</w:t>
      </w:r>
      <w:r>
        <w:t xml:space="preserve"> </w:t>
      </w:r>
      <w:r>
        <w:t xml:space="preserve">Saudi Arabia Jeddah</w:t>
      </w:r>
      <w:r>
        <w:t xml:space="preserve">. This document outlines the scope of work, professional qualifications, session schedules, associated costs, and all applicable terms governing the service agreement. The</w:t>
      </w:r>
      <w:r>
        <w:t xml:space="preserve"> </w:t>
      </w:r>
      <w:r>
        <w:t xml:space="preserve">Quotation Estimate</w:t>
      </w:r>
      <w:r>
        <w:t xml:space="preserve"> </w:t>
      </w:r>
      <w:r>
        <w:t xml:space="preserve">is valid for a period of thirty (30) calendar days from the date of issue, after which pricing may be subject to revision based on market conditions, regulatory updates, or changes in service scope.</w:t>
      </w:r>
    </w:p>
    <w:p>
      <w:pPr>
        <w:pStyle w:val="BodyText"/>
      </w:pPr>
      <w:r>
        <w:t xml:space="preserve">2. Scope of Occupational Therapist Services</w:t>
      </w:r>
    </w:p>
    <w:p>
      <w:pPr>
        <w:pStyle w:val="BodyText"/>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will provide evidence-based, individualized therapy interventions tailored to the client's specific functional needs. All services will be delivered in compliance with the Saudi Ministry of Health (MOH) regulations and the standards set forth by the Saudi Commission for Health Specialties (SCFHS). The</w:t>
      </w:r>
      <w:r>
        <w:t xml:space="preserve"> </w:t>
      </w:r>
      <w:r>
        <w:t xml:space="preserve">Occupational Therapist</w:t>
      </w:r>
      <w:r>
        <w:t xml:space="preserve"> </w:t>
      </w:r>
      <w:r>
        <w:t xml:space="preserve">holds a valid SCFHS board certification and a minimum of five (5) years of clinical experience in pediatric, adult, and geriatric rehabilitation.</w:t>
      </w:r>
    </w:p>
    <w:p>
      <w:pPr>
        <w:pStyle w:val="BodyText"/>
      </w:pPr>
      <w:r>
        <w:t xml:space="preserve">Services to be rendered in</w:t>
      </w:r>
      <w:r>
        <w:t xml:space="preserve"> </w:t>
      </w:r>
      <w:r>
        <w:t xml:space="preserve">Saudi Arabia Jeddah</w:t>
      </w:r>
      <w:r>
        <w:t xml:space="preserve"> </w:t>
      </w:r>
      <w:r>
        <w:t xml:space="preserve">include, but are not limited to:</w:t>
      </w:r>
    </w:p>
    <w:p>
      <w:pPr>
        <w:numPr>
          <w:ilvl w:val="0"/>
          <w:numId w:val="1001"/>
        </w:numPr>
        <w:pStyle w:val="Compact"/>
      </w:pPr>
      <w:r>
        <w:t xml:space="preserve">Comprehensive initial functional assessment and evaluation (one-time session, 90 minutes)</w:t>
      </w:r>
    </w:p>
    <w:p>
      <w:pPr>
        <w:numPr>
          <w:ilvl w:val="0"/>
          <w:numId w:val="1001"/>
        </w:numPr>
        <w:pStyle w:val="Compact"/>
      </w:pPr>
      <w:r>
        <w:t xml:space="preserve">Development of a personalized treatment plan with measurable goals</w:t>
      </w:r>
    </w:p>
    <w:p>
      <w:pPr>
        <w:numPr>
          <w:ilvl w:val="0"/>
          <w:numId w:val="1001"/>
        </w:numPr>
        <w:pStyle w:val="Compact"/>
      </w:pPr>
      <w:r>
        <w:t xml:space="preserve">Weekly therapy sessions (60 minutes each) focusing on fine motor skills, sensory integration, daily living activities, and cognitive rehabilitation</w:t>
      </w:r>
    </w:p>
    <w:p>
      <w:pPr>
        <w:numPr>
          <w:ilvl w:val="0"/>
          <w:numId w:val="1001"/>
        </w:numPr>
        <w:pStyle w:val="Compact"/>
      </w:pPr>
      <w:r>
        <w:t xml:space="preserve">Home environment assessment and adaptive equipment recommendations within the Jeddah metropolitan area</w:t>
      </w:r>
    </w:p>
    <w:p>
      <w:pPr>
        <w:numPr>
          <w:ilvl w:val="0"/>
          <w:numId w:val="1001"/>
        </w:numPr>
        <w:pStyle w:val="Compact"/>
      </w:pPr>
      <w:r>
        <w:t xml:space="preserve">Family and caregiver training sessions (bi-weekly, 45 minutes)</w:t>
      </w:r>
    </w:p>
    <w:p>
      <w:pPr>
        <w:numPr>
          <w:ilvl w:val="0"/>
          <w:numId w:val="1001"/>
        </w:numPr>
        <w:pStyle w:val="Compact"/>
      </w:pPr>
      <w:r>
        <w:t xml:space="preserve">Progress documentation and monthly written reports submitted to the referring physician</w:t>
      </w:r>
    </w:p>
    <w:p>
      <w:pPr>
        <w:numPr>
          <w:ilvl w:val="0"/>
          <w:numId w:val="1001"/>
        </w:numPr>
        <w:pStyle w:val="Compact"/>
      </w:pPr>
      <w:r>
        <w:t xml:space="preserve">Coordination with multidisciplinary teams (physiotherapists, speech therapists, psychologists) as required</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Frequency</w:t>
            </w:r>
          </w:p>
        </w:tc>
        <w:tc>
          <w:tcPr/>
          <w:p>
            <w:pPr>
              <w:pStyle w:val="Compact"/>
              <w:jc w:val="left"/>
            </w:pPr>
            <w:r>
              <w:t xml:space="preserve">Unit Cost (SAR)</w:t>
            </w:r>
          </w:p>
        </w:tc>
        <w:tc>
          <w:tcPr/>
          <w:p>
            <w:pPr>
              <w:pStyle w:val="Compact"/>
              <w:jc w:val="left"/>
            </w:pPr>
            <w:r>
              <w:t xml:space="preserve">Subtotal (SAR)</w:t>
            </w:r>
          </w:p>
        </w:tc>
      </w:tr>
      <w:tr>
        <w:tc>
          <w:tcPr/>
          <w:p>
            <w:pPr>
              <w:pStyle w:val="Compact"/>
              <w:jc w:val="left"/>
            </w:pPr>
            <w:r>
              <w:t xml:space="preserve">1</w:t>
            </w:r>
          </w:p>
        </w:tc>
        <w:tc>
          <w:tcPr/>
          <w:p>
            <w:pPr>
              <w:pStyle w:val="Compact"/>
              <w:jc w:val="left"/>
            </w:pPr>
            <w:r>
              <w:t xml:space="preserve">Initial Functional Assessment &amp; Evaluation by Occupational Therapist</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Weekly Occupational Therapy Sessions (60 min) — In-Home, Jeddah</w:t>
            </w:r>
          </w:p>
        </w:tc>
        <w:tc>
          <w:tcPr/>
          <w:p>
            <w:pPr>
              <w:pStyle w:val="Compact"/>
              <w:jc w:val="left"/>
            </w:pPr>
            <w:r>
              <w:t xml:space="preserve">3 sessions/week × 12 weeks</w:t>
            </w:r>
          </w:p>
        </w:tc>
        <w:tc>
          <w:tcPr/>
          <w:p>
            <w:pPr>
              <w:pStyle w:val="Compact"/>
              <w:jc w:val="left"/>
            </w:pPr>
            <w:r>
              <w:t xml:space="preserve">650.00</w:t>
            </w:r>
          </w:p>
        </w:tc>
        <w:tc>
          <w:tcPr/>
          <w:p>
            <w:pPr>
              <w:pStyle w:val="Compact"/>
              <w:jc w:val="left"/>
            </w:pPr>
            <w:r>
              <w:t xml:space="preserve">23,400.00</w:t>
            </w:r>
          </w:p>
        </w:tc>
      </w:tr>
      <w:tr>
        <w:tc>
          <w:tcPr/>
          <w:p>
            <w:pPr>
              <w:pStyle w:val="Compact"/>
              <w:jc w:val="left"/>
            </w:pPr>
            <w:r>
              <w:t xml:space="preserve">3</w:t>
            </w:r>
          </w:p>
        </w:tc>
        <w:tc>
          <w:tcPr/>
          <w:p>
            <w:pPr>
              <w:pStyle w:val="Compact"/>
              <w:jc w:val="left"/>
            </w:pPr>
            <w:r>
              <w:t xml:space="preserve">Family / Caregiver Training Sessions (45 min)</w:t>
            </w:r>
          </w:p>
        </w:tc>
        <w:tc>
          <w:tcPr/>
          <w:p>
            <w:pPr>
              <w:pStyle w:val="Compact"/>
              <w:jc w:val="left"/>
            </w:pPr>
            <w:r>
              <w:t xml:space="preserve">2 sessions/month × 3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Home Environment Assessment &amp; Adaptive Equipment Consultation</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Monthly Progress Reports &amp; Physician Coordination</w:t>
            </w:r>
          </w:p>
        </w:tc>
        <w:tc>
          <w:tcPr/>
          <w:p>
            <w:pPr>
              <w:pStyle w:val="Compact"/>
              <w:jc w:val="left"/>
            </w:pPr>
            <w:r>
              <w:t xml:space="preserve">3 months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6</w:t>
            </w:r>
          </w:p>
        </w:tc>
        <w:tc>
          <w:tcPr/>
          <w:p>
            <w:pPr>
              <w:pStyle w:val="Compact"/>
              <w:jc w:val="left"/>
            </w:pPr>
            <w:r>
              <w:t xml:space="preserve">Travel &amp; Transportation within Jeddah (Al Shati, Al Rawdah, Al Salam, Al Zahra districts)</w:t>
            </w:r>
          </w:p>
        </w:tc>
        <w:tc>
          <w:tcPr/>
          <w:p>
            <w:pPr>
              <w:pStyle w:val="Compact"/>
              <w:jc w:val="left"/>
            </w:pPr>
            <w:r>
              <w:t xml:space="preserve">3 months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Therapeutic Materials &amp; Adaptive Equipment (as per treatment plan)</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TOTAL ESTIMATED COST (SAR)</w:t>
            </w:r>
          </w:p>
        </w:tc>
        <w:tc>
          <w:tcPr/>
          <w:p>
            <w:pPr>
              <w:pStyle w:val="Compact"/>
              <w:jc w:val="left"/>
            </w:pPr>
            <w:r>
              <w:t xml:space="preserve">31,700.00</w:t>
            </w:r>
          </w:p>
        </w:tc>
      </w:tr>
      <w:tr>
        <w:tc>
          <w:tcPr>
            <w:gridSpan w:val="4"/>
          </w:tcPr>
          <w:p>
            <w:pPr>
              <w:pStyle w:val="Compact"/>
              <w:jc w:val="right"/>
            </w:pPr>
            <w:r>
              <w:t xml:space="preserve">VAT (15%) — Saudi Arabia</w:t>
            </w:r>
          </w:p>
        </w:tc>
        <w:tc>
          <w:tcPr/>
          <w:p>
            <w:pPr>
              <w:pStyle w:val="Compact"/>
              <w:jc w:val="left"/>
            </w:pPr>
            <w:r>
              <w:t xml:space="preserve">4,755.00</w:t>
            </w:r>
          </w:p>
        </w:tc>
      </w:tr>
      <w:tr>
        <w:tc>
          <w:tcPr>
            <w:gridSpan w:val="4"/>
          </w:tcPr>
          <w:p>
            <w:pPr>
              <w:pStyle w:val="Compact"/>
              <w:jc w:val="right"/>
            </w:pPr>
            <w:r>
              <w:t xml:space="preserve">GRAND TOTAL (SAR, VAT Inclusive)</w:t>
            </w:r>
          </w:p>
        </w:tc>
        <w:tc>
          <w:tcPr/>
          <w:p>
            <w:pPr>
              <w:pStyle w:val="Compact"/>
              <w:jc w:val="left"/>
            </w:pPr>
            <w:r>
              <w:t xml:space="preserve">36,455.00</w:t>
            </w:r>
          </w:p>
        </w:tc>
      </w:tr>
    </w:tbl>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the client and countersigned by both parties.</w:t>
      </w:r>
    </w:p>
    <w:p>
      <w:pPr>
        <w:numPr>
          <w:ilvl w:val="0"/>
          <w:numId w:val="1002"/>
        </w:numPr>
        <w:pStyle w:val="Compact"/>
      </w:pPr>
      <w:r>
        <w:t xml:space="preserve">All payments are due within fourteen (14) days of invoice issuance. A 50% deposit is required to confirm the</w:t>
      </w:r>
      <w:r>
        <w:t xml:space="preserve"> </w:t>
      </w:r>
      <w:r>
        <w:t xml:space="preserve">Occupational Therapist</w:t>
      </w:r>
      <w:r>
        <w:t xml:space="preserve">'s schedule and secure the service dates.</w:t>
      </w:r>
    </w:p>
    <w:p>
      <w:pPr>
        <w:numPr>
          <w:ilvl w:val="0"/>
          <w:numId w:val="1002"/>
        </w:numPr>
        <w:pStyle w:val="Compact"/>
      </w:pPr>
      <w:r>
        <w:t xml:space="preserve">The</w:t>
      </w:r>
      <w:r>
        <w:t xml:space="preserve"> </w:t>
      </w:r>
      <w:r>
        <w:t xml:space="preserve">Occupational Therapist</w:t>
      </w:r>
      <w:r>
        <w:t xml:space="preserve"> </w:t>
      </w:r>
      <w:r>
        <w:t xml:space="preserve">reserves the right to reschedule sessions with a minimum of 24 hours' prior notice. Cancellations by the client with less than 24 hours' notice will be subject to a 50% session fee.</w:t>
      </w:r>
    </w:p>
    <w:p>
      <w:pPr>
        <w:numPr>
          <w:ilvl w:val="0"/>
          <w:numId w:val="1002"/>
        </w:numPr>
        <w:pStyle w:val="Compact"/>
      </w:pPr>
      <w:r>
        <w:t xml:space="preserve">All services will be conducted in accordance with the data protection and patient confidentiality laws of the</w:t>
      </w:r>
      <w:r>
        <w:t xml:space="preserve"> </w:t>
      </w:r>
      <w:r>
        <w:t xml:space="preserve">Kingdom of Saudi Arabia</w:t>
      </w:r>
      <w:r>
        <w:t xml:space="preserve">, including the Saudi Personal Data Protection Law (PDPL).</w:t>
      </w:r>
    </w:p>
    <w:p>
      <w:pPr>
        <w:numPr>
          <w:ilvl w:val="0"/>
          <w:numId w:val="1002"/>
        </w:numPr>
        <w:pStyle w:val="Compact"/>
      </w:pPr>
      <w:r>
        <w:t xml:space="preserve">This</w:t>
      </w:r>
      <w:r>
        <w:t xml:space="preserve"> </w:t>
      </w:r>
      <w:r>
        <w:t xml:space="preserve">Quotation Estimate</w:t>
      </w:r>
      <w:r>
        <w:t xml:space="preserve"> </w:t>
      </w:r>
      <w:r>
        <w:t xml:space="preserve">covers services exclusively within the city of</w:t>
      </w:r>
      <w:r>
        <w:t xml:space="preserve"> </w:t>
      </w:r>
      <w:r>
        <w:t xml:space="preserve">Saudi Arabia Jeddah</w:t>
      </w:r>
      <w:r>
        <w:t xml:space="preserve">. Travel to other cities or regions will be quoted separately.</w:t>
      </w:r>
    </w:p>
    <w:p>
      <w:pPr>
        <w:numPr>
          <w:ilvl w:val="0"/>
          <w:numId w:val="1002"/>
        </w:numPr>
        <w:pStyle w:val="Compact"/>
      </w:pPr>
      <w:r>
        <w:t xml:space="preserve">Any additional sessions, emergency consultations, or scope changes beyond the agreed treatment plan will be subject to a supplementary</w:t>
      </w:r>
      <w:r>
        <w:t xml:space="preserve"> </w:t>
      </w:r>
      <w:r>
        <w:t xml:space="preserve">Quotation Estimate</w:t>
      </w:r>
      <w:r>
        <w:t xml:space="preserve"> </w:t>
      </w:r>
      <w:r>
        <w:t xml:space="preserve">approved by both parties prior to service delivery.</w:t>
      </w:r>
    </w:p>
    <w:p>
      <w:pPr>
        <w:numPr>
          <w:ilvl w:val="0"/>
          <w:numId w:val="1002"/>
        </w:numPr>
        <w:pStyle w:val="Compact"/>
      </w:pPr>
      <w:r>
        <w:t xml:space="preserve">The</w:t>
      </w:r>
      <w:r>
        <w:t xml:space="preserve"> </w:t>
      </w:r>
      <w:r>
        <w:t xml:space="preserve">Occupational Therapist</w:t>
      </w:r>
      <w:r>
        <w:t xml:space="preserve"> </w:t>
      </w:r>
      <w:r>
        <w:t xml:space="preserve">is fully insured under a professional liability policy registered with the Saudi Ministry of Human Resources and Social Development.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the</w:t>
      </w:r>
      <w:r>
        <w:t xml:space="preserve"> </w:t>
      </w:r>
      <w:r>
        <w:t xml:space="preserve">Occupational Therapist</w:t>
      </w:r>
      <w:r>
        <w:t xml:space="preserve"> </w:t>
      </w:r>
      <w:r>
        <w:t xml:space="preserve">engagement in</w:t>
      </w:r>
      <w:r>
        <w:t xml:space="preserve"> </w:t>
      </w:r>
      <w:r>
        <w:t xml:space="preserve">Saudi Arabia Jeddah</w:t>
      </w:r>
      <w:r>
        <w:t xml:space="preserve"> </w:t>
      </w:r>
      <w:r>
        <w:t xml:space="preserve">and is not transferable to any other location, provider, or service category. All prices are quoted in Saudi Riyals (SAR) and are subject to the prevailing 15% Value Added Tax (VAT) as mandated by the Zakat, Tax and Customs Authority (ZATCA).</w:t>
      </w:r>
    </w:p>
    <w:p>
      <w:pPr>
        <w:pStyle w:val="BodyText"/>
      </w:pPr>
      <w:r>
        <w:t xml:space="preserve">5. Acceptance and Authorization</w:t>
      </w:r>
    </w:p>
    <w:p>
      <w:pPr>
        <w:pStyle w:val="BodyText"/>
      </w:pPr>
      <w:r>
        <w:t xml:space="preserve">By signing below, both parties acknowledge that they have read, understood, and agree to the terms outlined in this</w:t>
      </w:r>
      <w:r>
        <w:t xml:space="preserve"> </w:t>
      </w:r>
      <w:r>
        <w:t xml:space="preserve">Quotation Estimate</w:t>
      </w:r>
      <w:r>
        <w:t xml:space="preserve"> </w:t>
      </w:r>
      <w:r>
        <w:t xml:space="preserve">for the</w:t>
      </w:r>
      <w:r>
        <w:t xml:space="preserve"> </w:t>
      </w:r>
      <w:r>
        <w:t xml:space="preserve">Occupational Therapist</w:t>
      </w:r>
      <w:r>
        <w:t xml:space="preserve"> </w:t>
      </w:r>
      <w:r>
        <w:t xml:space="preserve">services to be delivered in</w:t>
      </w:r>
      <w:r>
        <w:t xml:space="preserve"> </w:t>
      </w:r>
      <w:r>
        <w:t xml:space="preserve">Saudi Arabia Jeddah</w:t>
      </w:r>
      <w:r>
        <w:t xml:space="preserve">.</w:t>
      </w:r>
    </w:p>
    <w:p>
      <w:pPr>
        <w:pStyle w:val="BodyText"/>
      </w:pPr>
      <w:r>
        <w:rPr>
          <w:bCs/>
          <w:b/>
        </w:rPr>
        <w:t xml:space="preserve">For Al-Nour Rehabilitation &amp; Therapy Center</w:t>
      </w:r>
      <w:r>
        <w:br/>
      </w:r>
      <w:r>
        <w:t xml:space="preserve">Name: _________________________</w:t>
      </w:r>
      <w:r>
        <w:br/>
      </w:r>
      <w:r>
        <w:t xml:space="preserve">Title: Director of Clinical Services</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Al-Nour Rehabilitation &amp; Therapy Center — Jeddah, Saudi Arabia | CR: 1010XXXXXX | ZATCA VAT Reg: 310XXXXXXXXXXXXX</w:t>
      </w:r>
    </w:p>
    <w:p>
      <w:pPr>
        <w:pStyle w:val="BodyText"/>
      </w:pPr>
      <w:r>
        <w:t xml:space="preserve">This Quotation Estimate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Saudi Arabia Jeddah</dc:title>
  <dc:creator/>
  <dc:language>en</dc:language>
  <cp:keywords/>
  <dcterms:created xsi:type="dcterms:W3CDTF">2026-10-10T06:23:43Z</dcterms:created>
  <dcterms:modified xsi:type="dcterms:W3CDTF">2026-10-10T06:23:43Z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