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occupational-therapy-centre"/>
    <w:p>
      <w:pPr>
        <w:pStyle w:val="Heading1"/>
      </w:pPr>
      <w:r>
        <w:t xml:space="preserve">Madrid Occupational Therapy Centre</w:t>
      </w:r>
    </w:p>
    <w:p>
      <w:pPr>
        <w:pStyle w:val="FirstParagraph"/>
      </w:pPr>
      <w:r>
        <w:t xml:space="preserve">Calle de Serrano 145, 28006 Madrid, Spain</w:t>
      </w:r>
    </w:p>
    <w:p>
      <w:pPr>
        <w:pStyle w:val="BodyText"/>
      </w:pPr>
      <w:r>
        <w:t xml:space="preserve">Tel: +34 91 555 1234 | Email: info@madrotc.es</w:t>
      </w:r>
    </w:p>
    <w:p>
      <w:pPr>
        <w:pStyle w:val="BodyText"/>
      </w:pPr>
      <w:r>
        <w:t xml:space="preserve">NIF: B-87654321 | Registered with the Madrid Regional Health Authority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Madrid</w:t>
      </w:r>
    </w:p>
    <w:p>
      <w:pPr>
        <w:pStyle w:val="BodyText"/>
      </w:pPr>
      <w:r>
        <w:t xml:space="preserve">Occupational Therapist Services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Madrid, Spain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Referral Source:</w:t>
      </w:r>
      <w:r>
        <w:t xml:space="preserve"> </w:t>
      </w:r>
      <w:r>
        <w:t xml:space="preserve">[Referring Physician / Self-Referral]</w:t>
      </w:r>
    </w:p>
    <w:bookmarkEnd w:id="22"/>
    <w:p>
      <w:pPr>
        <w:pStyle w:val="BodyText"/>
      </w:pPr>
      <w:r>
        <w:t xml:space="preserve">Scope of Services – Occupational Therapist in Spain Madrid</w:t>
      </w:r>
    </w:p>
    <w:p>
      <w:pPr>
        <w:pStyle w:val="BodyText"/>
      </w:pPr>
      <w:r>
        <w:t xml:space="preserve">This Quotation Estimate is issued by Madrid Occupational Therapy Centre to provide a comprehensive and transparent breakdown of professional Occupational Therapist services to be delivered within the community of Spain Madrid. Our team of licensed Occupational Therapists operates in full compliance with the Spanish National Health System regulations and the professional standards set forth by the Spanish Association of Occupational Therapy (AET). The services outlined below are tailored to the specific clinical needs of the client and are designed to restore, maintain, or improve functional independence in daily living activities.</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Occupational Therapist Assessment &amp; Functional Evaluation (comprehensive intake in Spain Madrid clinic)</w:t>
            </w:r>
          </w:p>
        </w:tc>
        <w:tc>
          <w:tcPr/>
          <w:p>
            <w:pPr>
              <w:pStyle w:val="Compact"/>
              <w:jc w:val="left"/>
            </w:pPr>
            <w:r>
              <w:t xml:space="preserve">90 min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Occupational Therapy Sessions – Upper Limb Rehabilitation &amp; Fine Motor Skills Training</w:t>
            </w:r>
          </w:p>
        </w:tc>
        <w:tc>
          <w:tcPr/>
          <w:p>
            <w:pPr>
              <w:pStyle w:val="Compact"/>
              <w:jc w:val="left"/>
            </w:pPr>
            <w:r>
              <w:t xml:space="preserve">60 min</w:t>
            </w:r>
          </w:p>
        </w:tc>
        <w:tc>
          <w:tcPr/>
          <w:p>
            <w:pPr>
              <w:pStyle w:val="Compact"/>
              <w:jc w:val="left"/>
            </w:pPr>
            <w:r>
              <w:t xml:space="preserve">3x / week</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Occupational Therapist Home Visit – Adaptive Equipment Fitting &amp; Environmental Modification (within Madrid city limits)</w:t>
            </w:r>
          </w:p>
        </w:tc>
        <w:tc>
          <w:tcPr/>
          <w:p>
            <w:pPr>
              <w:pStyle w:val="Compact"/>
              <w:jc w:val="left"/>
            </w:pPr>
            <w:r>
              <w:t xml:space="preserve">120 min</w:t>
            </w:r>
          </w:p>
        </w:tc>
        <w:tc>
          <w:tcPr/>
          <w:p>
            <w:pPr>
              <w:pStyle w:val="Compact"/>
              <w:jc w:val="left"/>
            </w:pPr>
            <w:r>
              <w:t xml:space="preserve">2x / month</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Cognitive Rehabilitation Programme – Memory, Attention &amp; Executive Function Training (delivered by senior Occupational Therapist)</w:t>
            </w:r>
          </w:p>
        </w:tc>
        <w:tc>
          <w:tcPr/>
          <w:p>
            <w:pPr>
              <w:pStyle w:val="Compact"/>
              <w:jc w:val="left"/>
            </w:pPr>
            <w:r>
              <w:t xml:space="preserve">60 min</w:t>
            </w:r>
          </w:p>
        </w:tc>
        <w:tc>
          <w:tcPr/>
          <w:p>
            <w:pPr>
              <w:pStyle w:val="Compact"/>
              <w:jc w:val="left"/>
            </w:pPr>
            <w:r>
              <w:t xml:space="preserve">2x / week</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05</w:t>
            </w:r>
          </w:p>
        </w:tc>
        <w:tc>
          <w:tcPr/>
          <w:p>
            <w:pPr>
              <w:pStyle w:val="Compact"/>
              <w:jc w:val="left"/>
            </w:pPr>
            <w:r>
              <w:t xml:space="preserve">Group Occupational Therapy Workshop – Daily Living Skills &amp; Community Reintegration (Spain Madrid community programme)</w:t>
            </w:r>
          </w:p>
        </w:tc>
        <w:tc>
          <w:tcPr/>
          <w:p>
            <w:pPr>
              <w:pStyle w:val="Compact"/>
              <w:jc w:val="left"/>
            </w:pPr>
            <w:r>
              <w:t xml:space="preserve">90 min</w:t>
            </w:r>
          </w:p>
        </w:tc>
        <w:tc>
          <w:tcPr/>
          <w:p>
            <w:pPr>
              <w:pStyle w:val="Compact"/>
              <w:jc w:val="left"/>
            </w:pPr>
            <w:r>
              <w:t xml:space="preserve">1x / week</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Progress Review &amp; Treatment Plan Adjustment by Occupational Therapist (quarterly)</w:t>
            </w:r>
          </w:p>
        </w:tc>
        <w:tc>
          <w:tcPr/>
          <w:p>
            <w:pPr>
              <w:pStyle w:val="Compact"/>
              <w:jc w:val="left"/>
            </w:pPr>
            <w:r>
              <w:t xml:space="preserve">45 min</w:t>
            </w:r>
          </w:p>
        </w:tc>
        <w:tc>
          <w:tcPr/>
          <w:p>
            <w:pPr>
              <w:pStyle w:val="Compact"/>
              <w:jc w:val="left"/>
            </w:pPr>
            <w:r>
              <w:t xml:space="preserve">1x / quarter</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07</w:t>
            </w:r>
          </w:p>
        </w:tc>
        <w:tc>
          <w:tcPr/>
          <w:p>
            <w:pPr>
              <w:pStyle w:val="Compact"/>
              <w:jc w:val="left"/>
            </w:pPr>
            <w:r>
              <w:t xml:space="preserve">Adaptive Equipment Supply &amp; Fitting (splints, orthoses, assistive devices – as prescribed by Occupational Therapist)</w:t>
            </w:r>
          </w:p>
        </w:tc>
        <w:tc>
          <w:tcPr/>
          <w:p>
            <w:pPr>
              <w:pStyle w:val="Compact"/>
              <w:jc w:val="left"/>
            </w:pPr>
            <w:r>
              <w:t xml:space="preserve">—</w:t>
            </w:r>
          </w:p>
        </w:tc>
        <w:tc>
          <w:tcPr/>
          <w:p>
            <w:pPr>
              <w:pStyle w:val="Compact"/>
              <w:jc w:val="left"/>
            </w:pPr>
            <w:r>
              <w:t xml:space="preserve">As needed</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08</w:t>
            </w:r>
          </w:p>
        </w:tc>
        <w:tc>
          <w:tcPr/>
          <w:p>
            <w:pPr>
              <w:pStyle w:val="Compact"/>
              <w:jc w:val="left"/>
            </w:pPr>
            <w:r>
              <w:t xml:space="preserve">Family Education &amp; Caregiver Training Session (conducted by Occupational Therapist in Spain Madrid)</w:t>
            </w:r>
          </w:p>
        </w:tc>
        <w:tc>
          <w:tcPr/>
          <w:p>
            <w:pPr>
              <w:pStyle w:val="Compact"/>
              <w:jc w:val="left"/>
            </w:pPr>
            <w:r>
              <w:t xml:space="preserve">60 min</w:t>
            </w:r>
          </w:p>
        </w:tc>
        <w:tc>
          <w:tcPr/>
          <w:p>
            <w:pPr>
              <w:pStyle w:val="Compact"/>
              <w:jc w:val="left"/>
            </w:pPr>
            <w:r>
              <w:t xml:space="preserve">1x / month</w:t>
            </w:r>
          </w:p>
        </w:tc>
        <w:tc>
          <w:tcPr/>
          <w:p>
            <w:pPr>
              <w:pStyle w:val="Compact"/>
              <w:jc w:val="left"/>
            </w:pPr>
            <w:r>
              <w:t xml:space="preserve">€60.00</w:t>
            </w:r>
          </w:p>
        </w:tc>
        <w:tc>
          <w:tcPr/>
          <w:p>
            <w:pPr>
              <w:pStyle w:val="Compact"/>
              <w:jc w:val="left"/>
            </w:pPr>
            <w:r>
              <w:t xml:space="preserve">€240.00</w:t>
            </w:r>
          </w:p>
        </w:tc>
      </w:tr>
      <w:tr>
        <w:tc>
          <w:tcPr>
            <w:gridSpan w:val="5"/>
          </w:tcPr>
          <w:p>
            <w:pPr>
              <w:pStyle w:val="Compact"/>
              <w:jc w:val="right"/>
            </w:pPr>
            <w:r>
              <w:t xml:space="preserve">Subtotal (3-month programme)</w:t>
            </w:r>
          </w:p>
        </w:tc>
        <w:tc>
          <w:tcPr/>
          <w:p>
            <w:pPr>
              <w:pStyle w:val="Compact"/>
              <w:jc w:val="left"/>
            </w:pPr>
            <w:r>
              <w:t xml:space="preserve">€3,190.00</w:t>
            </w:r>
          </w:p>
        </w:tc>
      </w:tr>
      <w:tr>
        <w:tc>
          <w:tcPr>
            <w:gridSpan w:val="5"/>
          </w:tcPr>
          <w:p>
            <w:pPr>
              <w:pStyle w:val="Compact"/>
              <w:jc w:val="right"/>
            </w:pPr>
            <w:r>
              <w:t xml:space="preserve">VAT (21% – Spanish standard rate)</w:t>
            </w:r>
          </w:p>
        </w:tc>
        <w:tc>
          <w:tcPr/>
          <w:p>
            <w:pPr>
              <w:pStyle w:val="Compact"/>
              <w:jc w:val="left"/>
            </w:pPr>
            <w:r>
              <w:t xml:space="preserve">€669.90</w:t>
            </w:r>
          </w:p>
        </w:tc>
      </w:tr>
      <w:tr>
        <w:tc>
          <w:tcPr>
            <w:gridSpan w:val="5"/>
          </w:tcPr>
          <w:p>
            <w:pPr>
              <w:pStyle w:val="Compact"/>
              <w:jc w:val="right"/>
            </w:pPr>
            <w:r>
              <w:t xml:space="preserve">TOTAL ESTIMATED COST</w:t>
            </w:r>
          </w:p>
        </w:tc>
        <w:tc>
          <w:tcPr/>
          <w:p>
            <w:pPr>
              <w:pStyle w:val="Compact"/>
              <w:jc w:val="left"/>
            </w:pPr>
            <w:r>
              <w:t xml:space="preserve">€3,859.90</w:t>
            </w:r>
          </w:p>
        </w:tc>
      </w:tr>
    </w:tbl>
    <w:p>
      <w:pPr>
        <w:pStyle w:val="BodyText"/>
      </w:pPr>
      <w:r>
        <w:t xml:space="preserve">Terms &amp; Conditions of This Quotation Estimate</w:t>
      </w:r>
    </w:p>
    <w:p>
      <w:pPr>
        <w:pStyle w:val="BodyText"/>
      </w:pPr>
      <w:r>
        <w:rPr>
          <w:bCs/>
          <w:b/>
        </w:rPr>
        <w:t xml:space="preserve">1.</w:t>
      </w:r>
      <w:r>
        <w:t xml:space="preserve"> </w:t>
      </w:r>
      <w:r>
        <w:t xml:space="preserve">This Quotation Estimate is valid for thirty (30) calendar days from the date of issue. After the expiry date, prices may be subject to revision based on current market rates in Spain Madrid for Occupational Therapist services.</w:t>
      </w:r>
    </w:p>
    <w:p>
      <w:pPr>
        <w:pStyle w:val="BodyText"/>
      </w:pPr>
      <w:r>
        <w:rPr>
          <w:bCs/>
          <w:b/>
        </w:rPr>
        <w:t xml:space="preserve">2.</w:t>
      </w:r>
      <w:r>
        <w:t xml:space="preserve"> </w:t>
      </w:r>
      <w:r>
        <w:t xml:space="preserve">All services will be performed by a registered and licensed Occupational Therapist holding a valid professional registration with the Madrid College of Occupational Therapists (Colegio Oficial de Terapeutas Ocupacionales de Madrid).</w:t>
      </w:r>
    </w:p>
    <w:p>
      <w:pPr>
        <w:pStyle w:val="BodyText"/>
      </w:pPr>
      <w:r>
        <w:rPr>
          <w:bCs/>
          <w:b/>
        </w:rPr>
        <w:t xml:space="preserve">3.</w:t>
      </w:r>
      <w:r>
        <w:t xml:space="preserve"> </w:t>
      </w:r>
      <w:r>
        <w:t xml:space="preserve">The estimated total of €3,859.90 covers a three-month treatment programme. Any extension beyond this period will require a revised Quotation Estimate issued by our clinical management team.</w:t>
      </w:r>
    </w:p>
    <w:p>
      <w:pPr>
        <w:pStyle w:val="BodyText"/>
      </w:pPr>
      <w:r>
        <w:rPr>
          <w:bCs/>
          <w:b/>
        </w:rPr>
        <w:t xml:space="preserve">4.</w:t>
      </w:r>
      <w:r>
        <w:t xml:space="preserve"> </w:t>
      </w:r>
      <w:r>
        <w:t xml:space="preserve">Payment terms: 50% deposit due upon acceptance of this Quotation Estimate; the remaining 50% to be settled in two equal monthly instalments. Payment may be made via bank transfer (IBAN provided upon confirmation), credit card, or direct debit in accordance with Spanish consumer protection law (Ley General para la Defensa de los Consumidores y Usuarios).</w:t>
      </w:r>
    </w:p>
    <w:p>
      <w:pPr>
        <w:pStyle w:val="BodyText"/>
      </w:pPr>
      <w:r>
        <w:rPr>
          <w:bCs/>
          <w:b/>
        </w:rPr>
        <w:t xml:space="preserve">5.</w:t>
      </w:r>
      <w:r>
        <w:t xml:space="preserve"> </w:t>
      </w:r>
      <w:r>
        <w:t xml:space="preserve">Cancellation policy: Sessions cancelled with less than 24 hours' notice will be charged at 50% of the session fee. Home visits within the Spain Madrid metropolitan area cancelled with less than 48 hours' notice will be charged in full.</w:t>
      </w:r>
    </w:p>
    <w:p>
      <w:pPr>
        <w:pStyle w:val="BodyText"/>
      </w:pPr>
      <w:r>
        <w:rPr>
          <w:bCs/>
          <w:b/>
        </w:rPr>
        <w:t xml:space="preserve">6.</w:t>
      </w:r>
      <w:r>
        <w:t xml:space="preserve"> </w:t>
      </w:r>
      <w:r>
        <w:t xml:space="preserve">All clinical records and treatment documentation will be stored in compliance with the Spanish Organic Law 3/2018 on Personal Data Protection and the General Data Protection Regulation (GDPR). Client data will not be shared with third parties without explicit written consent.</w:t>
      </w:r>
    </w:p>
    <w:p>
      <w:pPr>
        <w:pStyle w:val="BodyText"/>
      </w:pPr>
      <w:r>
        <w:rPr>
          <w:bCs/>
          <w:b/>
        </w:rPr>
        <w:t xml:space="preserve">7.</w:t>
      </w:r>
      <w:r>
        <w:t xml:space="preserve"> </w:t>
      </w:r>
      <w:r>
        <w:t xml:space="preserve">This Quotation Estimate does not constitute a binding contract until formally accepted in writing by both parties. Acceptance may be communicated via signed copy of this document or written email confirmation to the address listed above.</w:t>
      </w:r>
    </w:p>
    <w:p>
      <w:pPr>
        <w:pStyle w:val="BodyText"/>
      </w:pPr>
      <w:r>
        <w:rPr>
          <w:bCs/>
          <w:b/>
        </w:rPr>
        <w:t xml:space="preserve">8.</w:t>
      </w:r>
      <w:r>
        <w:t xml:space="preserve"> </w:t>
      </w:r>
      <w:r>
        <w:t xml:space="preserve">In the event that the client holds a private health insurance policy (seguro privado) that covers Occupational Therapist services in Spain Madrid, our billing department will assist in submitting the relevant documentation for reimbursement. The client remains responsible for any co-payment or deductible amounts not covered by the insurer.</w:t>
      </w:r>
    </w:p>
    <w:p>
      <w:pPr>
        <w:pStyle w:val="BodyText"/>
      </w:pPr>
      <w:r>
        <w:rPr>
          <w:bCs/>
          <w:b/>
        </w:rPr>
        <w:t xml:space="preserve">9.</w:t>
      </w:r>
      <w:r>
        <w:t xml:space="preserve"> </w:t>
      </w:r>
      <w:r>
        <w:t xml:space="preserve">The Occupational Therapist assigned to this case will provide a written progress report at the end of each month, detailing functional gains, areas requiring continued intervention, and recommendations for the subsequent treatment phase.</w:t>
      </w:r>
    </w:p>
    <w:p>
      <w:pPr>
        <w:pStyle w:val="BodyText"/>
      </w:pPr>
      <w:r>
        <w:rPr>
          <w:bCs/>
          <w:b/>
        </w:rPr>
        <w:t xml:space="preserve">10.</w:t>
      </w:r>
      <w:r>
        <w:t xml:space="preserve"> </w:t>
      </w:r>
      <w:r>
        <w:t xml:space="preserve">This Quotation Estimate is governed by the laws of the Kingdom of Spain. Any disputes arising from the interpretation or execution of this document shall be subject to the jurisdiction of the competent courts in Madrid, Spain.</w:t>
      </w:r>
    </w:p>
    <w:p>
      <w:pPr>
        <w:pStyle w:val="BodyText"/>
      </w:pPr>
      <w:r>
        <w:rPr>
          <w:bCs/>
          <w:b/>
        </w:rPr>
        <w:t xml:space="preserve">For Madrid Occupational Therapy Centre</w:t>
      </w:r>
      <w:r>
        <w:br/>
      </w:r>
      <w:r>
        <w:t xml:space="preserve">Name: Dra. Elena García Martínez</w:t>
      </w:r>
      <w:r>
        <w:br/>
      </w:r>
      <w:r>
        <w:t xml:space="preserve">Title: Lead Occupational Therapist &amp; Clinical Director</w:t>
      </w:r>
      <w:r>
        <w:br/>
      </w:r>
      <w:r>
        <w:t xml:space="preserve">Date: _______________</w:t>
      </w:r>
    </w:p>
    <w:p>
      <w:pPr>
        <w:pStyle w:val="BodyText"/>
      </w:pPr>
      <w:r>
        <w:rPr>
          <w:bCs/>
          <w:b/>
        </w:rPr>
        <w:t xml:space="preserve">Client Acceptance</w:t>
      </w:r>
      <w:r>
        <w:br/>
      </w:r>
      <w:r>
        <w:t xml:space="preserve">Name: _________________________________</w:t>
      </w:r>
      <w:r>
        <w:br/>
      </w:r>
      <w:r>
        <w:t xml:space="preserve">Signature: _________________________________</w:t>
      </w:r>
      <w:r>
        <w:br/>
      </w:r>
      <w:r>
        <w:t xml:space="preserve">Date: _______________</w:t>
      </w:r>
    </w:p>
    <w:p>
      <w:pPr>
        <w:pStyle w:val="BodyText"/>
      </w:pPr>
      <w:r>
        <w:t xml:space="preserve">Madrid Occupational Therapy Centre | Quotation Estimate No. QTE-2025-0487 | Spain Madrid</w:t>
      </w:r>
    </w:p>
    <w:p>
      <w:pPr>
        <w:pStyle w:val="BodyText"/>
      </w:pPr>
      <w:r>
        <w:t xml:space="preserve">This document is a professional Quotation Estimate for Occupational Therapist services and does not constitute a medical diagnosis or guarantee of specific clinical outcomes.</w:t>
      </w:r>
    </w:p>
    <w:p>
      <w:pPr>
        <w:pStyle w:val="BodyText"/>
      </w:pPr>
      <w:r>
        <w:t xml:space="preserve">© 2025 Madrid Occupational Therapy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Spain Madrid</dc:title>
  <dc:creator/>
  <dc:language>en</dc:language>
  <cp:keywords/>
  <dcterms:created xsi:type="dcterms:W3CDTF">2026-10-10T08:32:35Z</dcterms:created>
  <dcterms:modified xsi:type="dcterms:W3CDTF">2026-10-10T08:32:35Z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