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acific-marine-sciences-consulting-ltda."/>
    <w:p>
      <w:pPr>
        <w:pStyle w:val="Heading1"/>
      </w:pPr>
      <w:r>
        <w:t xml:space="preserve">Pacific Marine Sciences &amp; Consulting Ltda.</w:t>
      </w:r>
    </w:p>
    <w:p>
      <w:pPr>
        <w:pStyle w:val="FirstParagraph"/>
      </w:pPr>
      <w:r>
        <w:t xml:space="preserve">Av. Providencia 1234, Of. 805, Providencia, Santiago, Chile | RUT: 76.543.210-K</w:t>
      </w:r>
    </w:p>
    <w:p>
      <w:pPr>
        <w:pStyle w:val="BodyText"/>
      </w:pPr>
      <w:r>
        <w:t xml:space="preserve">Phone: +56 2 2345 6789 | Email: info@pacificmarinesc.cl | Web: www.pacificmarinesc.cl</w:t>
      </w:r>
    </w:p>
    <w:bookmarkEnd w:id="20"/>
    <w:bookmarkStart w:id="27" w:name="quotation-estimate"/>
    <w:p>
      <w:pPr>
        <w:pStyle w:val="Heading2"/>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calendar days from date of issue</w:t>
      </w:r>
    </w:p>
    <w:p>
      <w:pPr>
        <w:pStyle w:val="BodyText"/>
      </w:pPr>
      <w:r>
        <w:rPr>
          <w:bCs/>
          <w:b/>
        </w:rPr>
        <w:t xml:space="preserve">Project Location:</w:t>
      </w:r>
      <w:r>
        <w:t xml:space="preserve"> </w:t>
      </w:r>
      <w:r>
        <w:t xml:space="preserve">Chile Santiago (Coastal &amp; Inland Water Systems)</w:t>
      </w:r>
    </w:p>
    <w:p>
      <w:pPr>
        <w:pStyle w:val="BodyText"/>
      </w:pPr>
      <w:r>
        <w:rPr>
          <w:bCs/>
          <w:b/>
        </w:rPr>
        <w:t xml:space="preserve">Prepared By:</w:t>
      </w:r>
      <w:r>
        <w:t xml:space="preserve"> </w:t>
      </w:r>
      <w:r>
        <w:t xml:space="preserve">Dr. Valentina Reyes, Lead Oceanographer</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Corporación de Desarrollo Costero del Pacífico SpA</w:t>
      </w:r>
    </w:p>
    <w:p>
      <w:pPr>
        <w:pStyle w:val="BodyText"/>
      </w:pPr>
      <w:r>
        <w:rPr>
          <w:bCs/>
          <w:b/>
        </w:rPr>
        <w:t xml:space="preserve">Address:</w:t>
      </w:r>
      <w:r>
        <w:t xml:space="preserve"> </w:t>
      </w:r>
      <w:r>
        <w:t xml:space="preserve">Av. Apoquindo 4567, Piso 12, Las Condes, Santiago, Chile</w:t>
      </w:r>
    </w:p>
    <w:p>
      <w:pPr>
        <w:pStyle w:val="BodyText"/>
      </w:pPr>
      <w:r>
        <w:rPr>
          <w:bCs/>
          <w:b/>
        </w:rPr>
        <w:t xml:space="preserve">RUT:</w:t>
      </w:r>
      <w:r>
        <w:t xml:space="preserve"> </w:t>
      </w:r>
      <w:r>
        <w:t xml:space="preserve">78.123.456-7</w:t>
      </w:r>
    </w:p>
    <w:p>
      <w:pPr>
        <w:pStyle w:val="BodyText"/>
      </w:pPr>
      <w:r>
        <w:rPr>
          <w:bCs/>
          <w:b/>
        </w:rPr>
        <w:t xml:space="preserve">Contact Person:</w:t>
      </w:r>
      <w:r>
        <w:t xml:space="preserve"> </w:t>
      </w:r>
      <w:r>
        <w:t xml:space="preserve">Sr. Andrés Morales, Project Director</w:t>
      </w:r>
    </w:p>
    <w:p>
      <w:pPr>
        <w:pStyle w:val="BodyText"/>
      </w:pPr>
      <w:r>
        <w:rPr>
          <w:bCs/>
          <w:b/>
        </w:rPr>
        <w:t xml:space="preserve">Email:</w:t>
      </w:r>
      <w:r>
        <w:t xml:space="preserve"> </w:t>
      </w:r>
      <w:r>
        <w:t xml:space="preserve">a.morales@corpdesarrollocostero.cl</w:t>
      </w:r>
    </w:p>
    <w:bookmarkEnd w:id="22"/>
    <w:bookmarkStart w:id="23" w:name="scope-of-work-and-professional-services"/>
    <w:p>
      <w:pPr>
        <w:pStyle w:val="Heading3"/>
      </w:pPr>
      <w:r>
        <w:t xml:space="preserve">1. Scope of Work and Professional Services</w:t>
      </w:r>
    </w:p>
    <w:p>
      <w:pPr>
        <w:pStyle w:val="FirstParagraph"/>
      </w:pPr>
      <w:r>
        <w:t xml:space="preserve">This</w:t>
      </w:r>
      <w:r>
        <w:t xml:space="preserve"> </w:t>
      </w:r>
      <w:r>
        <w:t xml:space="preserve">Quotation Estimate</w:t>
      </w:r>
      <w:r>
        <w:t xml:space="preserve"> </w:t>
      </w:r>
      <w:r>
        <w:t xml:space="preserve">is issued by Pacific Marine Sciences &amp; Consulting Ltda. to provide comprehensive professional services rendered by a certified</w:t>
      </w:r>
      <w:r>
        <w:t xml:space="preserve"> </w:t>
      </w:r>
      <w:r>
        <w:t xml:space="preserve">Oceanographer</w:t>
      </w:r>
      <w:r>
        <w:t xml:space="preserve"> </w:t>
      </w:r>
      <w:r>
        <w:t xml:space="preserve">for the assessment, monitoring, and environmental impact evaluation of coastal and marine systems relevant to the client's infrastructure development project in the</w:t>
      </w:r>
      <w:r>
        <w:t xml:space="preserve"> </w:t>
      </w:r>
      <w:r>
        <w:t xml:space="preserve">Chile Santiago</w:t>
      </w:r>
      <w:r>
        <w:t xml:space="preserve"> </w:t>
      </w:r>
      <w:r>
        <w:t xml:space="preserve">metropolitan region and its associated coastal corridors. The</w:t>
      </w:r>
      <w:r>
        <w:t xml:space="preserve"> </w:t>
      </w:r>
      <w:r>
        <w:t xml:space="preserve">Oceanographer</w:t>
      </w:r>
      <w:r>
        <w:t xml:space="preserve"> </w:t>
      </w:r>
      <w:r>
        <w:t xml:space="preserve">engaged under this contract will hold a Doctorate in Marine Sciences from the Universidad de Chile and possess a minimum of fifteen (15) years of field experience in Pacific Oceanographic research, with specific expertise in the hydrodynamic, biological, and chemical characterization of Chilean coastal waters.</w:t>
      </w:r>
    </w:p>
    <w:p>
      <w:pPr>
        <w:pStyle w:val="BodyText"/>
      </w:pPr>
      <w:r>
        <w:t xml:space="preserve">The services outlined in this</w:t>
      </w:r>
      <w:r>
        <w:t xml:space="preserve"> </w:t>
      </w:r>
      <w:r>
        <w:t xml:space="preserve">Quotation Estimate</w:t>
      </w:r>
      <w:r>
        <w:t xml:space="preserve"> </w:t>
      </w:r>
      <w:r>
        <w:t xml:space="preserve">are designed to comply with all applicable Chilean environmental regulations, including those established by the Servicio de Evaluación Ambiental (SEA), the Subsecretaría de Marina, and the Comisión Nacional de Medio Ambiente (CONAMA). All fieldwork and laboratory analysis will be conducted in accordance with the technical standards required for projects operating within the</w:t>
      </w:r>
      <w:r>
        <w:t xml:space="preserve"> </w:t>
      </w:r>
      <w:r>
        <w:t xml:space="preserve">Chile Santiago</w:t>
      </w:r>
      <w:r>
        <w:t xml:space="preserve"> </w:t>
      </w:r>
      <w:r>
        <w:t xml:space="preserve">jurisdiction and its extended coastal influence zones.</w:t>
      </w:r>
    </w:p>
    <w:bookmarkEnd w:id="23"/>
    <w:bookmarkStart w:id="24"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Initial site assessment and baseline oceanographic survey by the Lead Oceanographer, including bathymetric mapping, current velocity profiling, and tidal regime analysis along the coastal corridor adjacent to the Chile Santiago metropolitan area.</w:t>
            </w:r>
          </w:p>
        </w:tc>
        <w:tc>
          <w:tcPr/>
          <w:p>
            <w:pPr>
              <w:pStyle w:val="Compact"/>
              <w:jc w:val="left"/>
            </w:pPr>
            <w:r>
              <w:t xml:space="preserve">10 field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Water quality sampling and laboratory analysis (salinity, dissolved oxygen, pH, turbidity, heavy metals, hydrocarbons) conducted by the Oceanographer's technical team at three designated monitoring stations.</w:t>
            </w:r>
          </w:p>
        </w:tc>
        <w:tc>
          <w:tcPr/>
          <w:p>
            <w:pPr>
              <w:pStyle w:val="Compact"/>
              <w:jc w:val="left"/>
            </w:pPr>
            <w:r>
              <w:t xml:space="preserve">3 stations × 4 sampling events</w:t>
            </w:r>
          </w:p>
        </w:tc>
        <w:tc>
          <w:tcPr/>
          <w:p>
            <w:pPr>
              <w:pStyle w:val="Compact"/>
              <w:jc w:val="left"/>
            </w:pPr>
            <w:r>
              <w:t xml:space="preserve">$92,500</w:t>
            </w:r>
          </w:p>
        </w:tc>
        <w:tc>
          <w:tcPr/>
          <w:p>
            <w:pPr>
              <w:pStyle w:val="Compact"/>
              <w:jc w:val="left"/>
            </w:pPr>
            <w:r>
              <w:t xml:space="preserve">$1,110,000</w:t>
            </w:r>
          </w:p>
        </w:tc>
      </w:tr>
      <w:tr>
        <w:tc>
          <w:tcPr/>
          <w:p>
            <w:pPr>
              <w:pStyle w:val="Compact"/>
              <w:jc w:val="left"/>
            </w:pPr>
            <w:r>
              <w:t xml:space="preserve">3</w:t>
            </w:r>
          </w:p>
        </w:tc>
        <w:tc>
          <w:tcPr/>
          <w:p>
            <w:pPr>
              <w:pStyle w:val="Compact"/>
              <w:jc w:val="left"/>
            </w:pPr>
            <w:r>
              <w:t xml:space="preserve">Marine biodiversity survey and ecological impact assessment performed by the Oceanographer, including benthic community characterization, plankton sampling, and identification of protected species within the study area.</w:t>
            </w:r>
          </w:p>
        </w:tc>
        <w:tc>
          <w:tcPr/>
          <w:p>
            <w:pPr>
              <w:pStyle w:val="Compact"/>
              <w:jc w:val="left"/>
            </w:pPr>
            <w:r>
              <w:t xml:space="preserve">8 field days</w:t>
            </w:r>
          </w:p>
        </w:tc>
        <w:tc>
          <w:tcPr/>
          <w:p>
            <w:pPr>
              <w:pStyle w:val="Compact"/>
              <w:jc w:val="left"/>
            </w:pPr>
            <w:r>
              <w:t xml:space="preserve">$162,000</w:t>
            </w:r>
          </w:p>
        </w:tc>
        <w:tc>
          <w:tcPr/>
          <w:p>
            <w:pPr>
              <w:pStyle w:val="Compact"/>
              <w:jc w:val="left"/>
            </w:pPr>
            <w:r>
              <w:t xml:space="preserve">$1,296,000</w:t>
            </w:r>
          </w:p>
        </w:tc>
      </w:tr>
      <w:tr>
        <w:tc>
          <w:tcPr/>
          <w:p>
            <w:pPr>
              <w:pStyle w:val="Compact"/>
              <w:jc w:val="left"/>
            </w:pPr>
            <w:r>
              <w:t xml:space="preserve">4</w:t>
            </w:r>
          </w:p>
        </w:tc>
        <w:tc>
          <w:tcPr/>
          <w:p>
            <w:pPr>
              <w:pStyle w:val="Compact"/>
              <w:jc w:val="left"/>
            </w:pPr>
            <w:r>
              <w:t xml:space="preserve">Preparation of the comprehensive Environmental Impact Report (EIR) authored and technically supervised by the Oceanographer, formatted for submission to the SEA in Chile Santiago.</w:t>
            </w:r>
          </w:p>
        </w:tc>
        <w:tc>
          <w:tcPr/>
          <w:p>
            <w:pPr>
              <w:pStyle w:val="Compact"/>
              <w:jc w:val="left"/>
            </w:pPr>
            <w:r>
              <w:t xml:space="preserve">1 deliverable</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5</w:t>
            </w:r>
          </w:p>
        </w:tc>
        <w:tc>
          <w:tcPr/>
          <w:p>
            <w:pPr>
              <w:pStyle w:val="Compact"/>
              <w:jc w:val="left"/>
            </w:pPr>
            <w:r>
              <w:t xml:space="preserve">Hydrodynamic modeling and coastal erosion risk assessment using numerical simulation software, conducted by the Oceanographer to evaluate long-term impacts on the shoreline near the project site.</w:t>
            </w:r>
          </w:p>
        </w:tc>
        <w:tc>
          <w:tcPr/>
          <w:p>
            <w:pPr>
              <w:pStyle w:val="Compact"/>
              <w:jc w:val="left"/>
            </w:pPr>
            <w:r>
              <w:t xml:space="preserve">120 professional hours</w:t>
            </w:r>
          </w:p>
        </w:tc>
        <w:tc>
          <w:tcPr/>
          <w:p>
            <w:pPr>
              <w:pStyle w:val="Compact"/>
              <w:jc w:val="left"/>
            </w:pPr>
            <w:r>
              <w:t xml:space="preserve">$14,800</w:t>
            </w:r>
          </w:p>
        </w:tc>
        <w:tc>
          <w:tcPr/>
          <w:p>
            <w:pPr>
              <w:pStyle w:val="Compact"/>
              <w:jc w:val="left"/>
            </w:pPr>
            <w:r>
              <w:t xml:space="preserve">$1,776,000</w:t>
            </w:r>
          </w:p>
        </w:tc>
      </w:tr>
      <w:tr>
        <w:tc>
          <w:tcPr/>
          <w:p>
            <w:pPr>
              <w:pStyle w:val="Compact"/>
              <w:jc w:val="left"/>
            </w:pPr>
            <w:r>
              <w:t xml:space="preserve">6</w:t>
            </w:r>
          </w:p>
        </w:tc>
        <w:tc>
          <w:tcPr/>
          <w:p>
            <w:pPr>
              <w:pStyle w:val="Compact"/>
              <w:jc w:val="left"/>
            </w:pPr>
            <w:r>
              <w:t xml:space="preserve">Two (2) public presentation sessions and stakeholder meetings in Chile Santiago where the Oceanographer will present findings, answer technical questions, and provide expert testimony as required by regulatory authorities.</w:t>
            </w:r>
          </w:p>
        </w:tc>
        <w:tc>
          <w:tcPr/>
          <w:p>
            <w:pPr>
              <w:pStyle w:val="Compact"/>
              <w:jc w:val="left"/>
            </w:pPr>
            <w:r>
              <w:t xml:space="preserve">2 sessions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7</w:t>
            </w:r>
          </w:p>
        </w:tc>
        <w:tc>
          <w:tcPr/>
          <w:p>
            <w:pPr>
              <w:pStyle w:val="Compact"/>
              <w:jc w:val="left"/>
            </w:pPr>
            <w:r>
              <w:t xml:space="preserve">Post-construction monitoring plan design and 12-month follow-up monitoring schedule developed by the Oceanographer to ensure ongoing compliance with environmental permits.</w:t>
            </w:r>
          </w:p>
        </w:tc>
        <w:tc>
          <w:tcPr/>
          <w:p>
            <w:pPr>
              <w:pStyle w:val="Compact"/>
              <w:jc w:val="left"/>
            </w:pPr>
            <w:r>
              <w:t xml:space="preserve">12 months</w:t>
            </w:r>
          </w:p>
        </w:tc>
        <w:tc>
          <w:tcPr/>
          <w:p>
            <w:pPr>
              <w:pStyle w:val="Compact"/>
              <w:jc w:val="left"/>
            </w:pPr>
            <w:r>
              <w:t xml:space="preserve">$1,150,000</w:t>
            </w:r>
          </w:p>
        </w:tc>
        <w:tc>
          <w:tcPr/>
          <w:p>
            <w:pPr>
              <w:pStyle w:val="Compact"/>
              <w:jc w:val="left"/>
            </w:pPr>
            <w:r>
              <w:t xml:space="preserve">$1,150,000</w:t>
            </w:r>
          </w:p>
        </w:tc>
      </w:tr>
      <w:tr>
        <w:tc>
          <w:tcPr/>
          <w:p>
            <w:pPr>
              <w:pStyle w:val="Compact"/>
              <w:jc w:val="left"/>
            </w:pPr>
            <w:r>
              <w:t xml:space="preserve">8</w:t>
            </w:r>
          </w:p>
        </w:tc>
        <w:tc>
          <w:tcPr/>
          <w:p>
            <w:pPr>
              <w:pStyle w:val="Compact"/>
              <w:jc w:val="left"/>
            </w:pPr>
            <w:r>
              <w:t xml:space="preserve">Equipment rental, vessel charter, and logistical support for all field operations conducted by the Oceanographer's team along the Chilean Pacific coastline.</w:t>
            </w:r>
          </w:p>
        </w:tc>
        <w:tc>
          <w:tcPr/>
          <w:p>
            <w:pPr>
              <w:pStyle w:val="Compact"/>
              <w:jc w:val="left"/>
            </w:pPr>
            <w:r>
              <w:t xml:space="preserve">As required</w:t>
            </w:r>
          </w:p>
        </w:tc>
        <w:tc>
          <w:tcPr/>
          <w:p>
            <w:pPr>
              <w:pStyle w:val="Compact"/>
              <w:jc w:val="left"/>
            </w:pPr>
            <w:r>
              <w:t xml:space="preserve">$1</w:t>
            </w:r>
          </w:p>
        </w:tc>
        <w:tc>
          <w:tcPr/>
          <w:p>
            <w:pPr>
              <w:pStyle w:val="Compact"/>
              <w:jc w:val="left"/>
            </w:pPr>
            <w:r>
              <w:t xml:space="preserve">$1,380,000</w:t>
            </w:r>
          </w:p>
        </w:tc>
      </w:tr>
      <w:tr>
        <w:tc>
          <w:tcPr>
            <w:gridSpan w:val="4"/>
          </w:tcPr>
          <w:p>
            <w:pPr>
              <w:pStyle w:val="Compact"/>
              <w:jc w:val="right"/>
            </w:pPr>
            <w:r>
              <w:t xml:space="preserve">TOTAL ESTIMATED COST (CLP):</w:t>
            </w:r>
          </w:p>
        </w:tc>
        <w:tc>
          <w:tcPr/>
          <w:p>
            <w:pPr>
              <w:pStyle w:val="Compact"/>
              <w:jc w:val="left"/>
            </w:pPr>
            <w:r>
              <w:t xml:space="preserve">$11,652,000</w:t>
            </w:r>
          </w:p>
        </w:tc>
      </w:tr>
      <w:tr>
        <w:tc>
          <w:tcPr>
            <w:gridSpan w:val="4"/>
          </w:tcPr>
          <w:p>
            <w:pPr>
              <w:pStyle w:val="Compact"/>
              <w:jc w:val="right"/>
            </w:pPr>
            <w:r>
              <w:t xml:space="preserve">IVA (19%):</w:t>
            </w:r>
          </w:p>
        </w:tc>
        <w:tc>
          <w:tcPr/>
          <w:p>
            <w:pPr>
              <w:pStyle w:val="Compact"/>
              <w:jc w:val="left"/>
            </w:pPr>
            <w:r>
              <w:t xml:space="preserve">$2,213,880</w:t>
            </w:r>
          </w:p>
        </w:tc>
      </w:tr>
      <w:tr>
        <w:tc>
          <w:tcPr>
            <w:gridSpan w:val="4"/>
          </w:tcPr>
          <w:p>
            <w:pPr>
              <w:pStyle w:val="Compact"/>
              <w:jc w:val="right"/>
            </w:pPr>
            <w:r>
              <w:t xml:space="preserve">GRAND TOTAL (CLP):</w:t>
            </w:r>
          </w:p>
        </w:tc>
        <w:tc>
          <w:tcPr/>
          <w:p>
            <w:pPr>
              <w:pStyle w:val="Compact"/>
              <w:jc w:val="left"/>
            </w:pPr>
            <w:r>
              <w:t xml:space="preserve">$13,865,880</w:t>
            </w:r>
          </w:p>
        </w:tc>
      </w:tr>
    </w:tbl>
    <w:bookmarkEnd w:id="24"/>
    <w:bookmarkStart w:id="25" w:name="X985eb999f0cfcda5f1af1a675bf0b7c2e0a6c64"/>
    <w:p>
      <w:pPr>
        <w:pStyle w:val="Heading3"/>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prices and availability of the</w:t>
      </w:r>
      <w:r>
        <w:t xml:space="preserve"> </w:t>
      </w:r>
      <w:r>
        <w:t xml:space="preserve">Oceanographer</w:t>
      </w:r>
      <w:r>
        <w:t xml:space="preserve"> </w:t>
      </w:r>
      <w:r>
        <w:t xml:space="preserve">and supporting staff are subject to revision.</w:t>
      </w:r>
    </w:p>
    <w:p>
      <w:pPr>
        <w:numPr>
          <w:ilvl w:val="0"/>
          <w:numId w:val="1001"/>
        </w:numPr>
        <w:pStyle w:val="Compact"/>
      </w:pPr>
      <w:r>
        <w:t xml:space="preserve">Payment terms: 30% advance upon contract signing, 40% upon delivery of the Environmental Impact Report, and 30% upon completion of the 12-month monitoring period. All payments shall be made in Chilean Pesos (CLP) via bank transfer to the account designated by Pacific Marine Sciences &amp; Consulting Ltda.</w:t>
      </w:r>
    </w:p>
    <w:p>
      <w:pPr>
        <w:numPr>
          <w:ilvl w:val="0"/>
          <w:numId w:val="1001"/>
        </w:numPr>
        <w:pStyle w:val="Compact"/>
      </w:pPr>
      <w:r>
        <w:t xml:space="preserve">The</w:t>
      </w:r>
      <w:r>
        <w:t xml:space="preserve"> </w:t>
      </w:r>
      <w:r>
        <w:t xml:space="preserve">Oceanographer</w:t>
      </w:r>
      <w:r>
        <w:t xml:space="preserve"> </w:t>
      </w:r>
      <w:r>
        <w:t xml:space="preserve">and all technical personnel assigned to this project shall comply with all occupational health and safety regulations applicable in Chile Santiago and throughout the Republic of Chile.</w:t>
      </w:r>
    </w:p>
    <w:p>
      <w:pPr>
        <w:numPr>
          <w:ilvl w:val="0"/>
          <w:numId w:val="1001"/>
        </w:numPr>
        <w:pStyle w:val="Compact"/>
      </w:pPr>
      <w:r>
        <w:t xml:space="preserve">All data, reports, and deliverables produced under this engagement shall remain the exclusive intellectual property of the client upon full payment. The</w:t>
      </w:r>
      <w:r>
        <w:t xml:space="preserve"> </w:t>
      </w:r>
      <w:r>
        <w:t xml:space="preserve">Oceanographer</w:t>
      </w:r>
      <w:r>
        <w:t xml:space="preserve"> </w:t>
      </w:r>
      <w:r>
        <w:t xml:space="preserve">retains the right to publish anonymized scientific findings in peer-reviewed journals, subject to prior written approval from the client.</w:t>
      </w:r>
    </w:p>
    <w:p>
      <w:pPr>
        <w:numPr>
          <w:ilvl w:val="0"/>
          <w:numId w:val="1001"/>
        </w:numPr>
        <w:pStyle w:val="Compact"/>
      </w:pPr>
      <w:r>
        <w:t xml:space="preserve">Any changes to the scope of work, additional field days, or extended monitoring periods beyond those specified in this</w:t>
      </w:r>
      <w:r>
        <w:t xml:space="preserve"> </w:t>
      </w:r>
      <w:r>
        <w:t xml:space="preserve">Quotation Estimate</w:t>
      </w:r>
      <w:r>
        <w:t xml:space="preserve"> </w:t>
      </w:r>
      <w:r>
        <w:t xml:space="preserve">shall be subject to a formal change order and additional cost assessment agreed upon by both parties.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The terms herein are indicative and subject to final contractual negotiation.</w:t>
      </w:r>
    </w:p>
    <w:p>
      <w:pPr>
        <w:numPr>
          <w:ilvl w:val="0"/>
          <w:numId w:val="1001"/>
        </w:numPr>
        <w:pStyle w:val="Compact"/>
      </w:pPr>
      <w:r>
        <w:t xml:space="preserve">All services will be performed in compliance with Chilean Law No. 19,300 (Environmental Bases Law) and its amendments, as well as all municipal regulations applicable to the</w:t>
      </w:r>
      <w:r>
        <w:t xml:space="preserve"> </w:t>
      </w:r>
      <w:r>
        <w:t xml:space="preserve">Chile Santiago</w:t>
      </w:r>
      <w:r>
        <w:t xml:space="preserve"> </w:t>
      </w:r>
      <w:r>
        <w:t xml:space="preserve">metropolitan area and coastal jurisdictions.</w:t>
      </w:r>
    </w:p>
    <w:p>
      <w:pPr>
        <w:numPr>
          <w:ilvl w:val="0"/>
          <w:numId w:val="1001"/>
        </w:numPr>
        <w:pStyle w:val="Compact"/>
      </w:pPr>
      <w:r>
        <w:t xml:space="preserve">Force majeure events, including but not limited to severe weather conditions affecting Pacific Oceanographic operations, seismic activity, or government-mandated work stoppages, shall extend the project timeline proportionally without penalty to either party.</w:t>
      </w:r>
    </w:p>
    <w:bookmarkEnd w:id="25"/>
    <w:bookmarkStart w:id="26" w:name="acceptance-and-authorization"/>
    <w:p>
      <w:pPr>
        <w:pStyle w:val="Heading3"/>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Oceanographer</w:t>
      </w:r>
      <w:r>
        <w:t xml:space="preserve"> </w:t>
      </w:r>
      <w:r>
        <w:t xml:space="preserve">and associated professional services in</w:t>
      </w:r>
      <w:r>
        <w:t xml:space="preserve"> </w:t>
      </w:r>
      <w:r>
        <w:t xml:space="preserve">Chile Santiago</w:t>
      </w:r>
      <w:r>
        <w:t xml:space="preserve"> </w:t>
      </w:r>
      <w:r>
        <w:t xml:space="preserve">and its coastal territories.</w:t>
      </w:r>
    </w:p>
    <w:p>
      <w:pPr>
        <w:pStyle w:val="BodyText"/>
      </w:pPr>
      <w:r>
        <w:rPr>
          <w:bCs/>
          <w:b/>
        </w:rPr>
        <w:t xml:space="preserve">For Pacific Marine Sciences &amp; Consulting Ltda.</w:t>
      </w:r>
      <w:r>
        <w:br/>
      </w:r>
      <w:r>
        <w:t xml:space="preserve">Dr. Valentina Reyes, Lead Oceanographer</w:t>
      </w:r>
      <w:r>
        <w:br/>
      </w:r>
      <w:r>
        <w:t xml:space="preserve">Date: _______________</w:t>
      </w:r>
    </w:p>
    <w:p>
      <w:pPr>
        <w:pStyle w:val="BodyText"/>
      </w:pPr>
      <w:r>
        <w:rPr>
          <w:bCs/>
          <w:b/>
        </w:rPr>
        <w:t xml:space="preserve">For Corporación de Desarrollo Costero del Pacífico SpA</w:t>
      </w:r>
      <w:r>
        <w:br/>
      </w:r>
      <w:r>
        <w:t xml:space="preserve">Sr. Andrés Morales, Project Director</w:t>
      </w:r>
      <w:r>
        <w:br/>
      </w:r>
      <w:r>
        <w:t xml:space="preserve">Date: _______________</w:t>
      </w:r>
    </w:p>
    <w:p>
      <w:pPr>
        <w:pStyle w:val="BodyText"/>
      </w:pPr>
      <w:r>
        <w:t xml:space="preserve">Pacific Marine Sciences &amp; Consulting Ltda. | Quotation Estimate QTE-2025-0847 | Issued for Oceanographer services in Chile Santiago</w:t>
      </w:r>
    </w:p>
    <w:p>
      <w:pPr>
        <w:pStyle w:val="BodyText"/>
      </w:pPr>
      <w:r>
        <w:t xml:space="preserve">This document is confidential and intended solely for the named recipient. Unauthorized reproduction or distribution is prohibited.</w:t>
      </w:r>
    </w:p>
    <w:p>
      <w:pPr>
        <w:pStyle w:val="BodyText"/>
      </w:pPr>
      <w:r>
        <w:t xml:space="preserve">© 2025 Pacific Marine Sciences &amp; Consulting Ltda.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Chile Santiago</dc:title>
  <dc:creator/>
  <dc:language>en</dc:language>
  <cp:keywords/>
  <dcterms:created xsi:type="dcterms:W3CDTF">2026-10-10T03:32:02Z</dcterms:created>
  <dcterms:modified xsi:type="dcterms:W3CDTF">2026-10-10T03:32:02Z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