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Oceanographer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20" w:name="deepblue-oceanographic-consulting-ltd."/>
    <w:p>
      <w:pPr>
        <w:pStyle w:val="Heading1"/>
      </w:pPr>
      <w:r>
        <w:t xml:space="preserve">DeepBlue Oceanographic Consulting Ltd.</w:t>
      </w:r>
    </w:p>
    <w:p>
      <w:pPr>
        <w:pStyle w:val="FirstParagraph"/>
      </w:pPr>
      <w:r>
        <w:t xml:space="preserve">128 Marina Tower, Suite 4501, Pudong New Area, Shanghai, China 200120</w:t>
      </w:r>
    </w:p>
    <w:p>
      <w:pPr>
        <w:pStyle w:val="BodyText"/>
      </w:pPr>
      <w:r>
        <w:t xml:space="preserve">Tel: +86-21-5888-6720 | Email: quotations@deepblueocean.cn | Reg. No: CN-2019-OC-4471</w:t>
      </w:r>
    </w:p>
    <w:bookmarkEnd w:id="20"/>
    <w:p>
      <w:pPr>
        <w:pStyle w:val="BodyText"/>
      </w:pPr>
      <w:r>
        <w:t xml:space="preserve">Quotation Estimate</w:t>
      </w:r>
    </w:p>
    <w:bookmarkStart w:id="21" w:name="document-reference"/>
    <w:p>
      <w:pPr>
        <w:pStyle w:val="Heading2"/>
      </w:pPr>
      <w:r>
        <w:t xml:space="preserve">Document Reference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QBE-2025-0712-BJ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July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 October 2025 (90 days from issue)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Beijing Municipal Bureau of Oceanography and Marine Science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China Beijing – Capital Administration Zone &amp; Coastal Liaison Offices</w:t>
            </w:r>
          </w:p>
        </w:tc>
      </w:tr>
    </w:tbl>
    <w:bookmarkEnd w:id="21"/>
    <w:bookmarkStart w:id="22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DeepBlue Oceanographic Consulting Ltd. in response to the formal request for proposal (RFP No. BJ-OMS-2025-034) submitted by the Beijing Municipal Bureau of Oceanography and Marine Science. The purpose of this document is to provide a comprehensive, itemized cost breakdown for the engagement of a senior</w:t>
      </w:r>
      <w:r>
        <w:t xml:space="preserve"> </w:t>
      </w:r>
      <w:r>
        <w:t xml:space="preserve">Oceanographer</w:t>
      </w:r>
      <w:r>
        <w:t xml:space="preserve"> </w:t>
      </w:r>
      <w:r>
        <w:t xml:space="preserve">and supporting technical team to deliver marine and coastal research services in and around</w:t>
      </w:r>
      <w:r>
        <w:t xml:space="preserve"> </w:t>
      </w:r>
      <w:r>
        <w:t xml:space="preserve">China Beijing</w:t>
      </w:r>
      <w:r>
        <w:t xml:space="preserve">. All pricing, deliverables, and service conditions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tailored specifically to the regulatory, environmental, and logistical requirements of operating within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metropolitan region and its associated coastal monitoring stations.</w:t>
      </w:r>
    </w:p>
    <w:bookmarkEnd w:id="22"/>
    <w:bookmarkStart w:id="23" w:name="Xa9f2990a0c5051941bc64e362baef6737b0d479"/>
    <w:p>
      <w:pPr>
        <w:pStyle w:val="Heading2"/>
      </w:pPr>
      <w:r>
        <w:t xml:space="preserve">2. Scope of Work – Oceanographer Services in China Beijing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Oceanographer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following duties in</w:t>
      </w:r>
      <w:r>
        <w:t xml:space="preserve"> </w:t>
      </w:r>
      <w:r>
        <w:t xml:space="preserve">China Beijing</w:t>
      </w:r>
      <w:r>
        <w:t xml:space="preserve"> </w:t>
      </w:r>
      <w:r>
        <w:t xml:space="preserve">and its designated coastal liaison sites:</w:t>
      </w:r>
    </w:p>
    <w:p>
      <w:pPr>
        <w:numPr>
          <w:ilvl w:val="0"/>
          <w:numId w:val="1001"/>
        </w:numPr>
        <w:pStyle w:val="Compact"/>
      </w:pPr>
      <w:r>
        <w:t xml:space="preserve">Conduct quarterly hydrographic surveys of the Bohai Sea monitoring stations administratively linked to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municipal authority.</w:t>
      </w:r>
    </w:p>
    <w:p>
      <w:pPr>
        <w:numPr>
          <w:ilvl w:val="0"/>
          <w:numId w:val="1001"/>
        </w:numPr>
        <w:pStyle w:val="Compact"/>
      </w:pPr>
      <w:r>
        <w:t xml:space="preserve">Provide expert</w:t>
      </w:r>
      <w:r>
        <w:t xml:space="preserve"> </w:t>
      </w:r>
      <w:r>
        <w:t xml:space="preserve">Oceanographer</w:t>
      </w:r>
      <w:r>
        <w:t xml:space="preserve"> </w:t>
      </w:r>
      <w:r>
        <w:t xml:space="preserve">analysis of water quality, salinity gradients, and sediment transport patterns relevant to the capital's coastal infrastructure planning.</w:t>
      </w:r>
    </w:p>
    <w:p>
      <w:pPr>
        <w:numPr>
          <w:ilvl w:val="0"/>
          <w:numId w:val="1001"/>
        </w:numPr>
        <w:pStyle w:val="Compact"/>
      </w:pPr>
      <w:r>
        <w:t xml:space="preserve">Prepare monthly technical reports in both English and Mandarin Chinese for submission to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Environmental Protection Agency.</w:t>
      </w:r>
    </w:p>
    <w:p>
      <w:pPr>
        <w:numPr>
          <w:ilvl w:val="0"/>
          <w:numId w:val="1001"/>
        </w:numPr>
        <w:pStyle w:val="Compact"/>
      </w:pPr>
      <w:r>
        <w:t xml:space="preserve">Advise on climate-resilience strategies for low-lying coastal zones under the jurisdiction of</w:t>
      </w:r>
      <w:r>
        <w:t xml:space="preserve"> </w:t>
      </w:r>
      <w:r>
        <w:t xml:space="preserve">China Beijing</w:t>
      </w:r>
      <w:r>
        <w:t xml:space="preserve"> </w:t>
      </w:r>
      <w:r>
        <w:t xml:space="preserve">administrative bodies.</w:t>
      </w:r>
    </w:p>
    <w:p>
      <w:pPr>
        <w:numPr>
          <w:ilvl w:val="0"/>
          <w:numId w:val="1001"/>
        </w:numPr>
        <w:pStyle w:val="Compact"/>
      </w:pPr>
      <w:r>
        <w:t xml:space="preserve">Supervise a team of four junior marine technicians deployed at the Tianjin and Tangshan field stations serving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region.</w:t>
      </w:r>
    </w:p>
    <w:p>
      <w:pPr>
        <w:numPr>
          <w:ilvl w:val="0"/>
          <w:numId w:val="1001"/>
        </w:numPr>
        <w:pStyle w:val="Compact"/>
      </w:pPr>
      <w:r>
        <w:t xml:space="preserve">Deliver two on-site training workshops per year for municipal staff in</w:t>
      </w:r>
      <w:r>
        <w:t xml:space="preserve"> </w:t>
      </w:r>
      <w:r>
        <w:t xml:space="preserve">China Beijing</w:t>
      </w:r>
      <w:r>
        <w:t xml:space="preserve"> </w:t>
      </w:r>
      <w:r>
        <w:t xml:space="preserve">on modern</w:t>
      </w:r>
      <w:r>
        <w:t xml:space="preserve"> </w:t>
      </w:r>
      <w:r>
        <w:t xml:space="preserve">Oceanographer</w:t>
      </w:r>
      <w:r>
        <w:t xml:space="preserve"> </w:t>
      </w:r>
      <w:r>
        <w:t xml:space="preserve">field methodologies and data interpretation.</w:t>
      </w:r>
    </w:p>
    <w:bookmarkEnd w:id="23"/>
    <w:bookmarkStart w:id="24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Oceanographer – Professional Fee (monthly retainer, 12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Oceanographer – Field Deployment Allowance (Bohai Sea stations)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153,600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Junior Marine Technicians – Team of 4 (annual)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Hydrographic Survey Equipment Rental (CTD, ADCP, sediment corers)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Accommodation – China Beijing to Coastal Sites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Workshops – 2 sessions in China Beijing (venue, materials, translation)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Report Preparation and Bilingual Translation (12 reports)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and Administrative Oversight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Insurance and Liability Coverage (Oceanographer and team)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and Miscellaneous (5% of items 01–09)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111,930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111,930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TOTAL ESTIMATED COST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2,431,530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TOTAL ESTIMATED COST (USD, approx. at 7.25 CNY/USD)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335,383</w:t>
            </w:r>
          </w:p>
        </w:tc>
      </w:tr>
    </w:tbl>
    <w:bookmarkEnd w:id="24"/>
    <w:bookmarkStart w:id="25" w:name="payment-terms"/>
    <w:p>
      <w:pPr>
        <w:pStyle w:val="Heading2"/>
      </w:pPr>
      <w:r>
        <w:t xml:space="preserve">4. Payment Terms</w:t>
      </w:r>
    </w:p>
    <w:p>
      <w:pPr>
        <w:pStyle w:val="FirstParagraph"/>
      </w:pPr>
      <w:r>
        <w:t xml:space="preserve">Payment for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structured as follows: 30% advance payment upon contract execution; 40% upon completion of the six-month interim deliverables; and 30% upon final acceptance of the annual report and all</w:t>
      </w:r>
      <w:r>
        <w:t xml:space="preserve"> </w:t>
      </w:r>
      <w:r>
        <w:t xml:space="preserve">Oceanographer</w:t>
      </w:r>
      <w:r>
        <w:t xml:space="preserve"> </w:t>
      </w:r>
      <w:r>
        <w:t xml:space="preserve">field data submitted to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municipal authority. All payments shall be made in Renminbi (CNY) via bank transfer to the account designated in the contract annex. Late payments shall accrue interest at 0.05% per calendar day.</w:t>
      </w:r>
    </w:p>
    <w:bookmarkEnd w:id="25"/>
    <w:bookmarkStart w:id="26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ninety (90) calendar days from the date of issue. Beyond this period, all prices are subject to revision based on prevailing market rates in</w:t>
      </w:r>
      <w:r>
        <w:t xml:space="preserve"> </w:t>
      </w:r>
      <w:r>
        <w:t xml:space="preserve">China Beijing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Oceanographer</w:t>
      </w:r>
      <w:r>
        <w:t xml:space="preserve"> </w:t>
      </w:r>
      <w:r>
        <w:t xml:space="preserve">named in this proposal shall not be substituted without prior written consent from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client authority.</w:t>
      </w:r>
    </w:p>
    <w:p>
      <w:pPr>
        <w:numPr>
          <w:ilvl w:val="0"/>
          <w:numId w:val="1002"/>
        </w:numPr>
        <w:pStyle w:val="Compact"/>
      </w:pPr>
      <w:r>
        <w:t xml:space="preserve">All fieldwork conducted under this engagement shall comply with the Marine Environmental Protection Law of the People's Republic of China and local</w:t>
      </w:r>
      <w:r>
        <w:t xml:space="preserve"> </w:t>
      </w:r>
      <w:r>
        <w:t xml:space="preserve">China Beijing</w:t>
      </w:r>
      <w:r>
        <w:t xml:space="preserve"> </w:t>
      </w:r>
      <w:r>
        <w:t xml:space="preserve">municipal regulations.</w:t>
      </w:r>
    </w:p>
    <w:p>
      <w:pPr>
        <w:numPr>
          <w:ilvl w:val="0"/>
          <w:numId w:val="1002"/>
        </w:numPr>
        <w:pStyle w:val="Compact"/>
      </w:pPr>
      <w:r>
        <w:t xml:space="preserve">Intellectual property generated by the</w:t>
      </w:r>
      <w:r>
        <w:t xml:space="preserve"> </w:t>
      </w:r>
      <w:r>
        <w:t xml:space="preserve">Oceanographer</w:t>
      </w:r>
      <w:r>
        <w:t xml:space="preserve"> </w:t>
      </w:r>
      <w:r>
        <w:t xml:space="preserve">and team during the contract period shall be jointly owned by DeepBlue Oceanographic Consulting Ltd. and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client, with full publication rights reserved for the client for government use.</w:t>
      </w:r>
    </w:p>
    <w:p>
      <w:pPr>
        <w:numPr>
          <w:ilvl w:val="0"/>
          <w:numId w:val="1002"/>
        </w:numPr>
        <w:pStyle w:val="Compact"/>
      </w:pPr>
      <w:r>
        <w:t xml:space="preserve">Force majeure events, including but not limited to typhoons, government-mandated closures, or public health emergencies affecting</w:t>
      </w:r>
      <w:r>
        <w:t xml:space="preserve"> </w:t>
      </w:r>
      <w:r>
        <w:t xml:space="preserve">China Beijing</w:t>
      </w:r>
      <w:r>
        <w:t xml:space="preserve">, shall suspend obligations without penalty to either party.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resulting contract shall be resolved through arbitration under the China International Economic and Trade Arbitration Commission (CIETAC) in Beijing.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a formal agreement is executed by both parties.</w:t>
      </w:r>
    </w:p>
    <w:bookmarkEnd w:id="26"/>
    <w:bookmarkStart w:id="27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scope, and pricing outlined herein for the engagement of the</w:t>
      </w:r>
      <w:r>
        <w:t xml:space="preserve"> </w:t>
      </w:r>
      <w:r>
        <w:t xml:space="preserve">Oceanographer</w:t>
      </w:r>
      <w:r>
        <w:t xml:space="preserve"> </w:t>
      </w:r>
      <w:r>
        <w:t xml:space="preserve">and supporting services in</w:t>
      </w:r>
      <w:r>
        <w:t xml:space="preserve"> </w:t>
      </w:r>
      <w:r>
        <w:t xml:space="preserve">China Beijing</w:t>
      </w:r>
      <w:r>
        <w:t xml:space="preserve">.</w:t>
      </w:r>
    </w:p>
    <w:bookmarkEnd w:id="27"/>
    <w:p>
      <w:pPr>
        <w:pStyle w:val="BodyText"/>
      </w:pPr>
      <w:r>
        <w:rPr>
          <w:bCs/>
          <w:b/>
        </w:rPr>
        <w:t xml:space="preserve">For DeepBlue Oceanographic Consulting Ltd.</w:t>
      </w:r>
    </w:p>
    <w:p>
      <w:pPr>
        <w:pStyle w:val="BodyText"/>
      </w:pPr>
      <w:r>
        <w:t xml:space="preserve">Dr. Wei Zhang, Chief Oceanographer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rPr>
          <w:bCs/>
          <w:b/>
        </w:rPr>
        <w:t xml:space="preserve">For Beijing Municipal Bureau of Oceanography and Marine Science</w:t>
      </w:r>
    </w:p>
    <w:p>
      <w:pPr>
        <w:pStyle w:val="BodyText"/>
      </w:pPr>
      <w:r>
        <w:t xml:space="preserve">Authorized Representative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DeepBlue Oceanographic Consulting Ltd. | Quotation Estimate QBE-2025-0712-BJ | Page 1 of 1</w:t>
      </w:r>
    </w:p>
    <w:p>
      <w:pPr>
        <w:pStyle w:val="BodyText"/>
      </w:pPr>
      <w:r>
        <w:t xml:space="preserve">This document is confidential and intended solely for the named recipient in China Beijing. Unauthorized reproduction or distribution is prohibited.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Oceanographer Services - China Beijing</dc:title>
  <dc:creator/>
  <dc:language>en</dc:language>
  <cp:keywords/>
  <dcterms:created xsi:type="dcterms:W3CDTF">2026-10-10T03:44:52Z</dcterms:created>
  <dcterms:modified xsi:type="dcterms:W3CDTF">2026-10-10T03:44:52Z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