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Oceanographer Services &amp; Oceanographic Equipment Supply</w:t>
      </w:r>
    </w:p>
    <w:p>
      <w:pPr>
        <w:pStyle w:val="BodyText"/>
      </w:pPr>
      <w:r>
        <w:t xml:space="preserve">Destination: Russia, Moscow | Document Reference: QE-OM-2025-0847</w:t>
      </w:r>
    </w:p>
    <w:bookmarkEnd w:id="20"/>
    <w:p>
      <w:pPr>
        <w:pStyle w:val="BodyText"/>
      </w:pPr>
      <w:r>
        <w:rPr>
          <w:bCs/>
          <w:b/>
        </w:rPr>
        <w:t xml:space="preserve">Prepared By:</w:t>
      </w:r>
      <w:r>
        <w:t xml:space="preserve"> </w:t>
      </w:r>
      <w:r>
        <w:t xml:space="preserve">Arctic Oceanographic Solutions Ltd.</w:t>
      </w:r>
      <w:r>
        <w:br/>
      </w:r>
      <w:r>
        <w:rPr>
          <w:bCs/>
          <w:b/>
        </w:rPr>
        <w:t xml:space="preserve">Address:</w:t>
      </w:r>
      <w:r>
        <w:t xml:space="preserve"> </w:t>
      </w:r>
      <w:r>
        <w:t xml:space="preserve">14 Harbour Lane, Helsinki, Finland</w:t>
      </w:r>
      <w:r>
        <w:br/>
      </w:r>
      <w:r>
        <w:rPr>
          <w:bCs/>
          <w:b/>
        </w:rPr>
        <w:t xml:space="preserve">Contact:</w:t>
      </w:r>
      <w:r>
        <w:t xml:space="preserve"> </w:t>
      </w:r>
      <w:r>
        <w:t xml:space="preserve">estimates@arcticocnsolutions.fi</w:t>
      </w:r>
    </w:p>
    <w:p>
      <w:pPr>
        <w:pStyle w:val="BodyText"/>
      </w:pPr>
      <w:r>
        <w:rPr>
          <w:bCs/>
          <w:b/>
        </w:rPr>
        <w:t xml:space="preserve">Prepared For:</w:t>
      </w:r>
      <w:r>
        <w:t xml:space="preserve"> </w:t>
      </w:r>
      <w:r>
        <w:t xml:space="preserve">Moscow State University, Faculty of Geography</w:t>
      </w:r>
      <w:r>
        <w:br/>
      </w:r>
      <w:r>
        <w:rPr>
          <w:bCs/>
          <w:b/>
        </w:rPr>
        <w:t xml:space="preserve">Address:</w:t>
      </w:r>
      <w:r>
        <w:t xml:space="preserve"> </w:t>
      </w:r>
      <w:r>
        <w:t xml:space="preserve">13 Michurinsky Prospect, Moscow 119234, Russia</w:t>
      </w:r>
      <w:r>
        <w:br/>
      </w:r>
      <w:r>
        <w:rPr>
          <w:bCs/>
          <w:b/>
        </w:rPr>
        <w:t xml:space="preserve">Contact:</w:t>
      </w:r>
      <w:r>
        <w:t xml:space="preserve"> </w:t>
      </w:r>
      <w:r>
        <w:t xml:space="preserve">procurement@msu.ru</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(Euros)</w:t>
      </w:r>
    </w:p>
    <w:bookmarkStart w:id="21" w:name="scope-of-work-and-description"/>
    <w:p>
      <w:pPr>
        <w:pStyle w:val="Heading2"/>
      </w:pPr>
      <w:r>
        <w:t xml:space="preserve">1. Scope of Work and Description</w:t>
      </w:r>
    </w:p>
    <w:p>
      <w:pPr>
        <w:pStyle w:val="FirstParagraph"/>
      </w:pPr>
      <w:r>
        <w:t xml:space="preserve">This Quotation Estimate is issued by Arctic Oceanographic Solutions Ltd. in response to the formal request for proposal received from Moscow State University, Faculty of Geography, located in Moscow, Russia. The scope of this quotation encompasses the supply, calibration, installation, and professional commissioning of a complete</w:t>
      </w:r>
      <w:r>
        <w:t xml:space="preserve"> </w:t>
      </w:r>
      <w:r>
        <w:t xml:space="preserve">Oceanographer</w:t>
      </w:r>
      <w:r>
        <w:t xml:space="preserve"> </w:t>
      </w:r>
      <w:r>
        <w:t xml:space="preserve">research suite, including a certified professional</w:t>
      </w:r>
      <w:r>
        <w:t xml:space="preserve"> </w:t>
      </w:r>
      <w:r>
        <w:t xml:space="preserve">Oceanographer</w:t>
      </w:r>
      <w:r>
        <w:t xml:space="preserve"> </w:t>
      </w:r>
      <w:r>
        <w:t xml:space="preserve">(marine scientist) who will oversee the deployment and operational training of all equipment at the designated research facility in</w:t>
      </w:r>
      <w:r>
        <w:t xml:space="preserve"> </w:t>
      </w:r>
      <w:r>
        <w:t xml:space="preserve">Russia, Moscow</w:t>
      </w:r>
      <w:r>
        <w:t xml:space="preserve">.</w:t>
      </w:r>
    </w:p>
    <w:p>
      <w:pPr>
        <w:pStyle w:val="BodyText"/>
      </w:pPr>
      <w:r>
        <w:t xml:space="preserve">The Oceanographer research package is designed to support the university's ongoing hydrological and limnological research programmes, with particular emphasis on the analysis of the Moskva River water system, the Reservoir of the Moscow Water Ring, and comparative oceanographic data modelling. The professional Oceanographer assigned to this project holds a PhD in Physical Oceanography from the University of Bergen and possesses over twelve years of field experience in cold-climate aquatic research environments, making them exceptionally suited to the operational conditions in Moscow, Russia.</w:t>
      </w:r>
    </w:p>
    <w:bookmarkEnd w:id="21"/>
    <w:bookmarkStart w:id="22" w:name="itemised-quotation-estimate"/>
    <w:p>
      <w:pPr>
        <w:pStyle w:val="Heading2"/>
      </w:pPr>
      <w:r>
        <w:t xml:space="preserve">2.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Oceanographer – Field Deployment &amp; Commissioning (4 weeks on-site in Moscow, Russia)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Multi-Parameter Oceanographic Profiler (CTD – Conductivity, Temperature, Depth) with Niskin Bottle Array</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03</w:t>
            </w:r>
          </w:p>
        </w:tc>
        <w:tc>
          <w:tcPr/>
          <w:p>
            <w:pPr>
              <w:pStyle w:val="Compact"/>
              <w:jc w:val="left"/>
            </w:pPr>
            <w:r>
              <w:t xml:space="preserve">Acoustic Doppler Current Profiler (ADCP) – 600 kHz, for riverine and reservoir current mapping in Moscow</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Autonomous Oceanographic Buoy System with satellite telemetry (designed for cold-climate operation, -30°C rated)</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r>
      <w:tr>
        <w:tc>
          <w:tcPr/>
          <w:p>
            <w:pPr>
              <w:pStyle w:val="Compact"/>
              <w:jc w:val="left"/>
            </w:pPr>
            <w:r>
              <w:t xml:space="preserve">05</w:t>
            </w:r>
          </w:p>
        </w:tc>
        <w:tc>
          <w:tcPr/>
          <w:p>
            <w:pPr>
              <w:pStyle w:val="Compact"/>
              <w:jc w:val="left"/>
            </w:pPr>
            <w:r>
              <w:t xml:space="preserve">Sub-Bottom Profiler and Multibeam Echo Sounder for bathymetric survey of the Moscow Water Ring</w:t>
            </w:r>
          </w:p>
        </w:tc>
        <w:tc>
          <w:tcPr/>
          <w:p>
            <w:pPr>
              <w:pStyle w:val="Compact"/>
              <w:jc w:val="left"/>
            </w:pPr>
            <w:r>
              <w:t xml:space="preserve">1</w:t>
            </w:r>
          </w:p>
        </w:tc>
        <w:tc>
          <w:tcPr/>
          <w:p>
            <w:pPr>
              <w:pStyle w:val="Compact"/>
              <w:jc w:val="left"/>
            </w:pPr>
            <w:r>
              <w:t xml:space="preserve">45,600.00</w:t>
            </w:r>
          </w:p>
        </w:tc>
        <w:tc>
          <w:tcPr/>
          <w:p>
            <w:pPr>
              <w:pStyle w:val="Compact"/>
              <w:jc w:val="left"/>
            </w:pPr>
            <w:r>
              <w:t xml:space="preserve">45,600.00</w:t>
            </w:r>
          </w:p>
        </w:tc>
      </w:tr>
      <w:tr>
        <w:tc>
          <w:tcPr/>
          <w:p>
            <w:pPr>
              <w:pStyle w:val="Compact"/>
              <w:jc w:val="left"/>
            </w:pPr>
            <w:r>
              <w:t xml:space="preserve">06</w:t>
            </w:r>
          </w:p>
        </w:tc>
        <w:tc>
          <w:tcPr/>
          <w:p>
            <w:pPr>
              <w:pStyle w:val="Compact"/>
              <w:jc w:val="left"/>
            </w:pPr>
            <w:r>
              <w:t xml:space="preserve">Oceanographic Data Acquisition Software Suite (licensed, 5-year subscription) with Russian-language interface</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07</w:t>
            </w:r>
          </w:p>
        </w:tc>
        <w:tc>
          <w:tcPr/>
          <w:p>
            <w:pPr>
              <w:pStyle w:val="Compact"/>
              <w:jc w:val="left"/>
            </w:pPr>
            <w:r>
              <w:t xml:space="preserve">Calibration, QA/QC Certification, and Metrological Traceability Documentation (GOST-compliant for Russia)</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08</w:t>
            </w:r>
          </w:p>
        </w:tc>
        <w:tc>
          <w:tcPr/>
          <w:p>
            <w:pPr>
              <w:pStyle w:val="Compact"/>
              <w:jc w:val="left"/>
            </w:pPr>
            <w:r>
              <w:t xml:space="preserve">International Shipping, Customs Clearance, and Import Duties to Moscow, Russia (DDP Incoterms 2020)</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09</w:t>
            </w:r>
          </w:p>
        </w:tc>
        <w:tc>
          <w:tcPr/>
          <w:p>
            <w:pPr>
              <w:pStyle w:val="Compact"/>
              <w:jc w:val="left"/>
            </w:pPr>
            <w:r>
              <w:t xml:space="preserve">On-Site Installation, Integration, and 3-Day Operator Training for Moscow State University staff</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Warranty and Technical Support (24 months, including remote diagnostics and one on-site service visit in Moscow)</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left"/>
            </w:pPr>
            <w:r>
              <w:t xml:space="preserve">SUBTOTAL</w:t>
            </w:r>
          </w:p>
        </w:tc>
        <w:tc>
          <w:tcPr/>
          <w:p>
            <w:pPr>
              <w:pStyle w:val="Compact"/>
              <w:jc w:val="left"/>
            </w:pPr>
            <w:r>
              <w:t xml:space="preserve">186,250.00</w:t>
            </w:r>
          </w:p>
        </w:tc>
      </w:tr>
      <w:tr>
        <w:tc>
          <w:tcPr>
            <w:gridSpan w:val="4"/>
          </w:tcPr>
          <w:p>
            <w:pPr>
              <w:pStyle w:val="Compact"/>
              <w:jc w:val="left"/>
            </w:pPr>
            <w:r>
              <w:t xml:space="preserve">VAT / Applicable Taxes (0% – Export to Russia)</w:t>
            </w:r>
          </w:p>
        </w:tc>
        <w:tc>
          <w:tcPr/>
          <w:p>
            <w:pPr>
              <w:pStyle w:val="Compact"/>
              <w:jc w:val="left"/>
            </w:pPr>
            <w:r>
              <w:t xml:space="preserve">0.00</w:t>
            </w:r>
          </w:p>
        </w:tc>
      </w:tr>
      <w:tr>
        <w:tc>
          <w:tcPr>
            <w:gridSpan w:val="4"/>
          </w:tcPr>
          <w:p>
            <w:pPr>
              <w:pStyle w:val="Compact"/>
              <w:jc w:val="left"/>
            </w:pPr>
            <w:r>
              <w:t xml:space="preserve">GRAND TOTAL (EUR)</w:t>
            </w:r>
          </w:p>
        </w:tc>
        <w:tc>
          <w:tcPr/>
          <w:p>
            <w:pPr>
              <w:pStyle w:val="Compact"/>
              <w:jc w:val="left"/>
            </w:pPr>
            <w:r>
              <w:t xml:space="preserve">186,250.00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ninety (90) calendar days from the date of issue. After this period, pricing may be subject to revision due to currency fluctuation, component availability, or changes in international shipping rates to Russia.</w:t>
      </w:r>
    </w:p>
    <w:p>
      <w:pPr>
        <w:pStyle w:val="BodyText"/>
      </w:pPr>
      <w:r>
        <w:rPr>
          <w:bCs/>
          <w:b/>
        </w:rPr>
        <w:t xml:space="preserve">3.2 Payment Terms:</w:t>
      </w:r>
      <w:r>
        <w:t xml:space="preserve"> </w:t>
      </w:r>
      <w:r>
        <w:t xml:space="preserve">40% advance payment upon acceptance of this Quotation Estimate; 50% upon shipment confirmation; 10% upon successful commissioning and sign-off by the designated Oceanographer in Moscow, Russia.</w:t>
      </w:r>
    </w:p>
    <w:p>
      <w:pPr>
        <w:pStyle w:val="BodyText"/>
      </w:pPr>
      <w:r>
        <w:rPr>
          <w:bCs/>
          <w:b/>
        </w:rPr>
        <w:t xml:space="preserve">3.3 Delivery:</w:t>
      </w:r>
      <w:r>
        <w:t xml:space="preserve"> </w:t>
      </w:r>
      <w:r>
        <w:t xml:space="preserve">All equipment shall be delivered DDP (Delivered Duty Paid) to the Moscow State University campus, 13 Michurinsky Prospect, Moscow 119234, Russia. The professional Oceanographer shall arrive in Moscow no later than 10 business days prior to the scheduled installation date.</w:t>
      </w:r>
    </w:p>
    <w:p>
      <w:pPr>
        <w:pStyle w:val="BodyText"/>
      </w:pPr>
      <w:r>
        <w:rPr>
          <w:bCs/>
          <w:b/>
        </w:rPr>
        <w:t xml:space="preserve">3.4 Compliance:</w:t>
      </w:r>
      <w:r>
        <w:t xml:space="preserve"> </w:t>
      </w:r>
      <w:r>
        <w:t xml:space="preserve">All instruments and documentation shall comply with applicable Russian Federation regulatory standards, including GOST metrological requirements and FAS (Federal Antimonopoly Service) import regulations. The Oceanographer's professional credentials shall be verified in accordance with Russian professional licensing requirements.</w:t>
      </w:r>
    </w:p>
    <w:p>
      <w:pPr>
        <w:pStyle w:val="BodyText"/>
      </w:pPr>
      <w:r>
        <w:rPr>
          <w:bCs/>
          <w:b/>
        </w:rPr>
        <w:t xml:space="preserve">3.5 Force Majeure:</w:t>
      </w:r>
      <w:r>
        <w:t xml:space="preserve"> </w:t>
      </w:r>
      <w:r>
        <w:t xml:space="preserve">Neither party shall be held liable for delays caused by sanctions-related restrictions, geopolitical disruptions, or other events beyond reasonable control affecting trade between the supplying entity and Russia.</w:t>
      </w:r>
    </w:p>
    <w:p>
      <w:pPr>
        <w:pStyle w:val="BodyText"/>
      </w:pPr>
      <w:r>
        <w:rPr>
          <w:bCs/>
          <w:b/>
        </w:rPr>
        <w:t xml:space="preserve">3.6 Intellectual Property:</w:t>
      </w:r>
      <w:r>
        <w:t xml:space="preserve"> </w:t>
      </w:r>
      <w:r>
        <w:t xml:space="preserve">All proprietary Oceanographer software, calibration algorithms, and data-processing methodologies remain the intellectual property of Arctic Oceanographic Solutions Ltd. The recipient in Moscow, Russia, is granted a non-transferable licence for internal academic use only.</w:t>
      </w:r>
    </w:p>
    <w:bookmarkEnd w:id="23"/>
    <w:bookmarkStart w:id="24" w:name="acceptance-and-authorisation"/>
    <w:p>
      <w:pPr>
        <w:pStyle w:val="Heading2"/>
      </w:pPr>
      <w:r>
        <w:t xml:space="preserve">4. Acceptance and Authorisation</w:t>
      </w:r>
    </w:p>
    <w:p>
      <w:pPr>
        <w:pStyle w:val="FirstParagraph"/>
      </w:pPr>
      <w:r>
        <w:t xml:space="preserve">By signing below, the recipient acknowledges and accepts the terms, pricing, and scope of work outlined in this Quotation Estimate for the Oceanographer services and oceanographic equipment to be deployed in Moscow, Russia.</w:t>
      </w:r>
    </w:p>
    <w:p>
      <w:pPr>
        <w:pStyle w:val="BodyText"/>
      </w:pPr>
      <w:r>
        <w:rPr>
          <w:bCs/>
          <w:b/>
        </w:rPr>
        <w:t xml:space="preserve">For Arctic Oceanographic Solutions Ltd.</w:t>
      </w:r>
      <w:r>
        <w:br/>
      </w:r>
      <w:r>
        <w:t xml:space="preserve">Name: Dr. Henrik Larsson</w:t>
      </w:r>
      <w:r>
        <w:br/>
      </w:r>
      <w:r>
        <w:t xml:space="preserve">Title: Chief Oceanographer &amp; Director</w:t>
      </w:r>
      <w:r>
        <w:br/>
      </w:r>
      <w:r>
        <w:t xml:space="preserve">Date: _______________</w:t>
      </w:r>
    </w:p>
    <w:p>
      <w:pPr>
        <w:pStyle w:val="BodyText"/>
      </w:pPr>
      <w:r>
        <w:rPr>
          <w:bCs/>
          <w:b/>
        </w:rPr>
        <w:t xml:space="preserve">For Moscow State University, Russia</w:t>
      </w:r>
      <w:r>
        <w:br/>
      </w:r>
      <w:r>
        <w:t xml:space="preserve">Name: _________________________</w:t>
      </w:r>
      <w:r>
        <w:br/>
      </w:r>
      <w:r>
        <w:t xml:space="preserve">Title: Head of Procurement, Faculty of Geography</w:t>
      </w:r>
      <w:r>
        <w:br/>
      </w:r>
      <w:r>
        <w:t xml:space="preserve">Date: _______________</w:t>
      </w:r>
    </w:p>
    <w:p>
      <w:pPr>
        <w:pStyle w:val="BodyText"/>
      </w:pPr>
      <w:r>
        <w:t xml:space="preserve">Arctic Oceanographic Solutions Ltd. | Reg. No. FI-2019-44871 | VAT: FI24587103</w:t>
      </w:r>
    </w:p>
    <w:p>
      <w:pPr>
        <w:pStyle w:val="BodyText"/>
      </w:pPr>
      <w:r>
        <w:t xml:space="preserve">This Quotation Estimate document QE-OM-2025-0847 is issued exclusively for the Oceanographer project in Moscow, Russia. Unauthorised reproduction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Russia Moscow</dc:title>
  <dc:creator/>
  <dc:language>en</dc:language>
  <cp:keywords/>
  <dcterms:created xsi:type="dcterms:W3CDTF">2026-10-10T02:35:14Z</dcterms:created>
  <dcterms:modified xsi:type="dcterms:W3CDTF">2026-10-10T02:35:14Z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