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Optometrist Professional Services — France Paris</w:t>
      </w:r>
    </w:p>
    <w:p>
      <w:pPr>
        <w:pStyle w:val="BodyText"/>
      </w:pPr>
      <w:r>
        <w:t xml:space="preserve">Ref: QTE-2025-0847-PA</w:t>
      </w:r>
    </w:p>
    <w:bookmarkEnd w:id="20"/>
    <w:bookmarkStart w:id="21" w:name="optometrist-practice"/>
    <w:p>
      <w:pPr>
        <w:pStyle w:val="Heading3"/>
      </w:pPr>
      <w:r>
        <w:t xml:space="preserve">Optometrist Practice</w:t>
      </w:r>
    </w:p>
    <w:p>
      <w:pPr>
        <w:pStyle w:val="FirstParagraph"/>
      </w:pPr>
      <w:r>
        <w:rPr>
          <w:bCs/>
          <w:b/>
        </w:rPr>
        <w:t xml:space="preserve">Cabinet d'Optométrie Lumière Paris</w:t>
      </w:r>
    </w:p>
    <w:p>
      <w:pPr>
        <w:pStyle w:val="BodyText"/>
      </w:pPr>
      <w:r>
        <w:t xml:space="preserve">12 Rue de Rivoli, 75001 Paris, France</w:t>
      </w:r>
    </w:p>
    <w:p>
      <w:pPr>
        <w:pStyle w:val="BodyText"/>
      </w:pPr>
      <w:r>
        <w:t xml:space="preserve">Tel: +33 1 42 60 35 88</w:t>
      </w:r>
    </w:p>
    <w:p>
      <w:pPr>
        <w:pStyle w:val="BodyText"/>
      </w:pPr>
      <w:r>
        <w:t xml:space="preserve">Email: contact@optometrie-lumiere-paris.fr</w:t>
      </w:r>
    </w:p>
    <w:p>
      <w:pPr>
        <w:pStyle w:val="BodyText"/>
      </w:pPr>
      <w:r>
        <w:t xml:space="preserve">SIRET: 842 567 891 00021</w:t>
      </w:r>
    </w:p>
    <w:p>
      <w:pPr>
        <w:pStyle w:val="BodyText"/>
      </w:pPr>
      <w:r>
        <w:t xml:space="preserve">TVA: FR 42 842567891</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p>
    <w:p>
      <w:pPr>
        <w:pStyle w:val="BodyText"/>
      </w:pPr>
      <w:r>
        <w:rPr>
          <w:bCs/>
          <w:b/>
        </w:rPr>
        <w:t xml:space="preserve">Address:</w:t>
      </w:r>
      <w:r>
        <w:t xml:space="preserve"> </w:t>
      </w:r>
      <w:r>
        <w:t xml:space="preserve">[To be completed], Paris, France</w:t>
      </w:r>
    </w:p>
    <w:p>
      <w:pPr>
        <w:pStyle w:val="BodyText"/>
      </w:pPr>
      <w:r>
        <w:rPr>
          <w:bCs/>
          <w:b/>
        </w:rPr>
        <w:t xml:space="preserve">Phone:</w:t>
      </w:r>
      <w:r>
        <w:t xml:space="preserve"> </w:t>
      </w:r>
      <w:r>
        <w:t xml:space="preserve">[To be completed]</w:t>
      </w:r>
    </w:p>
    <w:p>
      <w:pPr>
        <w:pStyle w:val="BodyText"/>
      </w:pPr>
      <w:r>
        <w:rPr>
          <w:bCs/>
          <w:b/>
        </w:rPr>
        <w:t xml:space="preserve">Email:</w:t>
      </w:r>
      <w:r>
        <w:t xml:space="preserve"> </w:t>
      </w:r>
      <w:r>
        <w:t xml:space="preserve">[To be completed]</w:t>
      </w:r>
    </w:p>
    <w:p>
      <w:pPr>
        <w:pStyle w:val="BodyText"/>
      </w:pPr>
      <w:r>
        <w:rPr>
          <w:bCs/>
          <w:b/>
        </w:rPr>
        <w:t xml:space="preserve">Insurance Provider:</w:t>
      </w:r>
      <w:r>
        <w:t xml:space="preserve"> </w:t>
      </w:r>
      <w:r>
        <w:t xml:space="preserve">[To be completed]</w:t>
      </w:r>
    </w:p>
    <w:bookmarkEnd w:id="22"/>
    <w:bookmarkStart w:id="23" w:name="quotation-details"/>
    <w:p>
      <w:pPr>
        <w:pStyle w:val="Heading3"/>
      </w:pPr>
      <w:r>
        <w:t xml:space="preserve">Quotation Details</w:t>
      </w:r>
    </w:p>
    <w:p>
      <w:pPr>
        <w:pStyle w:val="FirstParagraph"/>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Quotation Reference:</w:t>
      </w:r>
      <w:r>
        <w:t xml:space="preserve"> </w:t>
      </w:r>
      <w:r>
        <w:t xml:space="preserve">QTE-2025-0847-PA</w:t>
      </w:r>
    </w:p>
    <w:bookmarkEnd w:id="23"/>
    <w:bookmarkStart w:id="24" w:name="service-location"/>
    <w:p>
      <w:pPr>
        <w:pStyle w:val="Heading3"/>
      </w:pPr>
      <w:r>
        <w:t xml:space="preserve">Service Location</w:t>
      </w:r>
    </w:p>
    <w:p>
      <w:pPr>
        <w:pStyle w:val="FirstParagraph"/>
      </w:pPr>
      <w:r>
        <w:rPr>
          <w:bCs/>
          <w:b/>
        </w:rPr>
        <w:t xml:space="preserve">City:</w:t>
      </w:r>
      <w:r>
        <w:t xml:space="preserve"> </w:t>
      </w:r>
      <w:r>
        <w:t xml:space="preserve">Paris, France</w:t>
      </w:r>
    </w:p>
    <w:p>
      <w:pPr>
        <w:pStyle w:val="BodyText"/>
      </w:pPr>
      <w:r>
        <w:rPr>
          <w:bCs/>
          <w:b/>
        </w:rPr>
        <w:t xml:space="preserve">Arrondissement:</w:t>
      </w:r>
      <w:r>
        <w:t xml:space="preserve"> </w:t>
      </w:r>
      <w:r>
        <w:t xml:space="preserve">1st Arrondissement</w:t>
      </w:r>
    </w:p>
    <w:p>
      <w:pPr>
        <w:pStyle w:val="BodyText"/>
      </w:pPr>
      <w:r>
        <w:rPr>
          <w:bCs/>
          <w:b/>
        </w:rPr>
        <w:t xml:space="preserve">Country:</w:t>
      </w:r>
      <w:r>
        <w:t xml:space="preserve"> </w:t>
      </w:r>
      <w:r>
        <w:t xml:space="preserve">France</w:t>
      </w:r>
    </w:p>
    <w:p>
      <w:pPr>
        <w:pStyle w:val="BodyText"/>
      </w:pPr>
      <w:r>
        <w:rPr>
          <w:bCs/>
          <w:b/>
        </w:rPr>
        <w:t xml:space="preserve">Postcode:</w:t>
      </w:r>
      <w:r>
        <w:t xml:space="preserve"> </w:t>
      </w:r>
      <w:r>
        <w:t xml:space="preserve">75001</w:t>
      </w:r>
    </w:p>
    <w:bookmarkEnd w:id="24"/>
    <w:bookmarkStart w:id="25" w:name="X0d5c0112a3a7f9498fe653b22842a78f14921dc"/>
    <w:p>
      <w:pPr>
        <w:pStyle w:val="Heading2"/>
      </w:pPr>
      <w:r>
        <w:t xml:space="preserve">Scope of Optometrist Services — France Paris</w:t>
      </w:r>
    </w:p>
    <w:p>
      <w:pPr>
        <w:pStyle w:val="FirstParagraph"/>
      </w:pPr>
      <w:r>
        <w:t xml:space="preserve">This Quotation Estimate is issued by Cabinet d'Optométrie Lumière Paris, a registered and licensed Optometrist practice operating in the heart of France Paris, to provide a comprehensive and transparent breakdown of all professional optometric services requested. As a certified Optometrist firm serving the France Paris metropolitan area, we are committed to delivering the highest standard of visual care in accordance with the French public health regulations and the Ordre National des Opticiens. This Quotation Estimate covers the full range of diagnostic, corrective, and advisory services that our Optometrist team will perform at our France Paris clinic.</w:t>
      </w:r>
    </w:p>
    <w:bookmarkEnd w:id="25"/>
    <w:bookmarkStart w:id="26" w:name="itemised-quotation-estimate-breakdown"/>
    <w:p>
      <w:pPr>
        <w:pStyle w:val="Heading2"/>
      </w:pPr>
      <w:r>
        <w:t xml:space="preserve">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Optometrist Service 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Comprehensive Optometrist Eye Examination (visual acuity, refraction, binocular vision assessment) — France Paris clinic</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Dilated Fundus Examination by Optometrist (retinal health screening, optic nerve evaluation)</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03</w:t>
            </w:r>
          </w:p>
        </w:tc>
        <w:tc>
          <w:tcPr/>
          <w:p>
            <w:pPr>
              <w:pStyle w:val="Compact"/>
              <w:jc w:val="left"/>
            </w:pPr>
            <w:r>
              <w:t xml:space="preserve">Optometrist Ocular Pressure Measurement (tonometry) — glaucoma risk assessment in France Paris</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04</w:t>
            </w:r>
          </w:p>
        </w:tc>
        <w:tc>
          <w:tcPr/>
          <w:p>
            <w:pPr>
              <w:pStyle w:val="Compact"/>
              <w:jc w:val="left"/>
            </w:pPr>
            <w:r>
              <w:t xml:space="preserve">Optometrist Corneal Topography &amp; Wavefront Analysis (advanced diagnostic imaging)</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05</w:t>
            </w:r>
          </w:p>
        </w:tc>
        <w:tc>
          <w:tcPr/>
          <w:p>
            <w:pPr>
              <w:pStyle w:val="Compact"/>
              <w:jc w:val="left"/>
            </w:pPr>
            <w:r>
              <w:t xml:space="preserve">Optometrist Binocular Vision &amp; Visual Function Assessment (convergence, accommodation, stereopsis)</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06</w:t>
            </w:r>
          </w:p>
        </w:tc>
        <w:tc>
          <w:tcPr/>
          <w:p>
            <w:pPr>
              <w:pStyle w:val="Compact"/>
              <w:jc w:val="left"/>
            </w:pPr>
            <w:r>
              <w:t xml:space="preserve">Optometrist Prescription for Corrective Lenses (single-vision or progressive) — France Paris</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07</w:t>
            </w:r>
          </w:p>
        </w:tc>
        <w:tc>
          <w:tcPr/>
          <w:p>
            <w:pPr>
              <w:pStyle w:val="Compact"/>
              <w:jc w:val="left"/>
            </w:pPr>
            <w:r>
              <w:t xml:space="preserve">Optometrist Follow-up Consultation (post-prescription adaptation review, 4 weeks after initial visit)</w:t>
            </w:r>
          </w:p>
        </w:tc>
        <w:tc>
          <w:tcPr/>
          <w:p>
            <w:pPr>
              <w:pStyle w:val="Compact"/>
              <w:jc w:val="left"/>
            </w:pPr>
            <w:r>
              <w:t xml:space="preserve">1</w:t>
            </w:r>
          </w:p>
        </w:tc>
        <w:tc>
          <w:tcPr/>
          <w:p>
            <w:pPr>
              <w:pStyle w:val="Compact"/>
              <w:jc w:val="left"/>
            </w:pPr>
            <w:r>
              <w:t xml:space="preserve">40.00</w:t>
            </w:r>
          </w:p>
        </w:tc>
        <w:tc>
          <w:tcPr/>
          <w:p>
            <w:pPr>
              <w:pStyle w:val="Compact"/>
              <w:jc w:val="left"/>
            </w:pPr>
            <w:r>
              <w:t xml:space="preserve">40.00</w:t>
            </w:r>
          </w:p>
        </w:tc>
      </w:tr>
      <w:tr>
        <w:tc>
          <w:tcPr/>
          <w:p>
            <w:pPr>
              <w:pStyle w:val="Compact"/>
              <w:jc w:val="left"/>
            </w:pPr>
            <w:r>
              <w:t xml:space="preserve">08</w:t>
            </w:r>
          </w:p>
        </w:tc>
        <w:tc>
          <w:tcPr/>
          <w:p>
            <w:pPr>
              <w:pStyle w:val="Compact"/>
              <w:jc w:val="left"/>
            </w:pPr>
            <w:r>
              <w:t xml:space="preserve">Optometrist Written Report &amp; Medical Documentation (for insurance or occupational health purposes in France Paris)</w:t>
            </w:r>
          </w:p>
        </w:tc>
        <w:tc>
          <w:tcPr/>
          <w:p>
            <w:pPr>
              <w:pStyle w:val="Compact"/>
              <w:jc w:val="left"/>
            </w:pPr>
            <w:r>
              <w:t xml:space="preserve">1</w:t>
            </w:r>
          </w:p>
        </w:tc>
        <w:tc>
          <w:tcPr/>
          <w:p>
            <w:pPr>
              <w:pStyle w:val="Compact"/>
              <w:jc w:val="left"/>
            </w:pPr>
            <w:r>
              <w:t xml:space="preserve">20.00</w:t>
            </w:r>
          </w:p>
        </w:tc>
        <w:tc>
          <w:tcPr/>
          <w:p>
            <w:pPr>
              <w:pStyle w:val="Compact"/>
              <w:jc w:val="left"/>
            </w:pPr>
            <w:r>
              <w:t xml:space="preserve">20.00</w:t>
            </w:r>
          </w:p>
        </w:tc>
      </w:tr>
      <w:tr>
        <w:tc>
          <w:tcPr/>
          <w:p>
            <w:pPr>
              <w:pStyle w:val="Compact"/>
              <w:jc w:val="left"/>
            </w:pPr>
            <w:r>
              <w:t xml:space="preserve">09</w:t>
            </w:r>
          </w:p>
        </w:tc>
        <w:tc>
          <w:tcPr/>
          <w:p>
            <w:pPr>
              <w:pStyle w:val="Compact"/>
              <w:jc w:val="left"/>
            </w:pPr>
            <w:r>
              <w:t xml:space="preserve">Optometrist Contact Lens Fitting &amp; Trial (including lens selection and aftercare instructions)</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10</w:t>
            </w:r>
          </w:p>
        </w:tc>
        <w:tc>
          <w:tcPr/>
          <w:p>
            <w:pPr>
              <w:pStyle w:val="Compact"/>
              <w:jc w:val="left"/>
            </w:pPr>
            <w:r>
              <w:t xml:space="preserve">Optometrist Low Vision Assessment &amp; Magnification Advisory (if clinically indicated)</w:t>
            </w:r>
          </w:p>
        </w:tc>
        <w:tc>
          <w:tcPr/>
          <w:p>
            <w:pPr>
              <w:pStyle w:val="Compact"/>
              <w:jc w:val="left"/>
            </w:pPr>
            <w:r>
              <w:t xml:space="preserve">1</w:t>
            </w:r>
          </w:p>
        </w:tc>
        <w:tc>
          <w:tcPr/>
          <w:p>
            <w:pPr>
              <w:pStyle w:val="Compact"/>
              <w:jc w:val="left"/>
            </w:pPr>
            <w:r>
              <w:t xml:space="preserve">70.00</w:t>
            </w:r>
          </w:p>
        </w:tc>
        <w:tc>
          <w:tcPr/>
          <w:p>
            <w:pPr>
              <w:pStyle w:val="Compact"/>
              <w:jc w:val="left"/>
            </w:pPr>
            <w:r>
              <w:t xml:space="preserve">70.00</w:t>
            </w:r>
          </w:p>
        </w:tc>
      </w:tr>
      <w:tr>
        <w:tc>
          <w:tcPr>
            <w:gridSpan w:val="4"/>
          </w:tcPr>
          <w:p>
            <w:pPr>
              <w:pStyle w:val="Compact"/>
              <w:jc w:val="left"/>
            </w:pPr>
            <w:r>
              <w:t xml:space="preserve">SUBTOTAL (before VAT)</w:t>
            </w:r>
          </w:p>
        </w:tc>
        <w:tc>
          <w:tcPr/>
          <w:p>
            <w:pPr>
              <w:pStyle w:val="Compact"/>
              <w:jc w:val="left"/>
            </w:pPr>
            <w:r>
              <w:t xml:space="preserve">485.00</w:t>
            </w:r>
          </w:p>
        </w:tc>
      </w:tr>
      <w:tr>
        <w:tc>
          <w:tcPr>
            <w:gridSpan w:val="4"/>
          </w:tcPr>
          <w:p>
            <w:pPr>
              <w:pStyle w:val="Compact"/>
              <w:jc w:val="left"/>
            </w:pPr>
            <w:r>
              <w:t xml:space="preserve">VAT (TVA) — 20% (France Paris standard rate)</w:t>
            </w:r>
          </w:p>
        </w:tc>
        <w:tc>
          <w:tcPr/>
          <w:p>
            <w:pPr>
              <w:pStyle w:val="Compact"/>
              <w:jc w:val="left"/>
            </w:pPr>
            <w:r>
              <w:t xml:space="preserve">97.00</w:t>
            </w:r>
          </w:p>
        </w:tc>
      </w:tr>
      <w:tr>
        <w:tc>
          <w:tcPr>
            <w:gridSpan w:val="4"/>
          </w:tcPr>
          <w:p>
            <w:pPr>
              <w:pStyle w:val="Compact"/>
              <w:jc w:val="left"/>
            </w:pPr>
            <w:r>
              <w:t xml:space="preserve">GRAND TOTAL (Quotation Estimate)</w:t>
            </w:r>
          </w:p>
        </w:tc>
        <w:tc>
          <w:tcPr/>
          <w:p>
            <w:pPr>
              <w:pStyle w:val="Compact"/>
              <w:jc w:val="left"/>
            </w:pPr>
            <w:r>
              <w:t xml:space="preserve">582.00</w:t>
            </w:r>
          </w:p>
        </w:tc>
      </w:tr>
    </w:tbl>
    <w:bookmarkEnd w:id="26"/>
    <w:bookmarkStart w:id="27" w:name="notes-on-this-quotation-estimate"/>
    <w:p>
      <w:pPr>
        <w:pStyle w:val="Heading2"/>
      </w:pPr>
      <w:r>
        <w:t xml:space="preserve">Notes on This Quotation Estimate</w:t>
      </w:r>
    </w:p>
    <w:p>
      <w:pPr>
        <w:pStyle w:val="FirstParagraph"/>
      </w:pPr>
      <w:r>
        <w:t xml:space="preserve">This Quotation Estimate is prepared specifically for services to be rendered at our Optometrist practice located in France Paris. All prices are quoted in Euros (EUR) and are inclusive of the standard French value-added tax (TVA) at the current rate of 20%. The Optometrist services listed above represent a complete package of diagnostic and corrective care. Should any additional procedures be identified during the examination that fall outside the scope of this Quotation Estimate, a supplementary Quotation Estimate will be issued prior to any further treatment. Please note that this Quotation Estimate does not include the cost of corrective lenses, contact lenses, or optical frames, which will be quoted separately by our Optometrist dispensing team in France Paris.</w:t>
      </w:r>
    </w:p>
    <w:bookmarkEnd w:id="27"/>
    <w:bookmarkStart w:id="28" w:name="Xdb5762ffe5e1dda16e087650c7a063f054e1ee7"/>
    <w:p>
      <w:pPr>
        <w:pStyle w:val="Heading2"/>
      </w:pPr>
      <w:r>
        <w:t xml:space="preserve">Terms and Conditions of the Quotation Estimate</w:t>
      </w:r>
    </w:p>
    <w:p>
      <w:pPr>
        <w:numPr>
          <w:ilvl w:val="0"/>
          <w:numId w:val="1001"/>
        </w:numPr>
        <w:pStyle w:val="Compact"/>
      </w:pPr>
      <w:r>
        <w:rPr>
          <w:bCs/>
          <w:b/>
        </w:rPr>
        <w:t xml:space="preserve">Validity:</w:t>
      </w:r>
      <w:r>
        <w:t xml:space="preserve"> </w:t>
      </w:r>
      <w:r>
        <w:t xml:space="preserve">This Quotation Estimate is valid for a period of ninety (90) days from the date of issue. After this period, the Optometrist practice in France Paris reserves the right to revise pricing in accordance with current market conditions and French regulatory updates.</w:t>
      </w:r>
    </w:p>
    <w:p>
      <w:pPr>
        <w:numPr>
          <w:ilvl w:val="0"/>
          <w:numId w:val="1001"/>
        </w:numPr>
        <w:pStyle w:val="Compact"/>
      </w:pPr>
      <w:r>
        <w:rPr>
          <w:bCs/>
          <w:b/>
        </w:rPr>
        <w:t xml:space="preserve">Payment Terms:</w:t>
      </w:r>
      <w:r>
        <w:t xml:space="preserve"> </w:t>
      </w:r>
      <w:r>
        <w:t xml:space="preserve">Payment is due in full at the time of service delivery. Our Optometrist clinic in France Paris accepts bank transfer, credit/debit card, and direct insurance reimbursement (Sécurité Sociale and mutuelle). A 50% deposit is required to confirm your appointment slot.</w:t>
      </w:r>
    </w:p>
    <w:p>
      <w:pPr>
        <w:numPr>
          <w:ilvl w:val="0"/>
          <w:numId w:val="1001"/>
        </w:numPr>
        <w:pStyle w:val="Compact"/>
      </w:pPr>
      <w:r>
        <w:rPr>
          <w:bCs/>
          <w:b/>
        </w:rPr>
        <w:t xml:space="preserve">Cancellation Policy:</w:t>
      </w:r>
      <w:r>
        <w:t xml:space="preserve"> </w:t>
      </w:r>
      <w:r>
        <w:t xml:space="preserve">Appointments with our Optometrist in France Paris may be cancelled or rescheduled without charge up to 48 hours in advance. Cancellations made within 48 hours will incur a fee of 50% of the total Quotation Estimate value.</w:t>
      </w:r>
    </w:p>
    <w:p>
      <w:pPr>
        <w:numPr>
          <w:ilvl w:val="0"/>
          <w:numId w:val="1001"/>
        </w:numPr>
        <w:pStyle w:val="Compact"/>
      </w:pPr>
      <w:r>
        <w:rPr>
          <w:bCs/>
          <w:b/>
        </w:rPr>
        <w:t xml:space="preserve">Insurance &amp; Reimbursement:</w:t>
      </w:r>
      <w:r>
        <w:t xml:space="preserve"> </w:t>
      </w:r>
      <w:r>
        <w:t xml:space="preserve">This Quotation Estimate is structured to align with the French healthcare reimbursement system. Our Optometrist practice in France Paris is registered with the Assurance Maladie and accepts all major mutuelle providers. The client is responsible for any co-payment (ticket modérateur) not covered by their insurance.</w:t>
      </w:r>
    </w:p>
    <w:p>
      <w:pPr>
        <w:numPr>
          <w:ilvl w:val="0"/>
          <w:numId w:val="1001"/>
        </w:numPr>
        <w:pStyle w:val="Compact"/>
      </w:pPr>
      <w:r>
        <w:rPr>
          <w:bCs/>
          <w:b/>
        </w:rPr>
        <w:t xml:space="preserve">Confidentiality:</w:t>
      </w:r>
      <w:r>
        <w:t xml:space="preserve"> </w:t>
      </w:r>
      <w:r>
        <w:t xml:space="preserve">All patient data processed by this Optometrist practice in France Paris is handled in strict compliance with the French Data Protection Act (Loi Informatique et Libertés) and the European General Data Protection Regulation (GDPR).</w:t>
      </w:r>
    </w:p>
    <w:p>
      <w:pPr>
        <w:numPr>
          <w:ilvl w:val="0"/>
          <w:numId w:val="1001"/>
        </w:numPr>
        <w:pStyle w:val="Compact"/>
      </w:pPr>
      <w:r>
        <w:rPr>
          <w:bCs/>
          <w:b/>
        </w:rPr>
        <w:t xml:space="preserve">Acceptance:</w:t>
      </w:r>
      <w:r>
        <w:t xml:space="preserve"> </w:t>
      </w:r>
      <w:r>
        <w:t xml:space="preserve">By signing below, the client acknowledges and accepts this Quotation Estimate for the Optometrist services described herein, to be performed at our France Paris location. This document constitutes a binding agreement between the parties upon signature.</w:t>
      </w:r>
    </w:p>
    <w:p>
      <w:pPr>
        <w:pStyle w:val="FirstParagraph"/>
      </w:pPr>
      <w:r>
        <w:rPr>
          <w:bCs/>
          <w:b/>
        </w:rPr>
        <w:t xml:space="preserve">For the Optometrist Practice (France Paris)</w:t>
      </w:r>
    </w:p>
    <w:p>
      <w:pPr>
        <w:pStyle w:val="BodyText"/>
      </w:pPr>
      <w:r>
        <w:t xml:space="preserve">Name: Dr. [Name], Optometrist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Cabinet d'Optométrie Lumière Paris — 12 Rue de Rivoli, 75001 Paris, France</w:t>
      </w:r>
    </w:p>
    <w:p>
      <w:pPr>
        <w:pStyle w:val="BodyText"/>
      </w:pPr>
      <w:r>
        <w:t xml:space="preserve">Quotation Estimate Ref: QTE-2025-0847-PA — This document is generated for the France Paris region and is subject to French commercial law.</w:t>
      </w:r>
    </w:p>
    <w:p>
      <w:pPr>
        <w:pStyle w:val="BodyText"/>
      </w:pPr>
      <w:r>
        <w:t xml:space="preserve">© 2025 Cabinet d'Optométrie Lumière Paris.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France Paris</dc:title>
  <dc:creator/>
  <dc:language>en</dc:language>
  <cp:keywords/>
  <dcterms:created xsi:type="dcterms:W3CDTF">2026-10-10T08:32:35Z</dcterms:created>
  <dcterms:modified xsi:type="dcterms:W3CDTF">2026-10-10T08:32:35Z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